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"https://www.syncfusion.com/account/claim-license-key?pl=ZmlsZWZvcm1hdHM=&amp;vs=MjUuMS4zNQ=="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 w14:paraId="0408B3B9">
      <w:pPr>
        <w:spacing/>
        <w:jc w:val="both"/>
        <w:rPr>
          <w:sz w:val="20"/>
          <w:szCs w:val="20"/>
        </w:rPr>
      </w:pPr>
    </w:p>
    <w:tbl>
      <w:tblPr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20"/>
        <w:gridCol w:w="8579"/>
      </w:tblGrid>
      <w:tr>
        <w:trPr>
          <w:divId xmlns:w="http://schemas.openxmlformats.org/wordprocessingml/2006/main" w:val="1130054731"/>
        </w:trPr>
        <w:tc>
          <w:tcPr>
            <w:tcW w:type="auto" w:w="0"/>
            <w:gridSpan w:val="3"/>
            <w:tcBorders/>
            <w:hideMark/>
            <w:vAlign w:val="center"/>
          </w:tcPr>
          <w:p>
            <w:pPr>
              <w:spacing/>
              <w:jc w:val="center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Dess Technologies Private Limited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 </w:t>
            </w:r>
          </w:p>
        </w:tc>
      </w:tr>
      <w:tr>
        <w:trPr>
          <w:divId xmlns:w="http://schemas.openxmlformats.org/wordprocessingml/2006/main" w:val="1130054731"/>
        </w:trPr>
        <w:tc>
          <w:tcPr>
            <w:tcW w:type="auto" w:w="0"/>
            <w:tcBorders/>
            <w:hideMark/>
            <w:vAlign w:val="center"/>
          </w:tcPr>
          <w:p>
            <w:pPr>
              <w:spacing/>
              <w:jc w:val="center"/>
              <w:rPr>
                <w:rFonts w:ascii="Arial" w:hAnsi="Arial" w:eastAsia="Times New Roman" w:cs="Arial"/>
                <w:sz w:val="26"/>
                <w:szCs w:val="26"/>
              </w:rPr>
            </w:pPr>
          </w:p>
        </w:tc>
        <w:tc>
          <w:tcPr>
            <w:tcW w:type="auto" w:w="0"/>
            <w:tcBorders/>
            <w:hideMark/>
            <w:vAlign w:val="center"/>
          </w:tcPr>
          <w:p>
            <w:pPr>
              <w:spacing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type="auto" w:w="0"/>
            <w:tcBorders/>
            <w:hideMark/>
            <w:vAlign w:val="center"/>
          </w:tcPr>
          <w:p>
            <w:pPr>
              <w:spacing/>
              <w:rPr>
                <w:rFonts w:eastAsia="Times New Roman"/>
                <w:sz w:val="20"/>
                <w:szCs w:val="20"/>
              </w:rPr>
            </w:pPr>
          </w:p>
        </w:tc>
      </w:tr>
      <w:tr>
        <w:trPr>
          <w:divId xmlns:w="http://schemas.openxmlformats.org/wordprocessingml/2006/main" w:val="1130054731"/>
        </w:trPr>
        <w:tc>
          <w:tcPr>
            <w:tcW w:type="auto" w:w="0"/>
            <w:gridSpan w:val="3"/>
            <w:tcBorders/>
            <w:hideMark/>
            <w:vAlign w:val="center"/>
          </w:tcPr>
          <w:p>
            <w:pPr>
              <w:spacing/>
              <w:jc w:val="center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Board of DIR Meeting No. 2nd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 </w:t>
            </w:r>
          </w:p>
        </w:tc>
      </w:tr>
      <w:tr>
        <w:trPr>
          <w:divId xmlns:w="http://schemas.openxmlformats.org/wordprocessingml/2006/main" w:val="1130054731"/>
        </w:trPr>
        <w:tc>
          <w:tcPr>
            <w:tcW w:type="auto" w:w="0"/>
            <w:gridSpan w:val="3"/>
            <w:tcBorders/>
            <w:hideMark/>
            <w:vAlign w:val="center"/>
          </w:tcPr>
          <w:p>
            <w:pPr>
              <w:spacing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MINUTES OF THE MEETING NUMBER 2nd OF Board of DIR HELD ON </w:t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December 9, 2020(Wednesday) AT 01:00 PM . AT Kasturi Buildings, Mohan T Advani Chowk, Jamshedji Tata Road, Mumbai - 400 020 , Mumbai </w:t>
            </w:r>
          </w:p>
        </w:tc>
      </w:tr>
      <w:tr>
        <w:trPr>
          <w:divId xmlns:w="http://schemas.openxmlformats.org/wordprocessingml/2006/main" w:val="1130054731"/>
        </w:trPr>
        <w:tc>
          <w:tcPr>
            <w:tcW w:type="auto" w:w="0"/>
            <w:gridSpan w:val="3"/>
            <w:tcBorders/>
            <w:hideMark/>
            <w:vAlign w:val="center"/>
          </w:tcPr>
          <w:p>
            <w:pPr>
              <w:spacing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pict>
                <v:rect style="width:0pt;height:1.5pt;" o:hralign="center" o:hr="t" o:hrstd="t" filled="t" fillcolor="#A0A0A0" stroked="f">
                  <w10:wrap type="none"/>
                  <v:fill opacity="65536f" color2="#A0A0A0"/>
                </v:rect>
              </w:pict>
            </w:r>
          </w:p>
        </w:tc>
      </w:tr>
      <w:tr>
        <w:trPr>
          <w:divId xmlns:w="http://schemas.openxmlformats.org/wordprocessingml/2006/main" w:val="1130054731"/>
        </w:trPr>
        <w:tc>
          <w:tcPr>
            <w:tcW w:type="auto" w:w="0"/>
            <w:gridSpan w:val="3"/>
            <w:tcBorders/>
            <w:hideMark/>
            <w:vAlign w:val="center"/>
          </w:tcPr>
          <w:p>
            <w:pPr>
              <w:spacing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DIR Present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450" w:lineRule="atLeast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Mr. Dir2 - DIR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450" w:lineRule="atLeast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Mr. Dir3 - DIR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450" w:lineRule="atLeast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M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s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. Dir5 - DIR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450" w:lineRule="atLeast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Mr. Pradeepa - DIR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In Attendance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 w:line="450" w:lineRule="atLeast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Mr. 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CS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 - Board Secretariat User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Invitees Present</w:t>
            </w:r>
          </w:p>
          <w:p>
            <w:pPr>
              <w:spacing/>
              <w:rPr>
                <w:rFonts w:ascii="Arial" w:hAnsi="Arial" w:eastAsia="Times New Roman" w:cs="Arial"/>
                <w:sz w:val="26"/>
                <w:szCs w:val="26"/>
              </w:rPr>
            </w:pPr>
          </w:p>
        </w:tc>
      </w:tr>
      <w:tr>
        <w:trPr>
          <w:divId xmlns:w="http://schemas.openxmlformats.org/wordprocessingml/2006/main" w:val="1130054731"/>
        </w:trPr>
        <w:tc>
          <w:tcPr>
            <w:tcW w:type="auto" w:w="0"/>
            <w:gridSpan w:val="3"/>
            <w:tcBorders/>
            <w:hideMark/>
            <w:vAlign w:val="center"/>
          </w:tcPr>
          <w:p>
            <w:pPr>
              <w:spacing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2nd/01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DEMO WITH MR.GANDHI, MR.WILLIAMS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Decision :</w:t>
            </w:r>
          </w:p>
          <w:p>
            <w:pPr>
              <w:pStyle w:val="NormalWeb"/>
              <w:spacing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To take an approval from Chairp</w:t>
            </w:r>
            <w:r>
              <w:rPr>
                <w:rFonts w:ascii="Arial" w:hAnsi="Arial" w:cs="Arial"/>
                <w:sz w:val="26"/>
                <w:szCs w:val="26"/>
              </w:rPr>
              <w:t xml:space="preserve">erson</w:t>
            </w:r>
          </w:p>
          <w:p>
            <w:pPr>
              <w:spacing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Action Item :</w:t>
            </w:r>
          </w:p>
          <w:p>
            <w:pPr>
              <w:pStyle w:val="NormalWeb"/>
              <w:spacing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take an approval and proceed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2nd/02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TO CONSIDER AND APPROVE THE MINUTES OF THE PREVIOUS HELD ON 30TH MAY,2016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2nd/03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TO CONSIDER THE</w:t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 SUMMMARY OF THE OBSERVATIONS OF INTERNAL AUDIT REPORTS AND RISK REPORTS FOR THE PERIOD FROM 1ST APRIL 2016 TO 15TH JUNE 2016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2nd/04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TO NOTE THE SUMMARY OF RELATED PARTY TRANSACTIONS ENTERED DURING THE 1ST QUARTER ENDED 30TH JUNE 2016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2nd/05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TO NOTE </w:t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THE DETAILS OF THE MATERIAL INDIVIDUAL TRANSACTIONS ENTERED DURING THE 1ST QUARTER ENDED 30TH JUNE 2016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2nd/06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ORDINARY RESOLUTION FOR ADOPTION OF FINANCIAL STATEMENT FOR THE YEAR ENDED 31ST MARCH,2016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2nd/07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STATUS REPORT ON THE DEVELOPMENTS IN THE </w:t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DERIVATIVES MARKET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2nd/08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FOR PRIVATE CIRCULATION ONLY AUGUST 2017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2nd/09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TRADING IN USD-INR IN THE CURRENCY DERIVATIVES SEGMENT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2nd/10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INTEREST RATE DERIVATES SEGMENT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2nd/11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MANAGEMENT, ADMINSTRATION AND CORPORATE GOVERNANCE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2nd/12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OUR DETAILED ANALYSIS IN RESPECT OF THE SAILENT PROVISIONS WOULD FOLLOW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2nd/13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TO CONSIDER THE SUMMARY OF OBSERVATIONS OF INTERNAL AUDIT REPORTS AND RISK REPORTS FOR THE PERIOD FROM 1ST APRIL TO 15TH JUNE 2016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2nd/14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TO NOTE THE SUMMARY OF RELATED PA</w:t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RTY TRANSACTIONS ENTERED DURING THE 1ST QUARTER ENDED 30TH JUNE 2016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2nd/15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AWS GLOBAL INFRASTRUCTURE SECURITY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2nd/16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AWS COMPLIANCE PROGRAM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2nd/17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PHYSICAL AND ENVIRONMENTAL SECURITY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2nd/18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FIRE DETECTION AND SUPPRESSION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2nd/19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POWER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</w:t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20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CLIMATE AND TEMPERATURE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2nd/21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MANAGEMENT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  <w:u w:val="single"/>
              </w:rPr>
              <w:t xml:space="preserve">2nd/22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STORAGE DEVICE DECOMMISSIONING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</w:p>
        </w:tc>
      </w:tr>
      <w:tr>
        <w:trPr>
          <w:divId xmlns:w="http://schemas.openxmlformats.org/wordprocessingml/2006/main" w:val="1130054731"/>
        </w:trPr>
        <w:tc>
          <w:tcPr>
            <w:tcW w:type="auto" w:w="0"/>
            <w:gridSpan w:val="3"/>
            <w:tcBorders/>
            <w:hideMark/>
            <w:vAlign w:val="center"/>
          </w:tcPr>
          <w:p>
            <w:pPr>
              <w:spacing w:after="0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 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 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 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sz w:val="26"/>
                <w:szCs w:val="26"/>
              </w:rPr>
              <w:t xml:space="preserve"> </w:t>
            </w:r>
          </w:p>
        </w:tc>
      </w:tr>
      <w:tr>
        <w:trPr>
          <w:divId xmlns:w="http://schemas.openxmlformats.org/wordprocessingml/2006/main" w:val="1130054731"/>
        </w:trPr>
        <w:tc>
          <w:tcPr>
            <w:tcW w:type="auto" w:w="0"/>
            <w:tcBorders/>
            <w:hideMark/>
            <w:vAlign w:val="center"/>
          </w:tcPr>
          <w:p>
            <w:pPr>
              <w:spacing/>
              <w:rPr>
                <w:rFonts w:ascii="Arial" w:hAnsi="Arial" w:eastAsia="Times New Roman" w:cs="Arial"/>
                <w:sz w:val="26"/>
                <w:szCs w:val="26"/>
              </w:rPr>
            </w:pPr>
          </w:p>
        </w:tc>
        <w:tc>
          <w:tcPr>
            <w:tcW w:type="auto" w:w="0"/>
            <w:tcBorders/>
            <w:hideMark/>
            <w:vAlign w:val="center"/>
          </w:tcPr>
          <w:p>
            <w:pPr>
              <w:spacing/>
              <w:rPr>
                <w:rFonts w:ascii="Arial" w:hAnsi="Arial" w:eastAsia="Times New Roman" w:cs="Arial"/>
                <w:sz w:val="26"/>
                <w:szCs w:val="26"/>
              </w:rPr>
            </w:pPr>
          </w:p>
        </w:tc>
        <w:tc>
          <w:tcPr>
            <w:tcW w:type="auto" w:w="0"/>
            <w:tcBorders/>
            <w:hideMark/>
            <w:vAlign w:val="center"/>
          </w:tcPr>
          <w:p>
            <w:pPr>
              <w:spacing/>
              <w:jc w:val="right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CHAIRMAN</w:t>
            </w:r>
          </w:p>
        </w:tc>
      </w:tr>
      <w:tr>
        <w:trPr>
          <w:divId xmlns:w="http://schemas.openxmlformats.org/wordprocessingml/2006/main" w:val="1130054731"/>
        </w:trPr>
        <w:tc>
          <w:tcPr>
            <w:tcW w:type="auto" w:w="0"/>
            <w:gridSpan w:val="3"/>
            <w:tcBorders/>
            <w:hideMark/>
            <w:vAlign w:val="center"/>
          </w:tcPr>
          <w:p>
            <w:pPr>
              <w:spacing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Date of signature of the Minutes: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Date of entry of the Minutes:</w:t>
            </w:r>
            <w:r>
              <w:rPr>
                <w:rFonts w:ascii="Arial" w:hAnsi="Arial" w:eastAsia="Times New Roman" w:cs="Arial"/>
                <w:sz w:val="26"/>
                <w:szCs w:val="26"/>
              </w:rPr>
              <w:br/>
            </w:r>
            <w:r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  <w:t xml:space="preserve">Place:</w:t>
            </w:r>
          </w:p>
        </w:tc>
      </w:tr>
    </w:tbl>
    <w:p w14:paraId="12966119">
      <w:pPr>
        <w:spacing/>
        <w:divId xmlns:w="http://schemas.openxmlformats.org/wordprocessingml/2006/main" w:val="1130054731"/>
        <w:rPr>
          <w:rFonts w:eastAsia="Times New Roman"/>
        </w:rPr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"https://www.syncfusion.com/account/claim-license-key?pl=ZmlsZWZvcm1hdHM=&amp;vs=MjUuMS4zNQ=="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7" w:h="16839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944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944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5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944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944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5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944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944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5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30D9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360"/>
      </w:pPr>
      <w:rPr/>
    </w:lvl>
    <w:lvl w:ilvl="1">
      <w:start w:val="1"/>
      <w:numFmt w:val="decimal"/>
      <w:suff w:val="tab"/>
      <w:lvlText w:val="%2."/>
      <w:pPr>
        <w:tabs>
          <w:tab w:val="num" w:pos="1440"/>
        </w:tabs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tabs>
          <w:tab w:val="num" w:pos="2160"/>
        </w:tabs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tabs>
          <w:tab w:val="num" w:pos="2880"/>
        </w:tabs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tabs>
          <w:tab w:val="num" w:pos="3600"/>
        </w:tabs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tabs>
          <w:tab w:val="num" w:pos="4320"/>
        </w:tabs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tabs>
          <w:tab w:val="num" w:pos="5040"/>
        </w:tabs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tabs>
          <w:tab w:val="num" w:pos="5760"/>
        </w:tabs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tabs>
          <w:tab w:val="num" w:pos="6480"/>
        </w:tabs>
        <w:spacing/>
        <w:ind w:left="6480" w:hanging="360"/>
      </w:pPr>
      <w:rPr/>
    </w:lvl>
  </w:abstractNum>
  <w:abstractNum w:abstractNumId="1">
    <w:nsid w:val="4D242582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360"/>
      </w:pPr>
      <w:rPr/>
    </w:lvl>
    <w:lvl w:ilvl="1">
      <w:start w:val="1"/>
      <w:numFmt w:val="decimal"/>
      <w:suff w:val="tab"/>
      <w:lvlText w:val="%2."/>
      <w:pPr>
        <w:tabs>
          <w:tab w:val="num" w:pos="1440"/>
        </w:tabs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tabs>
          <w:tab w:val="num" w:pos="2160"/>
        </w:tabs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tabs>
          <w:tab w:val="num" w:pos="2880"/>
        </w:tabs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tabs>
          <w:tab w:val="num" w:pos="3600"/>
        </w:tabs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tabs>
          <w:tab w:val="num" w:pos="4320"/>
        </w:tabs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tabs>
          <w:tab w:val="num" w:pos="5040"/>
        </w:tabs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tabs>
          <w:tab w:val="num" w:pos="5760"/>
        </w:tabs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tabs>
          <w:tab w:val="num" w:pos="6480"/>
        </w:tabs>
        <w:spacing/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drawingGridHorizontalSpacing xmlns:w="http://schemas.openxmlformats.org/wordprocessingml/2006/main" w:val="110"/>
  <w:displayHorizontalDrawingGridEvery xmlns:w="http://schemas.openxmlformats.org/wordprocessingml/2006/main" w:val="2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4</Pages>
  <Words>321</Words>
  <Characters>1832</Characters>
  <Application>Microsoft Office Word</Application>
  <DocSecurity>0</DocSecurity>
  <Lines>15</Lines>
  <Paragraphs>4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2018-01-15T10:44:00Z</dcterms:created>
  <dcterms:modified xsi:type="dcterms:W3CDTF">2020-11-09T10:23:00Z</dcterms:modified>
</cp:coreProperties>
</file>