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B03FE2" w14:textId="01921B2B" w:rsidR="00536213" w:rsidRDefault="0074249A" w:rsidP="0074249A">
      <w:pPr>
        <w:pStyle w:val="Title"/>
        <w:jc w:val="center"/>
        <w:rPr>
          <w:lang w:val="lt-LT"/>
        </w:rPr>
      </w:pPr>
      <w:r>
        <w:rPr>
          <w:lang w:val="lt-LT"/>
        </w:rPr>
        <w:t>Darbui su simuliacijos serverio pasiruošimo aprašymas</w:t>
      </w:r>
    </w:p>
    <w:p w14:paraId="5D28EA95" w14:textId="05BC30AE" w:rsidR="0074249A" w:rsidRDefault="0074249A" w:rsidP="0074249A">
      <w:pPr>
        <w:rPr>
          <w:lang w:val="lt-LT"/>
        </w:rPr>
      </w:pPr>
    </w:p>
    <w:p w14:paraId="1FA44693" w14:textId="59061F55" w:rsidR="0074249A" w:rsidRDefault="0074249A" w:rsidP="0074249A">
      <w:pPr>
        <w:jc w:val="both"/>
        <w:rPr>
          <w:lang w:val="lt-LT"/>
        </w:rPr>
      </w:pPr>
      <w:r>
        <w:rPr>
          <w:lang w:val="lt-LT"/>
        </w:rPr>
        <w:t>Simuliuojamas namas pastoviai „egzistuoja“ virtualiam serveryje, dėl to ten visada eina laikas, keičiasi oras ir svyruoja temperatūra, tai galima rašyti GET užklausas, kad gauti iš namo informaciją.</w:t>
      </w:r>
    </w:p>
    <w:p w14:paraId="301B5AA7" w14:textId="45CBE446" w:rsidR="00525D4B" w:rsidRDefault="00525D4B" w:rsidP="0074249A">
      <w:pPr>
        <w:jc w:val="both"/>
        <w:rPr>
          <w:lang w:val="lt-LT"/>
        </w:rPr>
      </w:pPr>
      <w:r>
        <w:rPr>
          <w:lang w:val="lt-LT"/>
        </w:rPr>
        <w:t>Tačiau, prieš pradedant darbą, naudinga atstatyti simuliaciją į pradinę būseną, naudojant užklausa „</w:t>
      </w:r>
      <w:proofErr w:type="spellStart"/>
      <w:r>
        <w:rPr>
          <w:lang w:val="lt-LT"/>
        </w:rPr>
        <w:t>restart</w:t>
      </w:r>
      <w:proofErr w:type="spellEnd"/>
      <w:r>
        <w:rPr>
          <w:lang w:val="lt-LT"/>
        </w:rPr>
        <w:t xml:space="preserve">“. Taip pat kartu su užklausa galima pateikti tam tikrus parametrus: nuo kurio laiko startuoti simuliaciją, vartotojo pageidaujamos temperatūros palaikymo grafiką, pageidaujamą temperatūrą, oro ir lauko temperatūrą. Pav. </w:t>
      </w:r>
      <w:r w:rsidRPr="00447A4D">
        <w:rPr>
          <w:lang w:val="lt-LT"/>
        </w:rPr>
        <w:t>1</w:t>
      </w:r>
      <w:r w:rsidR="00447A4D" w:rsidRPr="00447A4D">
        <w:rPr>
          <w:lang w:val="lt-LT"/>
        </w:rPr>
        <w:t xml:space="preserve"> ir</w:t>
      </w:r>
      <w:r w:rsidR="00447A4D">
        <w:rPr>
          <w:lang w:val="en-US"/>
        </w:rPr>
        <w:t xml:space="preserve"> 2</w:t>
      </w:r>
      <w:r>
        <w:rPr>
          <w:lang w:val="lt-LT"/>
        </w:rPr>
        <w:t xml:space="preserve"> yra parodytas šitos užklausos pateikimas įrankyje </w:t>
      </w:r>
      <w:proofErr w:type="spellStart"/>
      <w:r>
        <w:rPr>
          <w:lang w:val="lt-LT"/>
        </w:rPr>
        <w:t>Postman</w:t>
      </w:r>
      <w:proofErr w:type="spellEnd"/>
      <w:r>
        <w:rPr>
          <w:lang w:val="lt-LT"/>
        </w:rPr>
        <w:t>.</w:t>
      </w:r>
    </w:p>
    <w:p w14:paraId="17D02D94" w14:textId="287138F8" w:rsidR="00525D4B" w:rsidRDefault="00525D4B" w:rsidP="0074249A">
      <w:pPr>
        <w:jc w:val="both"/>
        <w:rPr>
          <w:lang w:val="lt-LT"/>
        </w:rPr>
      </w:pPr>
    </w:p>
    <w:p w14:paraId="1AA35065" w14:textId="19592B4B" w:rsidR="00525D4B" w:rsidRDefault="00447A4D" w:rsidP="0074249A">
      <w:pPr>
        <w:jc w:val="both"/>
        <w:rPr>
          <w:noProof/>
          <w:lang w:val="en-US"/>
        </w:rPr>
      </w:pPr>
      <w:r>
        <w:rPr>
          <w:noProof/>
          <w:lang w:val="en-US"/>
        </w:rPr>
        <w:drawing>
          <wp:inline distT="0" distB="0" distL="0" distR="0" wp14:anchorId="0EC577AF" wp14:editId="5A98889E">
            <wp:extent cx="5724525" cy="140017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24525" cy="1400175"/>
                    </a:xfrm>
                    <a:prstGeom prst="rect">
                      <a:avLst/>
                    </a:prstGeom>
                    <a:noFill/>
                    <a:ln>
                      <a:noFill/>
                    </a:ln>
                  </pic:spPr>
                </pic:pic>
              </a:graphicData>
            </a:graphic>
          </wp:inline>
        </w:drawing>
      </w:r>
    </w:p>
    <w:p w14:paraId="0CDE90D9" w14:textId="13CED739" w:rsidR="00447A4D" w:rsidRDefault="00447A4D" w:rsidP="00447A4D">
      <w:pPr>
        <w:jc w:val="center"/>
        <w:rPr>
          <w:lang w:val="lt-LT"/>
        </w:rPr>
      </w:pPr>
      <w:r>
        <w:rPr>
          <w:lang w:val="en-US"/>
        </w:rPr>
        <w:t xml:space="preserve">Pav 1. </w:t>
      </w:r>
      <w:r w:rsidRPr="00447A4D">
        <w:rPr>
          <w:lang w:val="lt-LT"/>
        </w:rPr>
        <w:t>Užklausos parametrai</w:t>
      </w:r>
    </w:p>
    <w:p w14:paraId="0123706A" w14:textId="760D86C9" w:rsidR="00447A4D" w:rsidRDefault="00447A4D" w:rsidP="00447A4D">
      <w:pPr>
        <w:jc w:val="center"/>
        <w:rPr>
          <w:noProof/>
          <w:lang w:val="lt-LT"/>
        </w:rPr>
      </w:pPr>
      <w:r>
        <w:rPr>
          <w:noProof/>
          <w:lang w:val="lt-LT"/>
        </w:rPr>
        <w:drawing>
          <wp:inline distT="0" distB="0" distL="0" distR="0" wp14:anchorId="651661AA" wp14:editId="01086CA4">
            <wp:extent cx="3448050" cy="249555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448050" cy="2495550"/>
                    </a:xfrm>
                    <a:prstGeom prst="rect">
                      <a:avLst/>
                    </a:prstGeom>
                    <a:noFill/>
                    <a:ln>
                      <a:noFill/>
                    </a:ln>
                  </pic:spPr>
                </pic:pic>
              </a:graphicData>
            </a:graphic>
          </wp:inline>
        </w:drawing>
      </w:r>
    </w:p>
    <w:p w14:paraId="048D1090" w14:textId="7D8FBC89" w:rsidR="00447A4D" w:rsidRDefault="00447A4D" w:rsidP="00447A4D">
      <w:pPr>
        <w:jc w:val="center"/>
        <w:rPr>
          <w:lang w:val="lt-LT"/>
        </w:rPr>
      </w:pPr>
      <w:r>
        <w:rPr>
          <w:lang w:val="en-US"/>
        </w:rPr>
        <w:t xml:space="preserve">Pav </w:t>
      </w:r>
      <w:r w:rsidRPr="00762AA4">
        <w:t>2</w:t>
      </w:r>
      <w:r>
        <w:rPr>
          <w:lang w:val="en-US"/>
        </w:rPr>
        <w:t xml:space="preserve">. </w:t>
      </w:r>
      <w:r w:rsidRPr="00447A4D">
        <w:rPr>
          <w:lang w:val="lt-LT"/>
        </w:rPr>
        <w:t xml:space="preserve">Užklausos </w:t>
      </w:r>
      <w:r>
        <w:rPr>
          <w:lang w:val="lt-LT"/>
        </w:rPr>
        <w:t>rezultatai</w:t>
      </w:r>
    </w:p>
    <w:p w14:paraId="0E40CD3B" w14:textId="7D827997" w:rsidR="00447A4D" w:rsidRDefault="00447A4D" w:rsidP="00447A4D">
      <w:pPr>
        <w:rPr>
          <w:lang w:val="lt-LT"/>
        </w:rPr>
      </w:pPr>
      <w:r>
        <w:rPr>
          <w:lang w:val="lt-LT"/>
        </w:rPr>
        <w:t>Užklausoje galima pateikti ir ne visus parametrus. Jeigu laiko parametrai yra nepateikti, tai simuliacija paprastai startuos nuo 0 sekundės, 0 minutės ir 0 valandos. Jeigu temperatūros parametrai nėra pateikti, jie nebus keičiami. Jeigu Jus nenorite keisti jokiu parametru, į užklausą vis tiek reikia pridėti tuščia JSON lentele {}, priešingu atveju gausite klaidą.</w:t>
      </w:r>
    </w:p>
    <w:p w14:paraId="335EF149" w14:textId="1FF542FC" w:rsidR="00447A4D" w:rsidRDefault="00447A4D" w:rsidP="00447A4D">
      <w:pPr>
        <w:rPr>
          <w:lang w:val="lt-LT"/>
        </w:rPr>
      </w:pPr>
      <w:r>
        <w:rPr>
          <w:lang w:val="lt-LT"/>
        </w:rPr>
        <w:t xml:space="preserve">Po to Jus galite gauti iš namo skirtingą informaciją, naudojant užklausas, aprašytas pateiktame dokumente. Atskirai reikia dar paminėti </w:t>
      </w:r>
      <w:r w:rsidRPr="00447A4D">
        <w:t xml:space="preserve">2 </w:t>
      </w:r>
      <w:r>
        <w:rPr>
          <w:lang w:val="lt-LT"/>
        </w:rPr>
        <w:t xml:space="preserve">svarbias užklausas: </w:t>
      </w:r>
      <w:proofErr w:type="spellStart"/>
      <w:r w:rsidRPr="00447A4D">
        <w:rPr>
          <w:lang w:val="lt-LT"/>
        </w:rPr>
        <w:t>set_ai_mode</w:t>
      </w:r>
      <w:proofErr w:type="spellEnd"/>
      <w:r>
        <w:rPr>
          <w:lang w:val="lt-LT"/>
        </w:rPr>
        <w:t xml:space="preserve"> ir </w:t>
      </w:r>
      <w:proofErr w:type="spellStart"/>
      <w:r w:rsidRPr="00447A4D">
        <w:rPr>
          <w:lang w:val="lt-LT"/>
        </w:rPr>
        <w:t>set</w:t>
      </w:r>
      <w:r w:rsidR="00321E27">
        <w:rPr>
          <w:lang w:val="lt-LT"/>
        </w:rPr>
        <w:t>_manual</w:t>
      </w:r>
      <w:r w:rsidRPr="00447A4D">
        <w:rPr>
          <w:lang w:val="lt-LT"/>
        </w:rPr>
        <w:t>_mode</w:t>
      </w:r>
      <w:proofErr w:type="spellEnd"/>
      <w:r w:rsidR="007D47E5">
        <w:rPr>
          <w:lang w:val="lt-LT"/>
        </w:rPr>
        <w:t xml:space="preserve">. Juos yra skirtos kontroliuoti temperatūros valdymo režimus. </w:t>
      </w:r>
      <w:proofErr w:type="spellStart"/>
      <w:r w:rsidR="007D47E5">
        <w:rPr>
          <w:lang w:val="lt-LT"/>
        </w:rPr>
        <w:t>Set_ai_mode</w:t>
      </w:r>
      <w:proofErr w:type="spellEnd"/>
      <w:r w:rsidR="007D47E5">
        <w:rPr>
          <w:lang w:val="lt-LT"/>
        </w:rPr>
        <w:t xml:space="preserve"> aktyvuoja dirbtinį intelektą, kad </w:t>
      </w:r>
      <w:r w:rsidR="007D47E5">
        <w:rPr>
          <w:lang w:val="lt-LT"/>
        </w:rPr>
        <w:lastRenderedPageBreak/>
        <w:t xml:space="preserve">valdyti temperatūrą, o </w:t>
      </w:r>
      <w:proofErr w:type="spellStart"/>
      <w:r w:rsidR="007D47E5">
        <w:rPr>
          <w:lang w:val="lt-LT"/>
        </w:rPr>
        <w:t>set_manual_mode</w:t>
      </w:r>
      <w:proofErr w:type="spellEnd"/>
      <w:r w:rsidR="007D47E5">
        <w:rPr>
          <w:lang w:val="lt-LT"/>
        </w:rPr>
        <w:t xml:space="preserve"> aktyvuoja automatinį valdymą – tada simuliacijos serveryje šildymas bus įjungtas automatiškai, jeigu temperatūrą yra žemiau norimos ir automatiškai įjungtas vėsinimas, jeigu ji yra aukščiau norimos. Vienu metu gali veikti tik vienas režimas, tai jeigu dirbtinio intelekto režimas yra įjungiamas, automatinis režimas bus išjungtas ir atvirkščiai. Pav. </w:t>
      </w:r>
      <w:r w:rsidR="007D47E5" w:rsidRPr="007D47E5">
        <w:t xml:space="preserve">3 </w:t>
      </w:r>
      <w:r w:rsidR="007D47E5">
        <w:rPr>
          <w:lang w:val="lt-LT"/>
        </w:rPr>
        <w:t xml:space="preserve">yra parodytas užklausos </w:t>
      </w:r>
      <w:proofErr w:type="spellStart"/>
      <w:r w:rsidR="007D47E5">
        <w:rPr>
          <w:lang w:val="lt-LT"/>
        </w:rPr>
        <w:t>set_ai_mode</w:t>
      </w:r>
      <w:proofErr w:type="spellEnd"/>
      <w:r w:rsidR="007D47E5">
        <w:rPr>
          <w:lang w:val="lt-LT"/>
        </w:rPr>
        <w:t xml:space="preserve"> pateikimas </w:t>
      </w:r>
      <w:proofErr w:type="spellStart"/>
      <w:r w:rsidR="007D47E5">
        <w:rPr>
          <w:lang w:val="lt-LT"/>
        </w:rPr>
        <w:t>Postman</w:t>
      </w:r>
      <w:proofErr w:type="spellEnd"/>
      <w:r w:rsidR="007D47E5">
        <w:rPr>
          <w:lang w:val="lt-LT"/>
        </w:rPr>
        <w:t xml:space="preserve"> įrankyje.  </w:t>
      </w:r>
    </w:p>
    <w:p w14:paraId="1F177778" w14:textId="48386086" w:rsidR="003D1E1A" w:rsidRDefault="003D1E1A" w:rsidP="00447A4D">
      <w:pPr>
        <w:rPr>
          <w:noProof/>
          <w:lang w:val="lt-LT"/>
        </w:rPr>
      </w:pPr>
      <w:r>
        <w:rPr>
          <w:noProof/>
          <w:lang w:val="lt-LT"/>
        </w:rPr>
        <w:drawing>
          <wp:inline distT="0" distB="0" distL="0" distR="0" wp14:anchorId="583A501A" wp14:editId="3354036C">
            <wp:extent cx="5724525" cy="24098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24525" cy="2409825"/>
                    </a:xfrm>
                    <a:prstGeom prst="rect">
                      <a:avLst/>
                    </a:prstGeom>
                    <a:noFill/>
                    <a:ln>
                      <a:noFill/>
                    </a:ln>
                  </pic:spPr>
                </pic:pic>
              </a:graphicData>
            </a:graphic>
          </wp:inline>
        </w:drawing>
      </w:r>
    </w:p>
    <w:p w14:paraId="4DAE090E" w14:textId="2AD38D2E" w:rsidR="003D1E1A" w:rsidRDefault="003D1E1A" w:rsidP="003D1E1A">
      <w:pPr>
        <w:jc w:val="center"/>
        <w:rPr>
          <w:lang w:val="lt-LT"/>
        </w:rPr>
      </w:pPr>
      <w:r>
        <w:rPr>
          <w:lang w:val="en-US"/>
        </w:rPr>
        <w:t xml:space="preserve">Pav 3. </w:t>
      </w:r>
      <w:r w:rsidRPr="00447A4D">
        <w:rPr>
          <w:lang w:val="lt-LT"/>
        </w:rPr>
        <w:t>Užklausos parametrai</w:t>
      </w:r>
    </w:p>
    <w:p w14:paraId="10DBF4C8" w14:textId="087F6D5E" w:rsidR="003D1E1A" w:rsidRDefault="003D1E1A" w:rsidP="003D1E1A">
      <w:pPr>
        <w:rPr>
          <w:lang w:val="lt-LT"/>
        </w:rPr>
      </w:pPr>
      <w:r>
        <w:rPr>
          <w:lang w:val="lt-LT"/>
        </w:rPr>
        <w:t xml:space="preserve">Siunčiant užklausas </w:t>
      </w:r>
      <w:proofErr w:type="spellStart"/>
      <w:r>
        <w:rPr>
          <w:lang w:val="lt-LT"/>
        </w:rPr>
        <w:t>set_ai_mode</w:t>
      </w:r>
      <w:proofErr w:type="spellEnd"/>
      <w:r>
        <w:rPr>
          <w:lang w:val="lt-LT"/>
        </w:rPr>
        <w:t xml:space="preserve"> ir </w:t>
      </w:r>
      <w:proofErr w:type="spellStart"/>
      <w:r>
        <w:rPr>
          <w:lang w:val="lt-LT"/>
        </w:rPr>
        <w:t>set_manual_mode</w:t>
      </w:r>
      <w:proofErr w:type="spellEnd"/>
      <w:r>
        <w:rPr>
          <w:lang w:val="lt-LT"/>
        </w:rPr>
        <w:t xml:space="preserve">, nuorodose reikia pateikti skaičių – 0 reiškia išjungti, </w:t>
      </w:r>
      <w:r w:rsidRPr="003D1E1A">
        <w:rPr>
          <w:lang w:val="lt-LT"/>
        </w:rPr>
        <w:t xml:space="preserve">1 </w:t>
      </w:r>
      <w:r>
        <w:rPr>
          <w:lang w:val="lt-LT"/>
        </w:rPr>
        <w:t xml:space="preserve">reiškia įjungti. Šitame pavyzdyje nuoroda </w:t>
      </w:r>
      <w:proofErr w:type="spellStart"/>
      <w:r>
        <w:rPr>
          <w:lang w:val="lt-LT"/>
        </w:rPr>
        <w:t>set_ai_mode</w:t>
      </w:r>
      <w:proofErr w:type="spellEnd"/>
      <w:r>
        <w:rPr>
          <w:lang w:val="lt-LT"/>
        </w:rPr>
        <w:t>/</w:t>
      </w:r>
      <w:r>
        <w:rPr>
          <w:lang w:val="en-US"/>
        </w:rPr>
        <w:t xml:space="preserve">1 </w:t>
      </w:r>
      <w:r>
        <w:rPr>
          <w:lang w:val="lt-LT"/>
        </w:rPr>
        <w:t xml:space="preserve">turi gale </w:t>
      </w:r>
      <w:r w:rsidR="00C7161A">
        <w:rPr>
          <w:lang w:val="lt-LT"/>
        </w:rPr>
        <w:t>skaičių</w:t>
      </w:r>
      <w:r>
        <w:rPr>
          <w:lang w:val="lt-LT"/>
        </w:rPr>
        <w:t xml:space="preserve"> </w:t>
      </w:r>
      <w:r>
        <w:rPr>
          <w:lang w:val="en-US"/>
        </w:rPr>
        <w:t>1</w:t>
      </w:r>
      <w:r w:rsidR="00C7161A">
        <w:rPr>
          <w:lang w:val="en-US"/>
        </w:rPr>
        <w:t xml:space="preserve">, kas </w:t>
      </w:r>
      <w:r w:rsidR="00C7161A" w:rsidRPr="00C7161A">
        <w:rPr>
          <w:lang w:val="lt-LT"/>
        </w:rPr>
        <w:t>reiškia, kad d</w:t>
      </w:r>
      <w:r w:rsidR="00C7161A">
        <w:rPr>
          <w:lang w:val="lt-LT"/>
        </w:rPr>
        <w:t>irbtinio intelekto valdymas bus įjungtas.</w:t>
      </w:r>
    </w:p>
    <w:p w14:paraId="1B936480" w14:textId="5D5DC859" w:rsidR="00C7161A" w:rsidRPr="00C7161A" w:rsidRDefault="00C7161A" w:rsidP="003D1E1A">
      <w:pPr>
        <w:rPr>
          <w:lang w:val="lt-LT"/>
        </w:rPr>
      </w:pPr>
      <w:r w:rsidRPr="00C7161A">
        <w:rPr>
          <w:lang w:val="lt-LT"/>
        </w:rPr>
        <w:t>Prašau atkreipti dėmesį, kad kai simuliacijos laikas yra pagreitintas, jeigu yra įjungtas dirbtinio intelekto valdymo režimas, pokyčiai simuliacijoje vyks per greitai, kad programa spėtu laiku gauti dirbtinio intelekto sprendimą ir jį pritaikyti. Dirbtinio intelekto valdymas vyksta geriausiai realaus laiko režime.</w:t>
      </w:r>
    </w:p>
    <w:p w14:paraId="5AA4C7BC" w14:textId="77777777" w:rsidR="00762AA4" w:rsidRDefault="00762AA4" w:rsidP="00762AA4">
      <w:pPr>
        <w:tabs>
          <w:tab w:val="left" w:pos="3255"/>
        </w:tabs>
        <w:jc w:val="center"/>
        <w:rPr>
          <w:b/>
          <w:bCs/>
          <w:lang w:val="lt-LT"/>
        </w:rPr>
      </w:pPr>
      <w:r>
        <w:rPr>
          <w:b/>
          <w:bCs/>
          <w:lang w:val="lt-LT"/>
        </w:rPr>
        <w:t>Pakeitimų istorija</w:t>
      </w:r>
    </w:p>
    <w:p w14:paraId="7E8F6151" w14:textId="77777777" w:rsidR="00762AA4" w:rsidRDefault="00762AA4" w:rsidP="00762AA4">
      <w:pPr>
        <w:tabs>
          <w:tab w:val="left" w:pos="3255"/>
        </w:tabs>
        <w:rPr>
          <w:lang w:val="en-US"/>
        </w:rPr>
      </w:pPr>
      <w:r w:rsidRPr="00762AA4">
        <w:t>1</w:t>
      </w:r>
      <w:r>
        <w:rPr>
          <w:lang w:val="en-US"/>
        </w:rPr>
        <w:t>.1.:</w:t>
      </w:r>
    </w:p>
    <w:p w14:paraId="5D956173" w14:textId="77777777" w:rsidR="00762AA4" w:rsidRPr="00B664A0" w:rsidRDefault="00762AA4" w:rsidP="00762AA4">
      <w:pPr>
        <w:tabs>
          <w:tab w:val="left" w:pos="3255"/>
        </w:tabs>
        <w:rPr>
          <w:lang w:val="lt-LT"/>
        </w:rPr>
      </w:pPr>
      <w:r w:rsidRPr="00B664A0">
        <w:rPr>
          <w:lang w:val="lt-LT"/>
        </w:rPr>
        <w:t>Naujos galimyb</w:t>
      </w:r>
      <w:r>
        <w:rPr>
          <w:lang w:val="lt-LT"/>
        </w:rPr>
        <w:t>ė</w:t>
      </w:r>
      <w:r w:rsidRPr="00B664A0">
        <w:rPr>
          <w:lang w:val="lt-LT"/>
        </w:rPr>
        <w:t>s:</w:t>
      </w:r>
    </w:p>
    <w:p w14:paraId="46C870E3" w14:textId="77777777" w:rsidR="00762AA4" w:rsidRPr="002F303C" w:rsidRDefault="00762AA4" w:rsidP="00762AA4">
      <w:pPr>
        <w:pStyle w:val="ListParagraph"/>
        <w:numPr>
          <w:ilvl w:val="0"/>
          <w:numId w:val="1"/>
        </w:numPr>
        <w:tabs>
          <w:tab w:val="left" w:pos="3255"/>
        </w:tabs>
        <w:rPr>
          <w:lang w:val="lt-LT"/>
        </w:rPr>
      </w:pPr>
      <w:r w:rsidRPr="002F303C">
        <w:rPr>
          <w:lang w:val="lt-LT"/>
        </w:rPr>
        <w:t>Pridėta galimybė turėti vartotojo buvimo namie grafiką, kuris prasideda einamosios dienos X valandą ir pasibaigia sekančios dienos Y valandą.</w:t>
      </w:r>
    </w:p>
    <w:p w14:paraId="129F94D3" w14:textId="77777777" w:rsidR="00762AA4" w:rsidRPr="002F303C" w:rsidRDefault="00762AA4" w:rsidP="00762AA4">
      <w:pPr>
        <w:pStyle w:val="ListParagraph"/>
        <w:numPr>
          <w:ilvl w:val="0"/>
          <w:numId w:val="1"/>
        </w:numPr>
        <w:tabs>
          <w:tab w:val="left" w:pos="3255"/>
        </w:tabs>
        <w:rPr>
          <w:lang w:val="lt-LT"/>
        </w:rPr>
      </w:pPr>
      <w:r w:rsidRPr="002F303C">
        <w:rPr>
          <w:lang w:val="lt-LT"/>
        </w:rPr>
        <w:t>Pridėta galimybė atstatyti simuliaciją pagal nurodytus parametrus, naudojant užklausą „</w:t>
      </w:r>
      <w:proofErr w:type="spellStart"/>
      <w:r w:rsidRPr="002F303C">
        <w:rPr>
          <w:lang w:val="lt-LT"/>
        </w:rPr>
        <w:t>restart</w:t>
      </w:r>
      <w:proofErr w:type="spellEnd"/>
      <w:r w:rsidRPr="002F303C">
        <w:rPr>
          <w:lang w:val="lt-LT"/>
        </w:rPr>
        <w:t>“.</w:t>
      </w:r>
    </w:p>
    <w:p w14:paraId="0F1D2CC2" w14:textId="77777777" w:rsidR="00762AA4" w:rsidRPr="002F303C" w:rsidRDefault="00762AA4" w:rsidP="00762AA4">
      <w:pPr>
        <w:pStyle w:val="ListParagraph"/>
        <w:numPr>
          <w:ilvl w:val="0"/>
          <w:numId w:val="1"/>
        </w:numPr>
        <w:tabs>
          <w:tab w:val="left" w:pos="3255"/>
        </w:tabs>
        <w:rPr>
          <w:lang w:val="lt-LT"/>
        </w:rPr>
      </w:pPr>
      <w:r w:rsidRPr="002F303C">
        <w:rPr>
          <w:lang w:val="lt-LT"/>
        </w:rPr>
        <w:t>Pridėta galimybe keisti temperatūros parametrus simuliacijoje, naudojant užklausą „</w:t>
      </w:r>
      <w:proofErr w:type="spellStart"/>
      <w:r w:rsidRPr="002F303C">
        <w:rPr>
          <w:lang w:val="lt-LT"/>
        </w:rPr>
        <w:t>set_temperature</w:t>
      </w:r>
      <w:proofErr w:type="spellEnd"/>
      <w:r w:rsidRPr="002F303C">
        <w:rPr>
          <w:lang w:val="lt-LT"/>
        </w:rPr>
        <w:t>“.</w:t>
      </w:r>
    </w:p>
    <w:p w14:paraId="6D4ADA9A" w14:textId="77777777" w:rsidR="00762AA4" w:rsidRPr="002F303C" w:rsidRDefault="00762AA4" w:rsidP="00762AA4">
      <w:pPr>
        <w:pStyle w:val="ListParagraph"/>
        <w:numPr>
          <w:ilvl w:val="0"/>
          <w:numId w:val="1"/>
        </w:numPr>
        <w:tabs>
          <w:tab w:val="left" w:pos="3255"/>
        </w:tabs>
        <w:rPr>
          <w:lang w:val="lt-LT"/>
        </w:rPr>
      </w:pPr>
      <w:r w:rsidRPr="002F303C">
        <w:rPr>
          <w:lang w:val="lt-LT"/>
        </w:rPr>
        <w:t xml:space="preserve">Pridėtas naujas dirbtinio intelekto agentas, geriau adaptuotas prie situacijų, kai simuliacija prasideda ne nuo nulinės valandos ir kai vartotojo buvimo namie grafikas tęsiasi į sekančią dieną. </w:t>
      </w:r>
    </w:p>
    <w:p w14:paraId="6BB134C3" w14:textId="77777777" w:rsidR="00762AA4" w:rsidRPr="002F303C" w:rsidRDefault="00762AA4" w:rsidP="00762AA4">
      <w:pPr>
        <w:pStyle w:val="ListParagraph"/>
        <w:numPr>
          <w:ilvl w:val="0"/>
          <w:numId w:val="1"/>
        </w:numPr>
        <w:tabs>
          <w:tab w:val="left" w:pos="3255"/>
        </w:tabs>
        <w:rPr>
          <w:lang w:val="lt-LT"/>
        </w:rPr>
      </w:pPr>
      <w:r w:rsidRPr="002F303C">
        <w:rPr>
          <w:lang w:val="lt-LT"/>
        </w:rPr>
        <w:t>Pridėta galimybe keisti dirbtinio intelekto versiją, naudojant užklausą „</w:t>
      </w:r>
      <w:proofErr w:type="spellStart"/>
      <w:r w:rsidRPr="002F303C">
        <w:rPr>
          <w:lang w:val="lt-LT"/>
        </w:rPr>
        <w:t>ai_version_change</w:t>
      </w:r>
      <w:proofErr w:type="spellEnd"/>
      <w:r w:rsidRPr="002F303C">
        <w:rPr>
          <w:lang w:val="lt-LT"/>
        </w:rPr>
        <w:t>“.</w:t>
      </w:r>
    </w:p>
    <w:p w14:paraId="08420F8F" w14:textId="77777777" w:rsidR="00762AA4" w:rsidRPr="002F303C" w:rsidRDefault="00762AA4" w:rsidP="00762AA4">
      <w:pPr>
        <w:pStyle w:val="ListParagraph"/>
        <w:numPr>
          <w:ilvl w:val="0"/>
          <w:numId w:val="1"/>
        </w:numPr>
        <w:tabs>
          <w:tab w:val="left" w:pos="3255"/>
        </w:tabs>
        <w:rPr>
          <w:lang w:val="lt-LT"/>
        </w:rPr>
      </w:pPr>
      <w:r w:rsidRPr="002F303C">
        <w:rPr>
          <w:lang w:val="lt-LT"/>
        </w:rPr>
        <w:t>Pridėta galimybe rašyti simuliacijos duomenis į .</w:t>
      </w:r>
      <w:proofErr w:type="spellStart"/>
      <w:r w:rsidRPr="002F303C">
        <w:rPr>
          <w:lang w:val="lt-LT"/>
        </w:rPr>
        <w:t>csv</w:t>
      </w:r>
      <w:proofErr w:type="spellEnd"/>
      <w:r w:rsidRPr="002F303C">
        <w:rPr>
          <w:lang w:val="lt-LT"/>
        </w:rPr>
        <w:t xml:space="preserve"> failą. Rašymas įjungiamas/išjungiamas, naudojant užklaus dirbtinio intelekto versiją, naudojant užklausa „</w:t>
      </w:r>
      <w:proofErr w:type="spellStart"/>
      <w:r w:rsidRPr="002F303C">
        <w:rPr>
          <w:lang w:val="lt-LT"/>
        </w:rPr>
        <w:t>toggle_logging</w:t>
      </w:r>
      <w:proofErr w:type="spellEnd"/>
      <w:r w:rsidRPr="002F303C">
        <w:rPr>
          <w:lang w:val="lt-LT"/>
        </w:rPr>
        <w:t>“.</w:t>
      </w:r>
    </w:p>
    <w:p w14:paraId="695B9805" w14:textId="77777777" w:rsidR="00762AA4" w:rsidRDefault="00762AA4" w:rsidP="00762AA4">
      <w:pPr>
        <w:tabs>
          <w:tab w:val="left" w:pos="3255"/>
        </w:tabs>
        <w:rPr>
          <w:lang w:val="lt-LT"/>
        </w:rPr>
      </w:pPr>
      <w:r>
        <w:rPr>
          <w:lang w:val="lt-LT"/>
        </w:rPr>
        <w:t>Taisymai:</w:t>
      </w:r>
    </w:p>
    <w:p w14:paraId="79E3E50F" w14:textId="77777777" w:rsidR="00762AA4" w:rsidRPr="002F303C" w:rsidRDefault="00762AA4" w:rsidP="00762AA4">
      <w:pPr>
        <w:pStyle w:val="ListParagraph"/>
        <w:numPr>
          <w:ilvl w:val="0"/>
          <w:numId w:val="2"/>
        </w:numPr>
        <w:tabs>
          <w:tab w:val="left" w:pos="3255"/>
        </w:tabs>
        <w:rPr>
          <w:lang w:val="lt-LT"/>
        </w:rPr>
      </w:pPr>
      <w:r w:rsidRPr="002F303C">
        <w:rPr>
          <w:lang w:val="lt-LT"/>
        </w:rPr>
        <w:lastRenderedPageBreak/>
        <w:t>Ištaisyta energijos gamybos formulė, kai simuliacijoje laikas eina sekundėmis.</w:t>
      </w:r>
    </w:p>
    <w:p w14:paraId="36D76A35" w14:textId="77777777" w:rsidR="00762AA4" w:rsidRPr="002F303C" w:rsidRDefault="00762AA4" w:rsidP="00762AA4">
      <w:pPr>
        <w:pStyle w:val="ListParagraph"/>
        <w:numPr>
          <w:ilvl w:val="0"/>
          <w:numId w:val="2"/>
        </w:numPr>
        <w:tabs>
          <w:tab w:val="left" w:pos="3255"/>
        </w:tabs>
        <w:rPr>
          <w:lang w:val="lt-LT"/>
        </w:rPr>
      </w:pPr>
      <w:r w:rsidRPr="002F303C">
        <w:rPr>
          <w:lang w:val="lt-LT"/>
        </w:rPr>
        <w:t xml:space="preserve">Ištaisytas neteisingas lauko temperatūros skaičiavimas </w:t>
      </w:r>
      <w:r w:rsidRPr="00C66BBF">
        <w:t>13</w:t>
      </w:r>
      <w:r w:rsidRPr="002F303C">
        <w:rPr>
          <w:lang w:val="en-US"/>
        </w:rPr>
        <w:t xml:space="preserve">:00-14:00 </w:t>
      </w:r>
      <w:r w:rsidRPr="002F303C">
        <w:rPr>
          <w:lang w:val="lt-LT"/>
        </w:rPr>
        <w:t>laiko tarpe.</w:t>
      </w:r>
    </w:p>
    <w:p w14:paraId="0112538A" w14:textId="77777777" w:rsidR="00762AA4" w:rsidRPr="002F303C" w:rsidRDefault="00762AA4" w:rsidP="00762AA4">
      <w:pPr>
        <w:pStyle w:val="ListParagraph"/>
        <w:numPr>
          <w:ilvl w:val="0"/>
          <w:numId w:val="2"/>
        </w:numPr>
        <w:tabs>
          <w:tab w:val="left" w:pos="3255"/>
        </w:tabs>
        <w:rPr>
          <w:lang w:val="en-US"/>
        </w:rPr>
      </w:pPr>
      <w:r w:rsidRPr="002F303C">
        <w:rPr>
          <w:lang w:val="lt-LT"/>
        </w:rPr>
        <w:t>Ištaisyti neteisingi parametrų pavadinimai „</w:t>
      </w:r>
      <w:proofErr w:type="spellStart"/>
      <w:r w:rsidRPr="002F303C">
        <w:rPr>
          <w:lang w:val="lt-LT"/>
        </w:rPr>
        <w:t>restart</w:t>
      </w:r>
      <w:proofErr w:type="spellEnd"/>
      <w:r w:rsidRPr="002F303C">
        <w:rPr>
          <w:lang w:val="lt-LT"/>
        </w:rPr>
        <w:t>“ ir „</w:t>
      </w:r>
      <w:proofErr w:type="spellStart"/>
      <w:r w:rsidRPr="002F303C">
        <w:rPr>
          <w:lang w:val="lt-LT"/>
        </w:rPr>
        <w:t>set_temperature</w:t>
      </w:r>
      <w:proofErr w:type="spellEnd"/>
      <w:r w:rsidRPr="002F303C">
        <w:rPr>
          <w:lang w:val="lt-LT"/>
        </w:rPr>
        <w:t>“ užklausose.</w:t>
      </w:r>
    </w:p>
    <w:p w14:paraId="35DBD603" w14:textId="77777777" w:rsidR="003D1E1A" w:rsidRPr="00762AA4" w:rsidRDefault="003D1E1A" w:rsidP="003D1E1A">
      <w:pPr>
        <w:jc w:val="center"/>
        <w:rPr>
          <w:lang w:val="en-US"/>
        </w:rPr>
      </w:pPr>
    </w:p>
    <w:sectPr w:rsidR="003D1E1A" w:rsidRPr="00762AA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C86699F"/>
    <w:multiLevelType w:val="hybridMultilevel"/>
    <w:tmpl w:val="84E0177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68348A1"/>
    <w:multiLevelType w:val="hybridMultilevel"/>
    <w:tmpl w:val="3C747D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924530860">
    <w:abstractNumId w:val="0"/>
  </w:num>
  <w:num w:numId="2" w16cid:durableId="184844493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6317"/>
    <w:rsid w:val="00321E27"/>
    <w:rsid w:val="003D1E1A"/>
    <w:rsid w:val="00447A4D"/>
    <w:rsid w:val="00525D4B"/>
    <w:rsid w:val="00536213"/>
    <w:rsid w:val="0074249A"/>
    <w:rsid w:val="00762AA4"/>
    <w:rsid w:val="007D47E5"/>
    <w:rsid w:val="008F6317"/>
    <w:rsid w:val="009030E9"/>
    <w:rsid w:val="00AF65CD"/>
    <w:rsid w:val="00C63506"/>
    <w:rsid w:val="00C7161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3AAB5"/>
  <w15:chartTrackingRefBased/>
  <w15:docId w15:val="{B7AA17BD-9AAC-44AD-A97C-0FEB7A16E2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4249A"/>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49A"/>
    <w:rPr>
      <w:rFonts w:asciiTheme="majorHAnsi" w:eastAsiaTheme="majorEastAsia" w:hAnsiTheme="majorHAnsi" w:cstheme="majorBidi"/>
      <w:spacing w:val="-10"/>
      <w:kern w:val="28"/>
      <w:sz w:val="56"/>
      <w:szCs w:val="56"/>
    </w:rPr>
  </w:style>
  <w:style w:type="paragraph" w:styleId="ListParagraph">
    <w:name w:val="List Paragraph"/>
    <w:basedOn w:val="Normal"/>
    <w:uiPriority w:val="34"/>
    <w:qFormat/>
    <w:rsid w:val="00762AA4"/>
    <w:pPr>
      <w:ind w:left="720"/>
      <w:contextualSpacing/>
    </w:pPr>
    <w:rPr>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customXml" Target="../customXml/item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customXml" Target="../customXml/item2.xml"/><Relationship Id="rId5" Type="http://schemas.openxmlformats.org/officeDocument/2006/relationships/image" Target="media/image1.png"/><Relationship Id="rId10" Type="http://schemas.openxmlformats.org/officeDocument/2006/relationships/customXml" Target="../customXml/item1.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982F91E210927478FDC9B6433B58BB3" ma:contentTypeVersion="10" ma:contentTypeDescription="Create a new document." ma:contentTypeScope="" ma:versionID="2abcd234af37957aaba8261f739f8808">
  <xsd:schema xmlns:xsd="http://www.w3.org/2001/XMLSchema" xmlns:xs="http://www.w3.org/2001/XMLSchema" xmlns:p="http://schemas.microsoft.com/office/2006/metadata/properties" xmlns:ns2="b716421e-5b69-4277-a07c-4e98e963c55b" targetNamespace="http://schemas.microsoft.com/office/2006/metadata/properties" ma:root="true" ma:fieldsID="7a4639b45819619161958ff9e3877ff5" ns2:_="">
    <xsd:import namespace="b716421e-5b69-4277-a07c-4e98e963c55b"/>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OCR" minOccurs="0"/>
                <xsd:element ref="ns2:MediaServiceGenerationTime" minOccurs="0"/>
                <xsd:element ref="ns2:MediaServiceEventHashCode" minOccurs="0"/>
                <xsd:element ref="ns2:lcf76f155ced4ddcb4097134ff3c332f"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716421e-5b69-4277-a07c-4e98e963c5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7b133196-2c53-4c54-8ef7-b616e0d60429" ma:termSetId="09814cd3-568e-fe90-9814-8d621ff8fb84" ma:anchorId="fba54fb3-c3e1-fe81-a776-ca4b69148c4d" ma:open="true" ma:isKeyword="fals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b716421e-5b69-4277-a07c-4e98e963c55b">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D110D59-814E-4345-A75A-24ED36BED02C}"/>
</file>

<file path=customXml/itemProps2.xml><?xml version="1.0" encoding="utf-8"?>
<ds:datastoreItem xmlns:ds="http://schemas.openxmlformats.org/officeDocument/2006/customXml" ds:itemID="{34987DFF-08BC-48BD-8FE1-CF805E7E926E}"/>
</file>

<file path=customXml/itemProps3.xml><?xml version="1.0" encoding="utf-8"?>
<ds:datastoreItem xmlns:ds="http://schemas.openxmlformats.org/officeDocument/2006/customXml" ds:itemID="{A283A715-7524-4692-8A94-C7CF1303A237}"/>
</file>

<file path=docProps/app.xml><?xml version="1.0" encoding="utf-8"?>
<Properties xmlns="http://schemas.openxmlformats.org/officeDocument/2006/extended-properties" xmlns:vt="http://schemas.openxmlformats.org/officeDocument/2006/docPropsVTypes">
  <Template>Normal</Template>
  <TotalTime>40</TotalTime>
  <Pages>3</Pages>
  <Words>526</Words>
  <Characters>3000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Ruslan Kovaliov</dc:creator>
  <cp:keywords/>
  <dc:description/>
  <cp:lastModifiedBy>Ruslan Kovaliov</cp:lastModifiedBy>
  <cp:revision>3</cp:revision>
  <dcterms:created xsi:type="dcterms:W3CDTF">2023-05-09T09:51:00Z</dcterms:created>
  <dcterms:modified xsi:type="dcterms:W3CDTF">2023-07-03T07:21:00Z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0x0101000982F91E210927478FDC9B6433B58BB3</vt:lpwstr>
  </property>
</Properties>
</file>