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C447C"/>
          <w:sz w:val="72"/>
          <w:szCs w:val="72"/>
        </w:rPr>
        <w:t xml:space="preserve">Be My Professional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6B6B"/>
          <w:sz w:val="120"/>
          <w:szCs w:val="120"/>
        </w:rPr>
        <w:t xml:space="preserve">BMP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pacing w:val="300"/>
          <w:sz w:val="26"/>
          <w:szCs w:val="26"/>
        </w:rPr>
        <w:t xml:space="preserve">UX / UI FLOW DIAGRAMS</w:t>
      </w:r>
    </w:p>
    <w:p>
      <w:pPr>
        <w:spacing w:after="5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Authentication · Signup · Role Flows · Screen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flows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roles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8A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OTP states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 screens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EC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Navigation</w:t>
            </w:r>
          </w:p>
        </w:tc>
      </w:tr>
    </w:tbl>
    <w:p>
      <w:pPr>
        <w:spacing w:after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Version 1.0   |   May 2026   |   Bengaluru, India   |   Confidential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Diagram Index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contains 6 UX flow diagrams covering the complete authentication, signup, and navigation flows for all roles in the BMP platform. Each diagram is presented with a description, key decision points, and design notes.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56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Flow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launch and auth routing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Splash screen → JWT check → token valid (auto-login) or expired (phone entry) → fork screen for new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roles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Flow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Role routing after OTP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After OTP verified → single role goes direct → multiple roles hit role picker → 4 destination screens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roles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Flow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user signup paths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4 parallel onboarding paths side by side: customer (3 steps), salon owner (5 steps + 24h review), stylist (3 steps), employee (invite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roles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Flow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OTP screen — all states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Entering → auto-submit → API response → correct (verified) or wrong (error, lockout) → WhatsApp fallback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roles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Flow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 screen ID 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screen from S1 Splash to T3/M3, with screen IDs and navigation connections across all 4 role paths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roles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Flow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Returning user 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valid (auto-login) → known device vs new device → previous device alert → role routing (single or multi-role)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roles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Flow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App launch and authentication routing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Flow 1 — App launch and authentication routing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very first thing that happens every time a user opens the BMP app. The app silently checks for a stored JWT token. If found and valid, the user is auto-logged in. If not, they see the login/signup screen. New users are routed to the fork screen.</w:t>
      </w:r>
    </w:p>
    <w:p>
      <w:pPr>
        <w:spacing w:after="80"/>
      </w:pPr>
      <w:r>
        <w:t xml:space="preserve"/>
      </w:r>
    </w:p>
    <w:p>
      <w:pPr>
        <w:pBdr>
          <w:top w:val="single" w:color="185FA5" w:sz="4" w:space="2"/>
          <w:bottom w:val="single" w:color="185FA5" w:sz="4" w:space="2"/>
        </w:pBdr>
        <w:shd w:fill="DBEEFF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Flow 1: App launch → JWT check → Login or Auto-login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89154000" cy="27241500"/>
            <wp:effectExtent t="0" r="0" b="0" l="0"/>
            <wp:docPr name="img1" id="1" descr="Flow 1: App launch → JWT check → Login or Auto-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272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Blue boxes = decision or action nodes. Green boxes = success outcomes. Grey = neutral steps.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The JWT check happens silently on the splash screen — user never sees a loading indicator.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New users always arrive at the Fork screen (Flow 3). Returning users skip the fork.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Key decision points in Flow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JWT token found?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if device is known. If yes: auto-login silently.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 login/signup screen. User must authenticate.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JWT valid and not expired?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Silent refresh if near expiry. Route to home screen.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Force re-login. Phone entry shown.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Returning or new user?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Returning: phone entry → OTP → role routing.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New: phone entry → OTP → fork screen.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Flow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Role routing after OTP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Flow 2 — Role routing after OTP verification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the user successfully verifies their OTP, the backend checks how many roles this phone number has. A single-role user goes directly to their home screen. A multi-role user sees the role picker to choose which context they want to use.</w:t>
      </w:r>
    </w:p>
    <w:p>
      <w:pPr>
        <w:spacing w:after="80"/>
      </w:pPr>
      <w:r>
        <w:t xml:space="preserve"/>
      </w:r>
    </w:p>
    <w:p>
      <w:pPr>
        <w:pBdr>
          <w:top w:val="single" w:color="185FA5" w:sz="4" w:space="2"/>
          <w:bottom w:val="single" w:color="185FA5" w:sz="4" w:space="2"/>
        </w:pBdr>
        <w:shd w:fill="DBEEFF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Flow 2: OTP verified → single role or role picker → 4 destination screens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89154000" cy="23526750"/>
            <wp:effectExtent t="0" r="0" b="0" l="0"/>
            <wp:docPr name="img2" id="1" descr="Flow 2: OTP verified → single role or role picker → 4 destination scr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2352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Four destination screens: Home feed (customer), Dashboard (salon owner), My schedule (stylist), Today bookings (manager).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Role picker allows setting a default role to skip this screen on future logins.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Multi-role users can switch roles any time from the Profile tab without logging out.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20"/>
        <w:gridCol w:w="2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 screen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 thing they see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role?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Home feed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Nearby salon cards, search bar, category filters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Yes, for most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7A0A"/>
                <w:sz w:val="19"/>
                <w:szCs w:val="19"/>
              </w:rPr>
              <w:t xml:space="preserve">Salon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dashboard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Today bookings summary + pending actions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If only salon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8A4A"/>
                <w:sz w:val="19"/>
                <w:szCs w:val="19"/>
              </w:rPr>
              <w:t xml:space="preserve">Stylist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My schedule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Today appointments list + availability toggle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If only stylist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4ECC"/>
                <w:sz w:val="19"/>
                <w:szCs w:val="19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Today's bookings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salon bookings for today, mark arrived/done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If only manager role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Flow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New user signup — all 4 role paths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Flow 3 — New user signup paths (all 4 roles)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a new user verifies OTP, they hit the Fork screen and choose their role. This diagram shows all four signup paths in parallel columns. The employee path has no Fork option — employees only join via an invite link sent by their salon owner.</w:t>
      </w:r>
    </w:p>
    <w:p>
      <w:pPr>
        <w:spacing w:after="80"/>
      </w:pPr>
      <w:r>
        <w:t xml:space="preserve"/>
      </w:r>
    </w:p>
    <w:p>
      <w:pPr>
        <w:pBdr>
          <w:top w:val="single" w:color="185FA5" w:sz="4" w:space="2"/>
          <w:bottom w:val="single" w:color="185FA5" w:sz="4" w:space="2"/>
        </w:pBdr>
        <w:shd w:fill="DBEEFF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Flow 3: Fork → 4 parallel onboarding paths → 4 home screens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89154000" cy="30956250"/>
            <wp:effectExtent t="0" r="0" b="0" l="0"/>
            <wp:docPr name="img3" id="1" descr="Flow 3: Fork → 4 parallel onboarding paths → 4 home scr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309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Blue = Customer path (C1–C3). Amber = Salon owner path (O1–O6). Green = Stylist path (T1–T3). Purple = Employee/Manager path (M1–M3).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Salon owner O6 (Pending review) is shown in red because it is a wait state — salon cannot go live until BMP approves.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Employee path has NO fork option — this column is only reachable via a WhatsApp invite link.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details — all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2160"/>
        <w:gridCol w:w="2160"/>
        <w:gridCol w:w="21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7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Salon 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8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C1: Name, gender, age, 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O1: Salon name, type, address,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T1: Name, photo, specialisations, experience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M1: Invite link — salon name + role shown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C2: Hair type, length, 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O2: Photos (min 3 required)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T2: Services I can perform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M2: OTP verification if new to BMP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C3: GPS permission request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O3: Add services with price + 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T3: Join a salon — invite or request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M3: Complete profile, land on manager home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Done: Home feed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O4: Add stylists (optional)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Done: My schedule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O5: Set cancellation policy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O6: Pending BMP review (24h)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Flow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OTP screen — all states and transitions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Flow 4 — OTP screen: all states and transitions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OTP screen has 8 distinct states. This flow maps every transition including the lockout path after 3 failed attempts, the WhatsApp fallback when SMS is delayed, and the success state that triggers JWT issuance.</w:t>
      </w:r>
    </w:p>
    <w:p>
      <w:pPr>
        <w:spacing w:after="80"/>
      </w:pPr>
      <w:r>
        <w:t xml:space="preserve"/>
      </w:r>
    </w:p>
    <w:p>
      <w:pPr>
        <w:pBdr>
          <w:top w:val="single" w:color="185FA5" w:sz="4" w:space="2"/>
          <w:bottom w:val="single" w:color="185FA5" w:sz="4" w:space="2"/>
        </w:pBdr>
        <w:shd w:fill="DBEEFF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Flow 4: OTP screen state machine — entering, error, lockout, WhatsApp fallback, verified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89154000" cy="26003250"/>
            <wp:effectExtent t="0" r="0" b="0" l="0"/>
            <wp:docPr name="img4" id="1" descr="Flow 4: OTP screen state machine — entering, error, lockout, WhatsApp fallback, ver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260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Auto-submit triggers the API call the moment the 6th digit is entered — no tap needed.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Lockout is 10 minutes after 3 failed attempts. The countdown timer is visible on screen.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WhatsApp fallback (green path on the left) re-enters at the API response stage — same flow from there.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user sees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Entering (partial)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Filled boxes show digits. Empty boxes grey. Verify button disabled.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API call yet. Waiting for all 6 digits.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 (auto-submit)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6 boxes filled. Button activates. Spinner appears.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call triggered automatically after 300ms.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Wrong code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boxes turn red. "Incorrect code. X attempts remaining."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Attempt counter decremented. Boxes cleared for re-entry.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Locked out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"Too many attempts. Try again in 10 minutes." Countdown shown.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Account locked for 10 minutes. Prevents brute force attacks.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OTP expired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Timer at 0:00. "Code expired. Request a new one." Resend highlighted.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Old OTP invalidated. Fresh OTP sent on resend tap.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WhatsApp fallback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"Try via WhatsApp" option shown after first resend.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MSG91 WhatsApp API sends OTP via WhatsApp message.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boxes turn green. Checkmark animation. Auto-navigate.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issued. Role routing triggered. User never sees loading.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Flow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Complete screen ID navigation map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Flow 5 — Complete screen ID navigation map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master screen map. Every screen in the authentication and onboarding flows is assigned a unique ID. Screens are grouped by role path. This map is the reference for frontend developers when wiring up navigation.</w:t>
      </w:r>
    </w:p>
    <w:p>
      <w:pPr>
        <w:spacing w:after="80"/>
      </w:pPr>
      <w:r>
        <w:t xml:space="preserve"/>
      </w:r>
    </w:p>
    <w:p>
      <w:pPr>
        <w:pBdr>
          <w:top w:val="single" w:color="185FA5" w:sz="4" w:space="2"/>
          <w:bottom w:val="single" w:color="185FA5" w:sz="4" w:space="2"/>
        </w:pBdr>
        <w:shd w:fill="DBEEFF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Flow 5: All screen IDs and navigation connections across all 4 role paths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89154000" cy="33432750"/>
            <wp:effectExtent t="0" r="0" b="0" l="0"/>
            <wp:docPr name="img5" id="1" descr="Flow 5: All screen IDs and navigation connections across all 4 role p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3343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S-prefixed screens are shared across all roles (S1 Splash, S2 Phone, S3 OTP, S4 Fork, S5 Role picker).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C-prefixed = Customer. O-prefixed = Salon Owner. T-prefixed = Stylist. M-prefixed = Manager.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Green terminal boxes = final destination home screens for each role.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Screen ID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96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Splash screen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Brand moment. Background JWT check.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Phone entry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+91 number input. Country code picker. Google sign-in below.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OTP screen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6-digit OTP. 8 states. WhatsApp fallback. Auto-submit.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Role fork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users only. 3 options: Customer / Salon owner / Stylist. Employee note.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users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Role picker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Multi-role users. Choose active role. Set default option.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Personal info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 (required). Gender pills. Age slider 18–65. Email (optional).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Hair prefs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Hair type, length, services usually needed. Personalises feed.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GPS / location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Location permission request. Skip allowed. Framed as a benefit.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7A0A"/>
                <w:sz w:val="19"/>
                <w:szCs w:val="19"/>
              </w:rPr>
              <w:t xml:space="preserve">O1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info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Name, type, address with Maps pin, working hours.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7A0A"/>
                <w:sz w:val="19"/>
                <w:szCs w:val="19"/>
              </w:rPr>
              <w:t xml:space="preserve">O2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photos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 3, max 15. First = cover image. Real photos required.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7A0A"/>
                <w:sz w:val="19"/>
                <w:szCs w:val="19"/>
              </w:rPr>
              <w:t xml:space="preserve">O3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services: name, price (INR), duration (minutes). Min 1.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7A0A"/>
                <w:sz w:val="19"/>
                <w:szCs w:val="19"/>
              </w:rPr>
              <w:t xml:space="preserve">O4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stylists: name, photo, services. Optional at onboarding.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7A0A"/>
                <w:sz w:val="19"/>
                <w:szCs w:val="19"/>
              </w:rPr>
              <w:t xml:space="preserve">O5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Policy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Cancellation template, booking window, late grace period.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O6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Pending review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Checklist screen. BMP verifies within 24h. Add bank account here.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8A4A"/>
                <w:sz w:val="19"/>
                <w:szCs w:val="19"/>
              </w:rPr>
              <w:t xml:space="preserve">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 profile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Name, photo, specialisations, years of experience.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8A4A"/>
                <w:sz w:val="19"/>
                <w:szCs w:val="19"/>
              </w:rPr>
              <w:t xml:space="preserve">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Which services can this stylist perform? Selected from list.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8A4A"/>
                <w:sz w:val="19"/>
                <w:szCs w:val="19"/>
              </w:rPr>
              <w:t xml:space="preserve">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Join salon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Two paths: wait for invite OR search and request to join a salon.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4ECC"/>
                <w:sz w:val="19"/>
                <w:szCs w:val="19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Invite link landing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Shows: which salon, role assigned, what they can/cannot do. Accept or Decline.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4ECC"/>
                <w:sz w:val="19"/>
                <w:szCs w:val="19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Invite OTP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Phone OTP verification. Skipped if already logged in as BMP user.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4ECC"/>
                <w:sz w:val="19"/>
                <w:szCs w:val="19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Profile completion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 and photo. Role and salon pre-filled from invite token.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8A4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Flow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Returning user login — all scenarios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Flow 6 — Returning user login (all scenarios)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Returning users have three possible login scenarios: auto-login from known device, OTP from new device, or forced re-login after token expiry. New device logins also trigger a security notification to the user's previous device.</w:t>
      </w:r>
    </w:p>
    <w:p>
      <w:pPr>
        <w:spacing w:after="80"/>
      </w:pPr>
      <w:r>
        <w:t xml:space="preserve"/>
      </w:r>
    </w:p>
    <w:p>
      <w:pPr>
        <w:pBdr>
          <w:top w:val="single" w:color="185FA5" w:sz="4" w:space="2"/>
          <w:bottom w:val="single" w:color="185FA5" w:sz="4" w:space="2"/>
        </w:pBdr>
        <w:shd w:fill="DBEEFF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Flow 6: JWT check → auto-login vs new device vs expired token → role routing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89154000" cy="24765000"/>
            <wp:effectExtent t="0" r="0" b="0" l="0"/>
            <wp:docPr name="img6" id="1" descr="Flow 6: JWT check → auto-login vs new device vs expired token → role ro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247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New device logins require OTP even if a valid JWT exists — device fingerprint binding prevents token theft.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Previous device receives a WhatsApp alert for every new device login — security notification.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Multi-role returning users see the role picker. Single-role users land directly on their home screen.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measure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Known device, valid JWT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Silent JWT refresh if near expiry. Auto-login. No interaction needed.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Device fingerprint match. No extra step.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Known device, expired JWT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Phone entry + OTP required.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Fresh JWT issued. Device re-confirmed.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device, valid JWT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OTP required even though JWT is valid.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Previous device gets WhatsApp alert: "New login detected."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Multiple roles detected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Role picker shown after login.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scoped to chosen role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 role set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Role picker skipped. Goes directly to home.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default_role field in user profile.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Edge Cases — Auth Flows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edge cases must be handled in the authentication flows. Each has a defined UX response and system behaviour.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sees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OTP SMS not received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Resend available after 30s. WhatsApp option shown.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MSG91 retry. WhatsApp channel as fallback.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Wrong OTP 3 times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"Too many attempts. Try again in 10 min." Countdown shown.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Account locked 10 minutes. Prevents brute force.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OTP expires (5 min)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"Code expired. Request a new one."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Old OTP invalidated. Fresh on resend.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Phone already registered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Normal login flow proceeds. No special message.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Prevents account enumeration attacks.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Invite link expired (48h)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"Invite expired. Ask owner to resend."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invite_token invalidated. Owner generates new.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Invite already used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"Invite already accepted." Link to login.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One-time token. Cannot be reused.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rejected by BMP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Specific feedback: what needs to change.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Owner can fix and resubmit. Not a permanent ban.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crash mid-onboarding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Returns to where they left off.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Onboarding state saved locally + partial server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sign-in used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OAuth flow. Same fork screen after.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Phone still required for OTP on bookings.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top w:val="single" w:color="FF6B6B" w:sz="4" w:space="8"/>
        </w:pBdr>
        <w:spacing w:before="20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BMP — UX / UI Flow Diagrams  |  Authentication and Role Flows  |  May 2026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6B" w:sz="4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BMP — UX/UI Flow Diagrams  |  Authentication and Role Flows</w:t>
    </w:r>
    <w:r>
      <w:rPr>
        <w:rFonts w:ascii="Arial" w:cs="Arial" w:eastAsia="Arial" w:hAnsi="Arial"/>
        <w:color w:val="7F8C8D"/>
        <w:sz w:val="16"/>
        <w:szCs w:val="16"/>
      </w:rPr>
      <w:t xml:space="preserve">   |   Confidential   | 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04d266b7c33005eb80b3a543ac5e0fa16bea17.png"/><Relationship Id="rId10" Type="http://schemas.openxmlformats.org/officeDocument/2006/relationships/image" Target="media/de17376431f5cff15beb0ca2930de23a2617662e.png"/><Relationship Id="rId11" Type="http://schemas.openxmlformats.org/officeDocument/2006/relationships/image" Target="media/c23b94daf22912f3ec8e6ed9cf15b53efce30f86.png"/><Relationship Id="rId12" Type="http://schemas.openxmlformats.org/officeDocument/2006/relationships/image" Target="media/a40bd99c9e601bc4b87b89c5c951c8018998694d.png"/><Relationship Id="rId13" Type="http://schemas.openxmlformats.org/officeDocument/2006/relationships/image" Target="media/8ea301747e2d8a26392777926315a4d1382e6291.png"/><Relationship Id="rId14" Type="http://schemas.openxmlformats.org/officeDocument/2006/relationships/image" Target="media/12ac0d3d9fa35ac4cc53dc1b8d7448751c0f018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2026-05-30T19:37:46.520Z</dcterms:created>
  <dcterms:modified xsi:type="dcterms:W3CDTF">2026-05-30T19:37:46.531Z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