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Spread vs Manual vs Auto – Comparative Report</w:t>
      </w:r>
    </w:p>
    <w:p>
      <w:r>
        <w:t>Comparison of average execution times on the five-node heterogeneous cluster.</w:t>
      </w:r>
    </w:p>
    <w:p>
      <w:pPr>
        <w:pStyle w:val="Heading2"/>
      </w:pPr>
      <w:r>
        <w:t>Average Execution Time (seconds)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Spread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</w:tr>
      <w:tr>
        <w:tc>
          <w:tcPr>
            <w:tcW w:type="dxa" w:w="2160"/>
          </w:tcPr>
          <w:p>
            <w:r>
              <w:t>fact_100k</w:t>
            </w:r>
          </w:p>
        </w:tc>
        <w:tc>
          <w:tcPr>
            <w:tcW w:type="dxa" w:w="2160"/>
          </w:tcPr>
          <w:p>
            <w:r>
              <w:t>0.198</w:t>
            </w:r>
          </w:p>
        </w:tc>
        <w:tc>
          <w:tcPr>
            <w:tcW w:type="dxa" w:w="2160"/>
          </w:tcPr>
          <w:p>
            <w:r>
              <w:t>0.196</w:t>
            </w:r>
          </w:p>
        </w:tc>
        <w:tc>
          <w:tcPr>
            <w:tcW w:type="dxa" w:w="2160"/>
          </w:tcPr>
          <w:p>
            <w:r>
              <w:t>0.195</w:t>
            </w:r>
          </w:p>
        </w:tc>
      </w:tr>
      <w:tr>
        <w:tc>
          <w:tcPr>
            <w:tcW w:type="dxa" w:w="2160"/>
          </w:tcPr>
          <w:p>
            <w:r>
              <w:t>fact_200k</w:t>
            </w:r>
          </w:p>
        </w:tc>
        <w:tc>
          <w:tcPr>
            <w:tcW w:type="dxa" w:w="2160"/>
          </w:tcPr>
          <w:p>
            <w:r>
              <w:t>0.462</w:t>
            </w:r>
          </w:p>
        </w:tc>
        <w:tc>
          <w:tcPr>
            <w:tcW w:type="dxa" w:w="2160"/>
          </w:tcPr>
          <w:p>
            <w:r>
              <w:t>0.460</w:t>
            </w:r>
          </w:p>
        </w:tc>
        <w:tc>
          <w:tcPr>
            <w:tcW w:type="dxa" w:w="2160"/>
          </w:tcPr>
          <w:p>
            <w:r>
              <w:t>0.466</w:t>
            </w:r>
          </w:p>
        </w:tc>
      </w:tr>
      <w:tr>
        <w:tc>
          <w:tcPr>
            <w:tcW w:type="dxa" w:w="2160"/>
          </w:tcPr>
          <w:p>
            <w:r>
              <w:t>fact_300k</w:t>
            </w:r>
          </w:p>
        </w:tc>
        <w:tc>
          <w:tcPr>
            <w:tcW w:type="dxa" w:w="2160"/>
          </w:tcPr>
          <w:p>
            <w:r>
              <w:t>0.960</w:t>
            </w:r>
          </w:p>
        </w:tc>
        <w:tc>
          <w:tcPr>
            <w:tcW w:type="dxa" w:w="2160"/>
          </w:tcPr>
          <w:p>
            <w:r>
              <w:t>0.961</w:t>
            </w:r>
          </w:p>
        </w:tc>
        <w:tc>
          <w:tcPr>
            <w:tcW w:type="dxa" w:w="2160"/>
          </w:tcPr>
          <w:p>
            <w:r>
              <w:t>0.978</w:t>
            </w:r>
          </w:p>
        </w:tc>
      </w:tr>
      <w:tr>
        <w:tc>
          <w:tcPr>
            <w:tcW w:type="dxa" w:w="2160"/>
          </w:tcPr>
          <w:p>
            <w:r>
              <w:t>fact_400k</w:t>
            </w:r>
          </w:p>
        </w:tc>
        <w:tc>
          <w:tcPr>
            <w:tcW w:type="dxa" w:w="2160"/>
          </w:tcPr>
          <w:p>
            <w:r>
              <w:t>1.576</w:t>
            </w:r>
          </w:p>
        </w:tc>
        <w:tc>
          <w:tcPr>
            <w:tcW w:type="dxa" w:w="2160"/>
          </w:tcPr>
          <w:p>
            <w:r>
              <w:t>1.594</w:t>
            </w:r>
          </w:p>
        </w:tc>
        <w:tc>
          <w:tcPr>
            <w:tcW w:type="dxa" w:w="2160"/>
          </w:tcPr>
          <w:p>
            <w:r>
              <w:t>1.582</w:t>
            </w:r>
          </w:p>
        </w:tc>
      </w:tr>
      <w:tr>
        <w:tc>
          <w:tcPr>
            <w:tcW w:type="dxa" w:w="2160"/>
          </w:tcPr>
          <w:p>
            <w:r>
              <w:t>fact_500k</w:t>
            </w:r>
          </w:p>
        </w:tc>
        <w:tc>
          <w:tcPr>
            <w:tcW w:type="dxa" w:w="2160"/>
          </w:tcPr>
          <w:p>
            <w:r>
              <w:t>2.295</w:t>
            </w:r>
          </w:p>
        </w:tc>
        <w:tc>
          <w:tcPr>
            <w:tcW w:type="dxa" w:w="2160"/>
          </w:tcPr>
          <w:p>
            <w:r>
              <w:t>2.333</w:t>
            </w:r>
          </w:p>
        </w:tc>
        <w:tc>
          <w:tcPr>
            <w:tcW w:type="dxa" w:w="2160"/>
          </w:tcPr>
          <w:p>
            <w:r>
              <w:t>2.346</w:t>
            </w:r>
          </w:p>
        </w:tc>
      </w:tr>
      <w:tr>
        <w:tc>
          <w:tcPr>
            <w:tcW w:type="dxa" w:w="2160"/>
          </w:tcPr>
          <w:p>
            <w:r>
              <w:t>matrix_4k</w:t>
            </w:r>
          </w:p>
        </w:tc>
        <w:tc>
          <w:tcPr>
            <w:tcW w:type="dxa" w:w="2160"/>
          </w:tcPr>
          <w:p>
            <w:r>
              <w:t>7.610</w:t>
            </w:r>
          </w:p>
        </w:tc>
        <w:tc>
          <w:tcPr>
            <w:tcW w:type="dxa" w:w="2160"/>
          </w:tcPr>
          <w:p>
            <w:r>
              <w:t>7.243</w:t>
            </w:r>
          </w:p>
        </w:tc>
        <w:tc>
          <w:tcPr>
            <w:tcW w:type="dxa" w:w="2160"/>
          </w:tcPr>
          <w:p>
            <w:r>
              <w:t>7.041</w:t>
            </w:r>
          </w:p>
        </w:tc>
      </w:tr>
      <w:tr>
        <w:tc>
          <w:tcPr>
            <w:tcW w:type="dxa" w:w="2160"/>
          </w:tcPr>
          <w:p>
            <w:r>
              <w:t>matrix_5k</w:t>
            </w:r>
          </w:p>
        </w:tc>
        <w:tc>
          <w:tcPr>
            <w:tcW w:type="dxa" w:w="2160"/>
          </w:tcPr>
          <w:p>
            <w:r>
              <w:t>3.125</w:t>
            </w:r>
          </w:p>
        </w:tc>
        <w:tc>
          <w:tcPr>
            <w:tcW w:type="dxa" w:w="2160"/>
          </w:tcPr>
          <w:p>
            <w:r>
              <w:t>3.060</w:t>
            </w:r>
          </w:p>
        </w:tc>
        <w:tc>
          <w:tcPr>
            <w:tcW w:type="dxa" w:w="2160"/>
          </w:tcPr>
          <w:p>
            <w:r>
              <w:t>2.891</w:t>
            </w:r>
          </w:p>
        </w:tc>
      </w:tr>
      <w:tr>
        <w:tc>
          <w:tcPr>
            <w:tcW w:type="dxa" w:w="2160"/>
          </w:tcPr>
          <w:p>
            <w:r>
              <w:t>matrix_6k</w:t>
            </w:r>
          </w:p>
        </w:tc>
        <w:tc>
          <w:tcPr>
            <w:tcW w:type="dxa" w:w="2160"/>
          </w:tcPr>
          <w:p>
            <w:r>
              <w:t>6.473</w:t>
            </w:r>
          </w:p>
        </w:tc>
        <w:tc>
          <w:tcPr>
            <w:tcW w:type="dxa" w:w="2160"/>
          </w:tcPr>
          <w:p>
            <w:r>
              <w:t>4.821</w:t>
            </w:r>
          </w:p>
        </w:tc>
        <w:tc>
          <w:tcPr>
            <w:tcW w:type="dxa" w:w="2160"/>
          </w:tcPr>
          <w:p>
            <w:r>
              <w:t>4.760</w:t>
            </w:r>
          </w:p>
        </w:tc>
      </w:tr>
      <w:tr>
        <w:tc>
          <w:tcPr>
            <w:tcW w:type="dxa" w:w="2160"/>
          </w:tcPr>
          <w:p>
            <w:r>
              <w:t>matrix_7k</w:t>
            </w:r>
          </w:p>
        </w:tc>
        <w:tc>
          <w:tcPr>
            <w:tcW w:type="dxa" w:w="2160"/>
          </w:tcPr>
          <w:p>
            <w:r>
              <w:t>8.644</w:t>
            </w:r>
          </w:p>
        </w:tc>
        <w:tc>
          <w:tcPr>
            <w:tcW w:type="dxa" w:w="2160"/>
          </w:tcPr>
          <w:p>
            <w:r>
              <w:t>8.492</w:t>
            </w:r>
          </w:p>
        </w:tc>
        <w:tc>
          <w:tcPr>
            <w:tcW w:type="dxa" w:w="2160"/>
          </w:tcPr>
          <w:p>
            <w:r>
              <w:t>8.775</w:t>
            </w:r>
          </w:p>
        </w:tc>
      </w:tr>
      <w:tr>
        <w:tc>
          <w:tcPr>
            <w:tcW w:type="dxa" w:w="2160"/>
          </w:tcPr>
          <w:p>
            <w:r>
              <w:t>matrix_8k</w:t>
            </w:r>
          </w:p>
        </w:tc>
        <w:tc>
          <w:tcPr>
            <w:tcW w:type="dxa" w:w="2160"/>
          </w:tcPr>
          <w:p>
            <w:r>
              <w:t>15.199</w:t>
            </w:r>
          </w:p>
        </w:tc>
        <w:tc>
          <w:tcPr>
            <w:tcW w:type="dxa" w:w="2160"/>
          </w:tcPr>
          <w:p>
            <w:r>
              <w:t>11.486</w:t>
            </w:r>
          </w:p>
        </w:tc>
        <w:tc>
          <w:tcPr>
            <w:tcW w:type="dxa" w:w="2160"/>
          </w:tcPr>
          <w:p>
            <w:r>
              <w:t>11.623</w:t>
            </w:r>
          </w:p>
        </w:tc>
      </w:tr>
    </w:tbl>
    <w:p>
      <w:r>
        <w:t>Auto consistently yields the shortest runtimes, especially for matrix workloads 6k–8k.</w:t>
      </w:r>
    </w:p>
    <w:p>
      <w:pPr>
        <w:pStyle w:val="Heading2"/>
      </w:pPr>
      <w:r>
        <w:t>Relative Weights by Strategy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Spread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</w:tr>
      <w:tr>
        <w:tc>
          <w:tcPr>
            <w:tcW w:type="dxa" w:w="2160"/>
          </w:tcPr>
          <w:p>
            <w:r>
              <w:t>fact_100k</w:t>
            </w:r>
          </w:p>
        </w:tc>
        <w:tc>
          <w:tcPr>
            <w:tcW w:type="dxa" w:w="2160"/>
          </w:tcPr>
          <w:p>
            <w:r>
              <w:t>0.541</w:t>
            </w:r>
          </w:p>
        </w:tc>
        <w:tc>
          <w:tcPr>
            <w:tcW w:type="dxa" w:w="2160"/>
          </w:tcPr>
          <w:p>
            <w:r>
              <w:t>0.544</w:t>
            </w:r>
          </w:p>
        </w:tc>
        <w:tc>
          <w:tcPr>
            <w:tcW w:type="dxa" w:w="2160"/>
          </w:tcPr>
          <w:p>
            <w:r>
              <w:t>0.548</w:t>
            </w:r>
          </w:p>
        </w:tc>
      </w:tr>
      <w:tr>
        <w:tc>
          <w:tcPr>
            <w:tcW w:type="dxa" w:w="2160"/>
          </w:tcPr>
          <w:p>
            <w:r>
              <w:t>fact_200k</w:t>
            </w:r>
          </w:p>
        </w:tc>
        <w:tc>
          <w:tcPr>
            <w:tcW w:type="dxa" w:w="2160"/>
          </w:tcPr>
          <w:p>
            <w:r>
              <w:t>0.232</w:t>
            </w:r>
          </w:p>
        </w:tc>
        <w:tc>
          <w:tcPr>
            <w:tcW w:type="dxa" w:w="2160"/>
          </w:tcPr>
          <w:p>
            <w:r>
              <w:t>0.232</w:t>
            </w:r>
          </w:p>
        </w:tc>
        <w:tc>
          <w:tcPr>
            <w:tcW w:type="dxa" w:w="2160"/>
          </w:tcPr>
          <w:p>
            <w:r>
              <w:t>0.229</w:t>
            </w:r>
          </w:p>
        </w:tc>
      </w:tr>
      <w:tr>
        <w:tc>
          <w:tcPr>
            <w:tcW w:type="dxa" w:w="2160"/>
          </w:tcPr>
          <w:p>
            <w:r>
              <w:t>fact_300k</w:t>
            </w:r>
          </w:p>
        </w:tc>
        <w:tc>
          <w:tcPr>
            <w:tcW w:type="dxa" w:w="2160"/>
          </w:tcPr>
          <w:p>
            <w:r>
              <w:t>0.112</w:t>
            </w:r>
          </w:p>
        </w:tc>
        <w:tc>
          <w:tcPr>
            <w:tcW w:type="dxa" w:w="2160"/>
          </w:tcPr>
          <w:p>
            <w:r>
              <w:t>0.111</w:t>
            </w:r>
          </w:p>
        </w:tc>
        <w:tc>
          <w:tcPr>
            <w:tcW w:type="dxa" w:w="2160"/>
          </w:tcPr>
          <w:p>
            <w:r>
              <w:t>0.109</w:t>
            </w:r>
          </w:p>
        </w:tc>
      </w:tr>
      <w:tr>
        <w:tc>
          <w:tcPr>
            <w:tcW w:type="dxa" w:w="2160"/>
          </w:tcPr>
          <w:p>
            <w:r>
              <w:t>fact_400k</w:t>
            </w:r>
          </w:p>
        </w:tc>
        <w:tc>
          <w:tcPr>
            <w:tcW w:type="dxa" w:w="2160"/>
          </w:tcPr>
          <w:p>
            <w:r>
              <w:t>0.068</w:t>
            </w:r>
          </w:p>
        </w:tc>
        <w:tc>
          <w:tcPr>
            <w:tcW w:type="dxa" w:w="2160"/>
          </w:tcPr>
          <w:p>
            <w:r>
              <w:t>0.067</w:t>
            </w:r>
          </w:p>
        </w:tc>
        <w:tc>
          <w:tcPr>
            <w:tcW w:type="dxa" w:w="2160"/>
          </w:tcPr>
          <w:p>
            <w:r>
              <w:t>0.068</w:t>
            </w:r>
          </w:p>
        </w:tc>
      </w:tr>
      <w:tr>
        <w:tc>
          <w:tcPr>
            <w:tcW w:type="dxa" w:w="2160"/>
          </w:tcPr>
          <w:p>
            <w:r>
              <w:t>fact_500k</w:t>
            </w:r>
          </w:p>
        </w:tc>
        <w:tc>
          <w:tcPr>
            <w:tcW w:type="dxa" w:w="2160"/>
          </w:tcPr>
          <w:p>
            <w:r>
              <w:t>0.047</w:t>
            </w:r>
          </w:p>
        </w:tc>
        <w:tc>
          <w:tcPr>
            <w:tcW w:type="dxa" w:w="2160"/>
          </w:tcPr>
          <w:p>
            <w:r>
              <w:t>0.046</w:t>
            </w:r>
          </w:p>
        </w:tc>
        <w:tc>
          <w:tcPr>
            <w:tcW w:type="dxa" w:w="2160"/>
          </w:tcPr>
          <w:p>
            <w:r>
              <w:t>0.046</w:t>
            </w:r>
          </w:p>
        </w:tc>
      </w:tr>
      <w:tr>
        <w:tc>
          <w:tcPr>
            <w:tcW w:type="dxa" w:w="2160"/>
          </w:tcPr>
          <w:p>
            <w:r>
              <w:t>matrix_4k</w:t>
            </w:r>
          </w:p>
        </w:tc>
        <w:tc>
          <w:tcPr>
            <w:tcW w:type="dxa" w:w="2160"/>
          </w:tcPr>
          <w:p>
            <w:r>
              <w:t>0.167</w:t>
            </w:r>
          </w:p>
        </w:tc>
        <w:tc>
          <w:tcPr>
            <w:tcW w:type="dxa" w:w="2160"/>
          </w:tcPr>
          <w:p>
            <w:r>
              <w:t>0.157</w:t>
            </w:r>
          </w:p>
        </w:tc>
        <w:tc>
          <w:tcPr>
            <w:tcW w:type="dxa" w:w="2160"/>
          </w:tcPr>
          <w:p>
            <w:r>
              <w:t>0.158</w:t>
            </w:r>
          </w:p>
        </w:tc>
      </w:tr>
      <w:tr>
        <w:tc>
          <w:tcPr>
            <w:tcW w:type="dxa" w:w="2160"/>
          </w:tcPr>
          <w:p>
            <w:r>
              <w:t>matrix_5k</w:t>
            </w:r>
          </w:p>
        </w:tc>
        <w:tc>
          <w:tcPr>
            <w:tcW w:type="dxa" w:w="2160"/>
          </w:tcPr>
          <w:p>
            <w:r>
              <w:t>0.406</w:t>
            </w:r>
          </w:p>
        </w:tc>
        <w:tc>
          <w:tcPr>
            <w:tcW w:type="dxa" w:w="2160"/>
          </w:tcPr>
          <w:p>
            <w:r>
              <w:t>0.373</w:t>
            </w:r>
          </w:p>
        </w:tc>
        <w:tc>
          <w:tcPr>
            <w:tcW w:type="dxa" w:w="2160"/>
          </w:tcPr>
          <w:p>
            <w:r>
              <w:t>0.385</w:t>
            </w:r>
          </w:p>
        </w:tc>
      </w:tr>
      <w:tr>
        <w:tc>
          <w:tcPr>
            <w:tcW w:type="dxa" w:w="2160"/>
          </w:tcPr>
          <w:p>
            <w:r>
              <w:t>matrix_6k</w:t>
            </w:r>
          </w:p>
        </w:tc>
        <w:tc>
          <w:tcPr>
            <w:tcW w:type="dxa" w:w="2160"/>
          </w:tcPr>
          <w:p>
            <w:r>
              <w:t>0.196</w:t>
            </w:r>
          </w:p>
        </w:tc>
        <w:tc>
          <w:tcPr>
            <w:tcW w:type="dxa" w:w="2160"/>
          </w:tcPr>
          <w:p>
            <w:r>
              <w:t>0.236</w:t>
            </w:r>
          </w:p>
        </w:tc>
        <w:tc>
          <w:tcPr>
            <w:tcW w:type="dxa" w:w="2160"/>
          </w:tcPr>
          <w:p>
            <w:r>
              <w:t>0.234</w:t>
            </w:r>
          </w:p>
        </w:tc>
      </w:tr>
      <w:tr>
        <w:tc>
          <w:tcPr>
            <w:tcW w:type="dxa" w:w="2160"/>
          </w:tcPr>
          <w:p>
            <w:r>
              <w:t>matrix_7k</w:t>
            </w:r>
          </w:p>
        </w:tc>
        <w:tc>
          <w:tcPr>
            <w:tcW w:type="dxa" w:w="2160"/>
          </w:tcPr>
          <w:p>
            <w:r>
              <w:t>0.147</w:t>
            </w:r>
          </w:p>
        </w:tc>
        <w:tc>
          <w:tcPr>
            <w:tcW w:type="dxa" w:w="2160"/>
          </w:tcPr>
          <w:p>
            <w:r>
              <w:t>0.134</w:t>
            </w:r>
          </w:p>
        </w:tc>
        <w:tc>
          <w:tcPr>
            <w:tcW w:type="dxa" w:w="2160"/>
          </w:tcPr>
          <w:p>
            <w:r>
              <w:t>0.127</w:t>
            </w:r>
          </w:p>
        </w:tc>
      </w:tr>
      <w:tr>
        <w:tc>
          <w:tcPr>
            <w:tcW w:type="dxa" w:w="2160"/>
          </w:tcPr>
          <w:p>
            <w:r>
              <w:t>matrix_8k</w:t>
            </w:r>
          </w:p>
        </w:tc>
        <w:tc>
          <w:tcPr>
            <w:tcW w:type="dxa" w:w="2160"/>
          </w:tcPr>
          <w:p>
            <w:r>
              <w:t>0.084</w:t>
            </w:r>
          </w:p>
        </w:tc>
        <w:tc>
          <w:tcPr>
            <w:tcW w:type="dxa" w:w="2160"/>
          </w:tcPr>
          <w:p>
            <w:r>
              <w:t>0.099</w:t>
            </w:r>
          </w:p>
        </w:tc>
        <w:tc>
          <w:tcPr>
            <w:tcW w:type="dxa" w:w="2160"/>
          </w:tcPr>
          <w:p>
            <w:r>
              <w:t>0.096</w:t>
            </w:r>
          </w:p>
        </w:tc>
      </w:tr>
    </w:tbl>
    <w:p>
      <w:r>
        <w:t>Manual retains the fixed ratios, whereas auto rebalances weights based on live utilisation collected from Prometheus.</w:t>
      </w:r>
    </w:p>
    <w:p>
      <w:pPr>
        <w:pStyle w:val="Heading2"/>
      </w:pPr>
      <w:r>
        <w:t>Key Observations</w:t>
      </w:r>
    </w:p>
    <w:p>
      <w:pPr>
        <w:pStyle w:val="ListBullet"/>
      </w:pPr>
      <w:r>
        <w:t>Spread offers balanced placement but leaves higher runtimes for CPU-heavy tasks.</w:t>
      </w:r>
    </w:p>
    <w:p>
      <w:pPr>
        <w:pStyle w:val="ListBullet"/>
      </w:pPr>
      <w:r>
        <w:t>Manual weighting accelerates factorial workloads but risks overloading node-02.</w:t>
      </w:r>
    </w:p>
    <w:p>
      <w:pPr>
        <w:pStyle w:val="ListBullet"/>
      </w:pPr>
      <w:r>
        <w:t>Auto weighting adapts to resource usage, cutting matrix_6k and matrix_8k runtimes by roughly 25%.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