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 with Original Paper (Tables 7 &amp; 8)</w:t>
      </w:r>
    </w:p>
    <w:p>
      <w:r>
        <w:t>We compare our experimental results with the original publication. Table 7 focuses on a three-node cluster, while Table 8 lists average runtimes. Although our measurements are in seconds due to faster hardware, performance trends match the published findings.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fact 100k</w:t>
            </w:r>
          </w:p>
        </w:tc>
        <w:tc>
          <w:tcPr>
            <w:tcW w:type="dxa" w:w="1440"/>
          </w:tcPr>
          <w:p>
            <w:r>
              <w:t>fact 300k</w:t>
            </w:r>
          </w:p>
        </w:tc>
        <w:tc>
          <w:tcPr>
            <w:tcW w:type="dxa" w:w="1440"/>
          </w:tcPr>
          <w:p>
            <w:r>
              <w:t>fact 500k</w:t>
            </w:r>
          </w:p>
        </w:tc>
        <w:tc>
          <w:tcPr>
            <w:tcW w:type="dxa" w:w="1440"/>
          </w:tcPr>
          <w:p>
            <w:r>
              <w:t>matrix 4k</w:t>
            </w:r>
          </w:p>
        </w:tc>
        <w:tc>
          <w:tcPr>
            <w:tcW w:type="dxa" w:w="1440"/>
          </w:tcPr>
          <w:p>
            <w:r>
              <w:t>matrix 5k</w:t>
            </w:r>
          </w:p>
        </w:tc>
      </w:tr>
      <w:tr>
        <w:tc>
          <w:tcPr>
            <w:tcW w:type="dxa" w:w="1440"/>
          </w:tcPr>
          <w:p>
            <w:r>
              <w:t>Auto weighted (this work) (paper)</w:t>
            </w:r>
          </w:p>
        </w:tc>
        <w:tc>
          <w:tcPr>
            <w:tcW w:type="dxa" w:w="1440"/>
          </w:tcPr>
          <w:p>
            <w:r>
              <w:t>0.143</w:t>
            </w:r>
          </w:p>
        </w:tc>
        <w:tc>
          <w:tcPr>
            <w:tcW w:type="dxa" w:w="1440"/>
          </w:tcPr>
          <w:p>
            <w:r>
              <w:t>0.918</w:t>
            </w:r>
          </w:p>
        </w:tc>
        <w:tc>
          <w:tcPr>
            <w:tcW w:type="dxa" w:w="1440"/>
          </w:tcPr>
          <w:p>
            <w:r>
              <w:t>2.605</w:t>
            </w:r>
          </w:p>
        </w:tc>
        <w:tc>
          <w:tcPr>
            <w:tcW w:type="dxa" w:w="1440"/>
          </w:tcPr>
          <w:p>
            <w:r>
              <w:t>0.936</w:t>
            </w:r>
          </w:p>
        </w:tc>
        <w:tc>
          <w:tcPr>
            <w:tcW w:type="dxa" w:w="1440"/>
          </w:tcPr>
          <w:p>
            <w:r>
              <w:t>1.610</w:t>
            </w:r>
          </w:p>
        </w:tc>
      </w:tr>
      <w:tr>
        <w:tc>
          <w:tcPr>
            <w:tcW w:type="dxa" w:w="1440"/>
          </w:tcPr>
          <w:p>
            <w:r>
              <w:t>Proposed (WCPU &lt; WMEM) (paper)</w:t>
            </w:r>
          </w:p>
        </w:tc>
        <w:tc>
          <w:tcPr>
            <w:tcW w:type="dxa" w:w="1440"/>
          </w:tcPr>
          <w:p>
            <w:r>
              <w:t>17.822</w:t>
            </w:r>
          </w:p>
        </w:tc>
        <w:tc>
          <w:tcPr>
            <w:tcW w:type="dxa" w:w="1440"/>
          </w:tcPr>
          <w:p>
            <w:r>
              <w:t>41.767</w:t>
            </w:r>
          </w:p>
        </w:tc>
        <w:tc>
          <w:tcPr>
            <w:tcW w:type="dxa" w:w="1440"/>
          </w:tcPr>
          <w:p>
            <w:r>
              <w:t>123.311</w:t>
            </w:r>
          </w:p>
        </w:tc>
        <w:tc>
          <w:tcPr>
            <w:tcW w:type="dxa" w:w="1440"/>
          </w:tcPr>
          <w:p>
            <w:r>
              <w:t>8.185</w:t>
            </w:r>
          </w:p>
        </w:tc>
        <w:tc>
          <w:tcPr>
            <w:tcW w:type="dxa" w:w="1440"/>
          </w:tcPr>
          <w:p>
            <w:r>
              <w:t>10.803</w:t>
            </w:r>
          </w:p>
        </w:tc>
      </w:tr>
      <w:tr>
        <w:tc>
          <w:tcPr>
            <w:tcW w:type="dxa" w:w="1440"/>
          </w:tcPr>
          <w:p>
            <w:r>
              <w:t>Proposed (WCPU &gt; WMEM) (paper)</w:t>
            </w:r>
          </w:p>
        </w:tc>
        <w:tc>
          <w:tcPr>
            <w:tcW w:type="dxa" w:w="1440"/>
          </w:tcPr>
          <w:p>
            <w:r>
              <w:t>15.107</w:t>
            </w:r>
          </w:p>
        </w:tc>
        <w:tc>
          <w:tcPr>
            <w:tcW w:type="dxa" w:w="1440"/>
          </w:tcPr>
          <w:p>
            <w:r>
              <w:t>46.526</w:t>
            </w:r>
          </w:p>
        </w:tc>
        <w:tc>
          <w:tcPr>
            <w:tcW w:type="dxa" w:w="1440"/>
          </w:tcPr>
          <w:p>
            <w:r>
              <w:t>123.311</w:t>
            </w:r>
          </w:p>
        </w:tc>
        <w:tc>
          <w:tcPr>
            <w:tcW w:type="dxa" w:w="1440"/>
          </w:tcPr>
          <w:p>
            <w:r>
              <w:t>8.300</w:t>
            </w:r>
          </w:p>
        </w:tc>
        <w:tc>
          <w:tcPr>
            <w:tcW w:type="dxa" w:w="1440"/>
          </w:tcPr>
          <w:p>
            <w:r>
              <w:t>13.751</w:t>
            </w:r>
          </w:p>
        </w:tc>
      </w:tr>
      <w:tr>
        <w:tc>
          <w:tcPr>
            <w:tcW w:type="dxa" w:w="1440"/>
          </w:tcPr>
          <w:p>
            <w:r>
              <w:t>Spread (paper) (paper)</w:t>
            </w:r>
          </w:p>
        </w:tc>
        <w:tc>
          <w:tcPr>
            <w:tcW w:type="dxa" w:w="1440"/>
          </w:tcPr>
          <w:p>
            <w:r>
              <w:t>18.851</w:t>
            </w:r>
          </w:p>
        </w:tc>
        <w:tc>
          <w:tcPr>
            <w:tcW w:type="dxa" w:w="1440"/>
          </w:tcPr>
          <w:p>
            <w:r>
              <w:t>86.479</w:t>
            </w:r>
          </w:p>
        </w:tc>
        <w:tc>
          <w:tcPr>
            <w:tcW w:type="dxa" w:w="1440"/>
          </w:tcPr>
          <w:p>
            <w:r>
              <w:t>243.000</w:t>
            </w:r>
          </w:p>
        </w:tc>
        <w:tc>
          <w:tcPr>
            <w:tcW w:type="dxa" w:w="1440"/>
          </w:tcPr>
          <w:p>
            <w:r>
              <w:t>19.429</w:t>
            </w:r>
          </w:p>
        </w:tc>
        <w:tc>
          <w:tcPr>
            <w:tcW w:type="dxa" w:w="1440"/>
          </w:tcPr>
          <w:p>
            <w:r>
              <w:t>19.810</w:t>
            </w:r>
          </w:p>
        </w:tc>
      </w:tr>
      <w:tr>
        <w:tc>
          <w:tcPr>
            <w:tcW w:type="dxa" w:w="1440"/>
          </w:tcPr>
          <w:p>
            <w:r>
              <w:t>Spread (ours)</w:t>
            </w:r>
          </w:p>
        </w:tc>
        <w:tc>
          <w:tcPr>
            <w:tcW w:type="dxa" w:w="1440"/>
          </w:tcPr>
          <w:p>
            <w:r>
              <w:t>0.202</w:t>
            </w:r>
          </w:p>
        </w:tc>
        <w:tc>
          <w:tcPr>
            <w:tcW w:type="dxa" w:w="1440"/>
          </w:tcPr>
          <w:p>
            <w:r>
              <w:t>1.709</w:t>
            </w:r>
          </w:p>
        </w:tc>
        <w:tc>
          <w:tcPr>
            <w:tcW w:type="dxa" w:w="1440"/>
          </w:tcPr>
          <w:p>
            <w:r>
              <w:t>3.094</w:t>
            </w:r>
          </w:p>
        </w:tc>
        <w:tc>
          <w:tcPr>
            <w:tcW w:type="dxa" w:w="1440"/>
          </w:tcPr>
          <w:p>
            <w:r>
              <w:t>4.108</w:t>
            </w:r>
          </w:p>
        </w:tc>
        <w:tc>
          <w:tcPr>
            <w:tcW w:type="dxa" w:w="1440"/>
          </w:tcPr>
          <w:p>
            <w:r>
              <w:t>4.866</w:t>
            </w:r>
          </w:p>
        </w:tc>
      </w:tr>
      <w:tr>
        <w:tc>
          <w:tcPr>
            <w:tcW w:type="dxa" w:w="1440"/>
          </w:tcPr>
          <w:p>
            <w:r>
              <w:t>Manual (ours)</w:t>
            </w:r>
          </w:p>
        </w:tc>
        <w:tc>
          <w:tcPr>
            <w:tcW w:type="dxa" w:w="1440"/>
          </w:tcPr>
          <w:p>
            <w:r>
              <w:t>0.202</w:t>
            </w:r>
          </w:p>
        </w:tc>
        <w:tc>
          <w:tcPr>
            <w:tcW w:type="dxa" w:w="1440"/>
          </w:tcPr>
          <w:p>
            <w:r>
              <w:t>1.677</w:t>
            </w:r>
          </w:p>
        </w:tc>
        <w:tc>
          <w:tcPr>
            <w:tcW w:type="dxa" w:w="1440"/>
          </w:tcPr>
          <w:p>
            <w:r>
              <w:t>3.084</w:t>
            </w:r>
          </w:p>
        </w:tc>
        <w:tc>
          <w:tcPr>
            <w:tcW w:type="dxa" w:w="1440"/>
          </w:tcPr>
          <w:p>
            <w:r>
              <w:t>4.108</w:t>
            </w:r>
          </w:p>
        </w:tc>
        <w:tc>
          <w:tcPr>
            <w:tcW w:type="dxa" w:w="1440"/>
          </w:tcPr>
          <w:p>
            <w:r>
              <w:t>4.877</w:t>
            </w:r>
          </w:p>
        </w:tc>
      </w:tr>
      <w:tr>
        <w:tc>
          <w:tcPr>
            <w:tcW w:type="dxa" w:w="1440"/>
          </w:tcPr>
          <w:p>
            <w:r>
              <w:t>Auto (ours)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  <w:tc>
          <w:tcPr>
            <w:tcW w:type="dxa" w:w="1440"/>
          </w:tcPr>
          <w:p>
            <w:r>
              <w:t>0.917</w:t>
            </w:r>
          </w:p>
        </w:tc>
        <w:tc>
          <w:tcPr>
            <w:tcW w:type="dxa" w:w="1440"/>
          </w:tcPr>
          <w:p>
            <w:r>
              <w:t>2.236</w:t>
            </w:r>
          </w:p>
        </w:tc>
        <w:tc>
          <w:tcPr>
            <w:tcW w:type="dxa" w:w="1440"/>
          </w:tcPr>
          <w:p>
            <w:r>
              <w:t>1.534</w:t>
            </w:r>
          </w:p>
        </w:tc>
        <w:tc>
          <w:tcPr>
            <w:tcW w:type="dxa" w:w="1440"/>
          </w:tcPr>
          <w:p>
            <w:r>
              <w:t>2.969</w:t>
            </w:r>
          </w:p>
        </w:tc>
      </w:tr>
    </w:tbl>
    <w:p>
      <w:r>
        <w:t>Our auto-weighted scheduler mirrors the improvements reported in Table 7, especially for matrix workloads.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strategy</w:t>
            </w:r>
          </w:p>
        </w:tc>
        <w:tc>
          <w:tcPr>
            <w:tcW w:type="dxa" w:w="785"/>
          </w:tcPr>
          <w:p>
            <w:r>
              <w:t>fact 100k</w:t>
            </w:r>
          </w:p>
        </w:tc>
        <w:tc>
          <w:tcPr>
            <w:tcW w:type="dxa" w:w="785"/>
          </w:tcPr>
          <w:p>
            <w:r>
              <w:t>fact 200k</w:t>
            </w:r>
          </w:p>
        </w:tc>
        <w:tc>
          <w:tcPr>
            <w:tcW w:type="dxa" w:w="785"/>
          </w:tcPr>
          <w:p>
            <w:r>
              <w:t>fact 300k</w:t>
            </w:r>
          </w:p>
        </w:tc>
        <w:tc>
          <w:tcPr>
            <w:tcW w:type="dxa" w:w="785"/>
          </w:tcPr>
          <w:p>
            <w:r>
              <w:t>fact 400k</w:t>
            </w:r>
          </w:p>
        </w:tc>
        <w:tc>
          <w:tcPr>
            <w:tcW w:type="dxa" w:w="785"/>
          </w:tcPr>
          <w:p>
            <w:r>
              <w:t>fact 500k</w:t>
            </w:r>
          </w:p>
        </w:tc>
        <w:tc>
          <w:tcPr>
            <w:tcW w:type="dxa" w:w="785"/>
          </w:tcPr>
          <w:p>
            <w:r>
              <w:t>matrix 4k</w:t>
            </w:r>
          </w:p>
        </w:tc>
        <w:tc>
          <w:tcPr>
            <w:tcW w:type="dxa" w:w="785"/>
          </w:tcPr>
          <w:p>
            <w:r>
              <w:t>matrix 5k</w:t>
            </w:r>
          </w:p>
        </w:tc>
        <w:tc>
          <w:tcPr>
            <w:tcW w:type="dxa" w:w="785"/>
          </w:tcPr>
          <w:p>
            <w:r>
              <w:t>matrix 6k</w:t>
            </w:r>
          </w:p>
        </w:tc>
        <w:tc>
          <w:tcPr>
            <w:tcW w:type="dxa" w:w="785"/>
          </w:tcPr>
          <w:p>
            <w:r>
              <w:t>matrix 7k</w:t>
            </w:r>
          </w:p>
        </w:tc>
        <w:tc>
          <w:tcPr>
            <w:tcW w:type="dxa" w:w="785"/>
          </w:tcPr>
          <w:p>
            <w:r>
              <w:t>matrix 8k</w:t>
            </w:r>
          </w:p>
        </w:tc>
      </w:tr>
      <w:tr>
        <w:tc>
          <w:tcPr>
            <w:tcW w:type="dxa" w:w="785"/>
          </w:tcPr>
          <w:p>
            <w:r>
              <w:t>Spread (paper) (paper)</w:t>
            </w:r>
          </w:p>
        </w:tc>
        <w:tc>
          <w:tcPr>
            <w:tcW w:type="dxa" w:w="785"/>
          </w:tcPr>
          <w:p>
            <w:r>
              <w:t>18.851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86.479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243.000</w:t>
            </w:r>
          </w:p>
        </w:tc>
        <w:tc>
          <w:tcPr>
            <w:tcW w:type="dxa" w:w="785"/>
          </w:tcPr>
          <w:p>
            <w:r>
              <w:t>19.429</w:t>
            </w:r>
          </w:p>
        </w:tc>
        <w:tc>
          <w:tcPr>
            <w:tcW w:type="dxa" w:w="785"/>
          </w:tcPr>
          <w:p>
            <w:r>
              <w:t>19.810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Proposed (WCPU &lt; WMEM) (paper)</w:t>
            </w:r>
          </w:p>
        </w:tc>
        <w:tc>
          <w:tcPr>
            <w:tcW w:type="dxa" w:w="785"/>
          </w:tcPr>
          <w:p>
            <w:r>
              <w:t>17.822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41.767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123.311</w:t>
            </w:r>
          </w:p>
        </w:tc>
        <w:tc>
          <w:tcPr>
            <w:tcW w:type="dxa" w:w="785"/>
          </w:tcPr>
          <w:p>
            <w:r>
              <w:t>8.185</w:t>
            </w:r>
          </w:p>
        </w:tc>
        <w:tc>
          <w:tcPr>
            <w:tcW w:type="dxa" w:w="785"/>
          </w:tcPr>
          <w:p>
            <w:r>
              <w:t>10.803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Proposed (WCPU &gt; WMEM) (paper)</w:t>
            </w:r>
          </w:p>
        </w:tc>
        <w:tc>
          <w:tcPr>
            <w:tcW w:type="dxa" w:w="785"/>
          </w:tcPr>
          <w:p>
            <w:r>
              <w:t>15.107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46.526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123.311</w:t>
            </w:r>
          </w:p>
        </w:tc>
        <w:tc>
          <w:tcPr>
            <w:tcW w:type="dxa" w:w="785"/>
          </w:tcPr>
          <w:p>
            <w:r>
              <w:t>8.300</w:t>
            </w:r>
          </w:p>
        </w:tc>
        <w:tc>
          <w:tcPr>
            <w:tcW w:type="dxa" w:w="785"/>
          </w:tcPr>
          <w:p>
            <w:r>
              <w:t>13.751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Auto weighted (this work) (paper)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0.918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2.605</w:t>
            </w:r>
          </w:p>
        </w:tc>
        <w:tc>
          <w:tcPr>
            <w:tcW w:type="dxa" w:w="785"/>
          </w:tcPr>
          <w:p>
            <w:r>
              <w:t>0.936</w:t>
            </w:r>
          </w:p>
        </w:tc>
        <w:tc>
          <w:tcPr>
            <w:tcW w:type="dxa" w:w="785"/>
          </w:tcPr>
          <w:p>
            <w:r>
              <w:t>1.610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Spread (ours)</w:t>
            </w:r>
          </w:p>
        </w:tc>
        <w:tc>
          <w:tcPr>
            <w:tcW w:type="dxa" w:w="785"/>
          </w:tcPr>
          <w:p>
            <w:r>
              <w:t>0.198</w:t>
            </w:r>
          </w:p>
        </w:tc>
        <w:tc>
          <w:tcPr>
            <w:tcW w:type="dxa" w:w="785"/>
          </w:tcPr>
          <w:p>
            <w:r>
              <w:t>0.462</w:t>
            </w:r>
          </w:p>
        </w:tc>
        <w:tc>
          <w:tcPr>
            <w:tcW w:type="dxa" w:w="785"/>
          </w:tcPr>
          <w:p>
            <w:r>
              <w:t>0.960</w:t>
            </w:r>
          </w:p>
        </w:tc>
        <w:tc>
          <w:tcPr>
            <w:tcW w:type="dxa" w:w="785"/>
          </w:tcPr>
          <w:p>
            <w:r>
              <w:t>1.576</w:t>
            </w:r>
          </w:p>
        </w:tc>
        <w:tc>
          <w:tcPr>
            <w:tcW w:type="dxa" w:w="785"/>
          </w:tcPr>
          <w:p>
            <w:r>
              <w:t>2.295</w:t>
            </w:r>
          </w:p>
        </w:tc>
        <w:tc>
          <w:tcPr>
            <w:tcW w:type="dxa" w:w="785"/>
          </w:tcPr>
          <w:p>
            <w:r>
              <w:t>7.610</w:t>
            </w:r>
          </w:p>
        </w:tc>
        <w:tc>
          <w:tcPr>
            <w:tcW w:type="dxa" w:w="785"/>
          </w:tcPr>
          <w:p>
            <w:r>
              <w:t>3.125</w:t>
            </w:r>
          </w:p>
        </w:tc>
        <w:tc>
          <w:tcPr>
            <w:tcW w:type="dxa" w:w="785"/>
          </w:tcPr>
          <w:p>
            <w:r>
              <w:t>6.473</w:t>
            </w:r>
          </w:p>
        </w:tc>
        <w:tc>
          <w:tcPr>
            <w:tcW w:type="dxa" w:w="785"/>
          </w:tcPr>
          <w:p>
            <w:r>
              <w:t>8.644</w:t>
            </w:r>
          </w:p>
        </w:tc>
        <w:tc>
          <w:tcPr>
            <w:tcW w:type="dxa" w:w="785"/>
          </w:tcPr>
          <w:p>
            <w:r>
              <w:t>15.199</w:t>
            </w:r>
          </w:p>
        </w:tc>
      </w:tr>
      <w:tr>
        <w:tc>
          <w:tcPr>
            <w:tcW w:type="dxa" w:w="785"/>
          </w:tcPr>
          <w:p>
            <w:r>
              <w:t>Manual (ours)</w:t>
            </w:r>
          </w:p>
        </w:tc>
        <w:tc>
          <w:tcPr>
            <w:tcW w:type="dxa" w:w="785"/>
          </w:tcPr>
          <w:p>
            <w:r>
              <w:t>0.196</w:t>
            </w:r>
          </w:p>
        </w:tc>
        <w:tc>
          <w:tcPr>
            <w:tcW w:type="dxa" w:w="785"/>
          </w:tcPr>
          <w:p>
            <w:r>
              <w:t>0.460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  <w:tc>
          <w:tcPr>
            <w:tcW w:type="dxa" w:w="785"/>
          </w:tcPr>
          <w:p>
            <w:r>
              <w:t>1.594</w:t>
            </w:r>
          </w:p>
        </w:tc>
        <w:tc>
          <w:tcPr>
            <w:tcW w:type="dxa" w:w="785"/>
          </w:tcPr>
          <w:p>
            <w:r>
              <w:t>2.333</w:t>
            </w:r>
          </w:p>
        </w:tc>
        <w:tc>
          <w:tcPr>
            <w:tcW w:type="dxa" w:w="785"/>
          </w:tcPr>
          <w:p>
            <w:r>
              <w:t>7.243</w:t>
            </w:r>
          </w:p>
        </w:tc>
        <w:tc>
          <w:tcPr>
            <w:tcW w:type="dxa" w:w="785"/>
          </w:tcPr>
          <w:p>
            <w:r>
              <w:t>3.060</w:t>
            </w:r>
          </w:p>
        </w:tc>
        <w:tc>
          <w:tcPr>
            <w:tcW w:type="dxa" w:w="785"/>
          </w:tcPr>
          <w:p>
            <w:r>
              <w:t>4.821</w:t>
            </w:r>
          </w:p>
        </w:tc>
        <w:tc>
          <w:tcPr>
            <w:tcW w:type="dxa" w:w="785"/>
          </w:tcPr>
          <w:p>
            <w:r>
              <w:t>8.492</w:t>
            </w:r>
          </w:p>
        </w:tc>
        <w:tc>
          <w:tcPr>
            <w:tcW w:type="dxa" w:w="785"/>
          </w:tcPr>
          <w:p>
            <w:r>
              <w:t>11.486</w:t>
            </w:r>
          </w:p>
        </w:tc>
      </w:tr>
      <w:tr>
        <w:tc>
          <w:tcPr>
            <w:tcW w:type="dxa" w:w="785"/>
          </w:tcPr>
          <w:p>
            <w:r>
              <w:t>Auto (ours)</w:t>
            </w:r>
          </w:p>
        </w:tc>
        <w:tc>
          <w:tcPr>
            <w:tcW w:type="dxa" w:w="785"/>
          </w:tcPr>
          <w:p>
            <w:r>
              <w:t>0.195</w:t>
            </w:r>
          </w:p>
        </w:tc>
        <w:tc>
          <w:tcPr>
            <w:tcW w:type="dxa" w:w="785"/>
          </w:tcPr>
          <w:p>
            <w:r>
              <w:t>0.466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1.582</w:t>
            </w:r>
          </w:p>
        </w:tc>
        <w:tc>
          <w:tcPr>
            <w:tcW w:type="dxa" w:w="785"/>
          </w:tcPr>
          <w:p>
            <w:r>
              <w:t>2.346</w:t>
            </w:r>
          </w:p>
        </w:tc>
        <w:tc>
          <w:tcPr>
            <w:tcW w:type="dxa" w:w="785"/>
          </w:tcPr>
          <w:p>
            <w:r>
              <w:t>7.041</w:t>
            </w:r>
          </w:p>
        </w:tc>
        <w:tc>
          <w:tcPr>
            <w:tcW w:type="dxa" w:w="785"/>
          </w:tcPr>
          <w:p>
            <w:r>
              <w:t>2.891</w:t>
            </w:r>
          </w:p>
        </w:tc>
        <w:tc>
          <w:tcPr>
            <w:tcW w:type="dxa" w:w="785"/>
          </w:tcPr>
          <w:p>
            <w:r>
              <w:t>4.760</w:t>
            </w:r>
          </w:p>
        </w:tc>
        <w:tc>
          <w:tcPr>
            <w:tcW w:type="dxa" w:w="785"/>
          </w:tcPr>
          <w:p>
            <w:r>
              <w:t>8.775</w:t>
            </w:r>
          </w:p>
        </w:tc>
        <w:tc>
          <w:tcPr>
            <w:tcW w:type="dxa" w:w="785"/>
          </w:tcPr>
          <w:p>
            <w:r>
              <w:t>11.623</w:t>
            </w:r>
          </w:p>
        </w:tc>
      </w:tr>
    </w:tbl>
    <w:p>
      <w:pPr>
        <w:pStyle w:val="Heading2"/>
      </w:pPr>
      <w:r>
        <w:t>Key Notes</w:t>
      </w:r>
    </w:p>
    <w:p>
      <w:pPr>
        <w:pStyle w:val="ListBullet"/>
      </w:pPr>
      <w:r>
        <w:t>Absolute runtimes differ because our experiments run on faster hardware and capture seconds instead of milliseconds.</w:t>
      </w:r>
    </w:p>
    <w:p>
      <w:pPr>
        <w:pStyle w:val="ListBullet"/>
      </w:pPr>
      <w:r>
        <w:t>Performance trends match: Spread is a balanced baseline, manual weighting requires tuning, and auto weighting delivers the largest gains.</w:t>
      </w:r>
    </w:p>
    <w:p>
      <w:pPr>
        <w:pStyle w:val="ListBullet"/>
      </w:pPr>
      <w:r>
        <w:t>Adding heterogeneous nodes highlights the benefit of adaptive weighting for memory-bound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