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SOPHIA NGUYEN</w:t>
      </w:r>
    </w:p>
    <w:p>
      <w:pPr>
        <w:spacing w:after="60"/>
        <w:jc w:val="center"/>
      </w:pPr>
      <w:r>
        <w:rPr>
          <w:sz w:val="20"/>
          <w:szCs w:val="20"/>
        </w:rPr>
        <w:t xml:space="preserve">(206) 555-0121</w:t>
      </w:r>
      <w:r>
        <w:rPr>
          <w:sz w:val="20"/>
          <w:szCs w:val="20"/>
        </w:rPr>
        <w:t xml:space="preserve">  ||  </w:t>
      </w:r>
      <w:hyperlink w:history="1" r:id="rIdm9vxhs8kc3hfor7cmm1-r">
        <w:r>
          <w:rPr>
            <w:color w:val="0000EE"/>
            <w:sz w:val="20"/>
            <w:szCs w:val="20"/>
            <w:u w:val="single"/>
          </w:rPr>
          <w:t xml:space="preserve">sophia.nguyen.sec@gmail.com</w:t>
        </w:r>
      </w:hyperlink>
      <w:r>
        <w:rPr>
          <w:sz w:val="20"/>
          <w:szCs w:val="20"/>
        </w:rPr>
        <w:t xml:space="preserve">  ||  </w:t>
      </w:r>
      <w:hyperlink w:history="1" r:id="rId25lmiy2lbs6s09y42kip7">
        <w:r>
          <w:rPr>
            <w:color w:val="0000EE"/>
            <w:sz w:val="20"/>
            <w:szCs w:val="20"/>
            <w:u w:val="single"/>
          </w:rPr>
          <w:t xml:space="preserve">linkedin.com/in/sophianguyen-sec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Cybersecurity Analyst with 5 years specializing in threat detection and incident response for cloud infrastructure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B.S. Cybersecurity</w:t>
            </w:r>
            <w:r>
              <w:rPr>
                <w:b/>
                <w:bCs/>
                <w:sz w:val="20"/>
                <w:szCs w:val="20"/>
              </w:rPr>
              <w:t xml:space="preserve"> - UNIVERSITY OF WASHINGTON</w:t>
            </w:r>
            <w:r>
              <w:rPr>
                <w:sz w:val="20"/>
                <w:szCs w:val="20"/>
              </w:rPr>
              <w:t xml:space="preserve">, Seattle,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GPA: 3.7/4.0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Member, UW Cybersecurity Club Capture-the-Flag Team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2022–Present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Security Analyst</w:t>
            </w:r>
            <w:r>
              <w:rPr>
                <w:b/>
                <w:bCs/>
                <w:sz w:val="20"/>
                <w:szCs w:val="20"/>
              </w:rPr>
              <w:t xml:space="preserve"> - T-MOBILE US, INC.</w:t>
            </w:r>
            <w:r>
              <w:rPr>
                <w:sz w:val="20"/>
                <w:szCs w:val="20"/>
              </w:rPr>
              <w:t xml:space="preserve">, Bellevue,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Threat detection:</w:t>
            </w:r>
            <w:r>
              <w:rPr>
                <w:sz w:val="20"/>
                <w:szCs w:val="20"/>
              </w:rPr>
              <w:t xml:space="preserve"> Monitor and triage security alerts across a hybrid cloud environment using Splunk and CrowdStrike, reducing mean-time-to-detect by 35%.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Incident response:</w:t>
            </w:r>
            <w:r>
              <w:rPr>
                <w:sz w:val="20"/>
                <w:szCs w:val="20"/>
              </w:rPr>
              <w:t xml:space="preserve"> Led incident response for 12+ security incidents in 2023, containing all within SLA with zero data loss.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Vulnerability management:</w:t>
            </w:r>
            <w:r>
              <w:rPr>
                <w:sz w:val="20"/>
                <w:szCs w:val="20"/>
              </w:rPr>
              <w:t xml:space="preserve"> Manage the vulnerability remediation program across 2,000+ endpoints, improving patch compliance from 78% to 96%.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Process documentation:</w:t>
            </w:r>
            <w:r>
              <w:rPr>
                <w:sz w:val="20"/>
                <w:szCs w:val="20"/>
              </w:rPr>
              <w:t xml:space="preserve"> Author incident response runbooks used by the broader 15-person security operations team.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2019–May 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Security Analyst</w:t>
            </w:r>
            <w:r>
              <w:rPr>
                <w:b/>
                <w:bCs/>
                <w:sz w:val="20"/>
                <w:szCs w:val="20"/>
              </w:rPr>
              <w:t xml:space="preserve"> - EXPEDIA GROUP</w:t>
            </w:r>
            <w:r>
              <w:rPr>
                <w:sz w:val="20"/>
                <w:szCs w:val="20"/>
              </w:rPr>
              <w:t xml:space="preserve">, Seattle,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Performed daily SIEM monitoring and log analysis, identifying and escalating 200+ potential threats annually.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Assisted in building a phishing simulation program that reduced click-through rates from 18% to 6%.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Supported quarterly penetration testing engagements, tracking remediation of 90+ findings.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SIEM (Splunk), CrowdStrike, Incident Response, Vulnerability Management, AWS Security, Python Scripting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Cloud Security Incident Response Workshop, SANS Institute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Certified Information Systems Security Professional (CISSP)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CompTIA Security+ Certification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Instructor</w:t>
            </w:r>
            <w:r>
              <w:rPr>
                <w:b/>
                <w:bCs/>
                <w:sz w:val="20"/>
                <w:szCs w:val="20"/>
              </w:rPr>
              <w:t xml:space="preserve"> - WOMEN IN CYBERSECURITY (WICYS) SEATTLE CHAPTER</w:t>
            </w:r>
            <w:r>
              <w:rPr>
                <w:sz w:val="20"/>
                <w:szCs w:val="20"/>
              </w:rPr>
              <w:t xml:space="preserve">, Seattle,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Teach introductory SOC analyst workshops to women transitioning into cybersecurity careers.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9vxhs8kc3hfor7cmm1-r" Type="http://schemas.openxmlformats.org/officeDocument/2006/relationships/hyperlink" Target="mailto:sophia.nguyen.sec@gmail.com" TargetMode="External"/><Relationship Id="rId25lmiy2lbs6s09y42kip7" Type="http://schemas.openxmlformats.org/officeDocument/2006/relationships/hyperlink" Target="https://linkedin.com/in/sophianguyen-sec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2026-07-01T06:58:15.045Z</dcterms:created>
  <dcterms:modified xsi:type="dcterms:W3CDTF">2026-07-01T06:58:15.045Z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