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Reason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(System Config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CONFIGURATION → 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SCM stack ($scmType = 'reason')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Reason options in </w:t>
      </w:r>
      <w:r>
        <w:rPr>
          <w:rFonts w:ascii="Consolas" w:cs="Consolas" w:eastAsia="Consolas" w:hAnsi="Consolas"/>
          <w:sz w:val="18"/>
          <w:szCs w:val="18"/>
        </w:rPr>
        <w:t xml:space="preserve">reason_masters</w:t>
      </w:r>
      <w:r>
        <w:t xml:space="preserve"> for Spare Parts Consumption line items. The module is a thin SCM wrapper sharing </w:t>
      </w:r>
      <w:r>
        <w:rPr>
          <w:rFonts w:ascii="Consolas" w:cs="Consolas" w:eastAsia="Consolas" w:hAnsi="Consolas"/>
          <w:sz w:val="18"/>
          <w:szCs w:val="18"/>
        </w:rPr>
        <w:t xml:space="preserve">system_config_master_*</w:t>
      </w:r>
      <w:r>
        <w:t xml:space="preserve"> pages, helpers, APIs, and JS. Consumers store the selected </w:t>
      </w:r>
      <w:r>
        <w:rPr>
          <w:b/>
          <w:bCs/>
        </w:rPr>
        <w:t xml:space="preserve">name string</w:t>
      </w:r>
      <w:r>
        <w:t xml:space="preserve"> on each spare-parts item (not an FK id). Service Log and Installed Base reuse the same options only inside their Add Spare Parts modals.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master field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header field (modal SP items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name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rename/delete to spare-parts items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names for Spare Parts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SCM types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34302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Reason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reason with name and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name among non-deleted (case/trim-insensitive)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/ search list; status active/inactive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 + audit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for name +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 active names to Spare Parts (and SL / IB SP modals)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Reason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Reason admin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 (via SCM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APIs with type=reason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Pages (</w:t>
      </w:r>
      <w:r>
        <w:rPr>
          <w:rFonts w:ascii="Consolas" w:cs="Consolas" w:eastAsia="Consolas" w:hAnsi="Consolas"/>
          <w:sz w:val="18"/>
          <w:szCs w:val="18"/>
        </w:rPr>
        <w:t xml:space="preserve">reasons.php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reason_details.php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delete_reason.php</w:t>
      </w:r>
      <w:r>
        <w:t xml:space="preserve">) are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delete_reason.php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api/system_config_datatable.php?type=reason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api/system_config_get.php?type=reason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Consumer access</w:t>
      </w:r>
    </w:p>
    <w:p>
      <w:pPr>
        <w:spacing w:after="120"/>
      </w:pPr>
      <w:r>
        <w:t xml:space="preserve">Spare Parts users need Spare Parts module permissions (separate). They only see </w:t>
      </w:r>
      <w:r>
        <w:rPr>
          <w:b/>
          <w:bCs/>
        </w:rPr>
        <w:t xml:space="preserve">active, non-deleted</w:t>
      </w:r>
      <w:r>
        <w:t xml:space="preserve"> names via </w:t>
      </w:r>
      <w:r>
        <w:rPr>
          <w:rFonts w:ascii="Consolas" w:cs="Consolas" w:eastAsia="Consolas" w:hAnsi="Consolas"/>
          <w:sz w:val="18"/>
          <w:szCs w:val="18"/>
        </w:rPr>
        <w:t xml:space="preserve">scm_get_active_names('reason')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spare_parts_reasons()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from list, get, uniqueness, and SP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unique among non-deleted: LOWER(TRIM(name)); edit excludes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names may be reused on create (partial unique index).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active or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 names stay in admin list but are not offered in Spare Parts.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rename does not update existing spare_parts_consumption_items.reason values.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“in use” check before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non-deleted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= current_username() on insert; created_at / updated_at timestamps.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PRG). Delete redirects to list with session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items store the name string, not reason_masters.id.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type key is reason; table reason_masters; submit key submit_reason.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name max 100; item column is VARCHAR(50) — keep option names ≤ 50 for safe storage.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is required per spare-parts line item (not header-only).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0985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Logical link (name string, not FK):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66725"/>
            <wp:effectExtent t="0" r="0" b="0" l="0"/>
            <wp:docPr id="1" name="Figure 3 — Denormalized name link to Spare Parts items" descr="Figure 3 — Denormalized name link to Spare Parts items" title="Figure 3 — Denormalized name link to Spare Parts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Denormalized name link to Spare Parts items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reason_masters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unique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inactive; default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Indexes (current repo):</w:t>
      </w:r>
      <w:r>
        <w:t xml:space="preserve"> PK on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; partial unique on </w:t>
      </w:r>
      <w:r>
        <w:rPr>
          <w:rFonts w:ascii="Consolas" w:cs="Consolas" w:eastAsia="Consolas" w:hAnsi="Consolas"/>
          <w:sz w:val="18"/>
          <w:szCs w:val="18"/>
        </w:rPr>
        <w:t xml:space="preserve">lower(trim(name)) WHERE deleted_at IS NULL</w:t>
      </w:r>
      <w:r>
        <w:t xml:space="preserve">; index on 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consumer (per item)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scm_registry()['reason']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Labels, pages, table, submit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rbac_status_options()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scm_get_active_names('reason')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dropdown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spare_parts_reasons()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wrapper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delete_reason.php?id=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t xml:space="preserve">Wrappers set </w:t>
      </w:r>
      <w:r>
        <w:rPr>
          <w:rFonts w:ascii="Consolas" w:cs="Consolas" w:eastAsia="Consolas" w:hAnsi="Consolas"/>
          <w:sz w:val="18"/>
          <w:szCs w:val="18"/>
        </w:rPr>
        <w:t xml:space="preserve">$scmType = 'reason'</w:t>
      </w:r>
      <w:r>
        <w:t xml:space="preserve"> and include shared SCM templates.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api/system_config_datatable.php</w:t>
      </w:r>
    </w:p>
    <w:p>
      <w:pPr>
        <w:spacing w:after="120"/>
      </w:pPr>
      <w:r>
        <w:t xml:space="preserve">Body/query includes </w:t>
      </w:r>
      <w:r>
        <w:rPr>
          <w:rFonts w:ascii="Consolas" w:cs="Consolas" w:eastAsia="Consolas" w:hAnsi="Consolas"/>
          <w:sz w:val="18"/>
          <w:szCs w:val="18"/>
        </w:rPr>
        <w:t xml:space="preserve">type=reason</w:t>
      </w:r>
      <w:r>
        <w:t xml:space="preserve">. Server-side DataTables over </w:t>
      </w:r>
      <w:r>
        <w:rPr>
          <w:rFonts w:ascii="Consolas" w:cs="Consolas" w:eastAsia="Consolas" w:hAnsi="Consolas"/>
          <w:sz w:val="18"/>
          <w:szCs w:val="18"/>
        </w:rPr>
        <w:t xml:space="preserve">reason_masters</w:t>
      </w:r>
      <w:r>
        <w:t xml:space="preserve"> where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"name": "...", "status":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api/system_config_get.php?type=reason&amp;id=</w:t>
      </w:r>
    </w:p>
    <w:p>
      <w:pPr>
        <w:spacing w:after="120"/>
      </w:pPr>
      <w:r>
        <w:t xml:space="preserve">Returns row for edit form population.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admin UI. Spare Parts (and SL / IB SP modals) embed active names as JSON (</w:t>
      </w:r>
      <w:r>
        <w:rPr>
          <w:rFonts w:ascii="Consolas" w:cs="Consolas" w:eastAsia="Consolas" w:hAnsi="Consolas"/>
          <w:sz w:val="18"/>
          <w:szCs w:val="18"/>
        </w:rPr>
        <w:t xml:space="preserve">#sparePartsReasonOptionsJson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#slSparePartsReasonOptionsJson</w:t>
      </w:r>
      <w:r>
        <w:t xml:space="preserve">) for Select2.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hook + $scmType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list/form POST handler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includes/system_config_master_details_page.php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includes/system_config_master_delete.php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Registry, validate, CRUD,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includes/module_create_guards/reasons_create_guard.php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includes/spare_parts_helpers.php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spare_parts_reasons()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(scm_validate + uniqueness + create guard)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&gt;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name cannot exceed 100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missing/invalid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name already exists. Please choose a different 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 You may create up to 20 records every 15 minutes...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payload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records in a single request. A maximum of 1 record(s)...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Spare Parts consumer (per item N):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Spare part item N: Reason is required.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Spare part item N: Invalid Reason selected.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(js/system_config_master.js)</w:t>
      </w:r>
    </w:p>
    <w:p>
      <w:pPr>
        <w:spacing w:after="60"/>
        <w:ind w:left="360"/>
      </w:pPr>
      <w:r>
        <w:t xml:space="preserve">â€¢ </w:t>
      </w:r>
      <w:r>
        <w:t xml:space="preserve">validate.js: Name required + max 100; Status required (generic wording)</w:t>
      </w:r>
    </w:p>
    <w:p>
      <w:pPr>
        <w:spacing w:after="60"/>
        <w:ind w:left="360"/>
      </w:pPr>
      <w:r>
        <w:t xml:space="preserve">â€¢ </w:t>
      </w:r>
      <w:r>
        <w:t xml:space="preserve">Edit load failure: </w:t>
      </w:r>
      <w:r>
        <w:rPr>
          <w:rFonts w:ascii="Consolas" w:cs="Consolas" w:eastAsia="Consolas" w:hAnsi="Consolas"/>
          <w:sz w:val="18"/>
          <w:szCs w:val="18"/>
        </w:rPr>
        <w:t xml:space="preserve">Failed to load record details.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3s</w:t>
      </w:r>
    </w:p>
    <w:p>
      <w:pPr>
        <w:spacing w:after="60"/>
        <w:ind w:left="360"/>
      </w:pPr>
      <w:r>
        <w:t xml:space="preserve">â€¢ </w:t>
      </w:r>
      <w:r>
        <w:t xml:space="preserve">Status is native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(no Select2 on master)</w:t>
      </w:r>
    </w:p>
    <w:p>
      <w:pPr>
        <w:spacing w:after="60"/>
        <w:ind w:left="360"/>
      </w:pPr>
      <w:r>
        <w:t xml:space="preserve">â€¢ </w:t>
      </w:r>
      <w:r>
        <w:t xml:space="preserve">Consumer JS (</w:t>
      </w:r>
      <w:r>
        <w:rPr>
          <w:rFonts w:ascii="Consolas" w:cs="Consolas" w:eastAsia="Consolas" w:hAnsi="Consolas"/>
          <w:sz w:val="18"/>
          <w:szCs w:val="18"/>
        </w:rPr>
        <w:t xml:space="preserve">spare_parts_items.js</w:t>
      </w:r>
      <w:r>
        <w:t xml:space="preserve">): </w:t>
      </w:r>
      <w:r>
        <w:rPr>
          <w:rFonts w:ascii="Consolas" w:cs="Consolas" w:eastAsia="Consolas" w:hAnsi="Consolas"/>
          <w:sz w:val="18"/>
          <w:szCs w:val="18"/>
        </w:rPr>
        <w:t xml:space="preserve">Reason is required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reasons.php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reason options for spare parts consumption.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PM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Reason / Cancel (#scmFormCard)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#scmTable — ID, Name,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Masters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(confirm('Delete this record?'))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bi-list-check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Fields: Name*, Status*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inactive</w:t>
      </w:r>
      <w:r>
        <w:t xml:space="preserve">).</w:t>
      </w:r>
      <w:r>
        <w:br/>
      </w: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submit_reason</w:t>
      </w:r>
      <w:r>
        <w:t xml:space="preserve">, SCM type wiring via </w:t>
      </w:r>
      <w:r>
        <w:rPr>
          <w:rFonts w:ascii="Consolas" w:cs="Consolas" w:eastAsia="Consolas" w:hAnsi="Consolas"/>
          <w:sz w:val="18"/>
          <w:szCs w:val="18"/>
        </w:rPr>
        <w:t xml:space="preserve">scm_page_js_config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reason_details.php</w:t>
      </w:r>
    </w:p>
    <w:p>
      <w:pPr>
        <w:spacing w:after="120"/>
      </w:pPr>
      <w:r>
        <w:t xml:space="preserve">Name, status badge, created by, created/updated timestamps (shared record-details layout).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 / Select2</w:t>
      </w:r>
    </w:p>
    <w:p>
      <w:pPr>
        <w:spacing w:after="60"/>
        <w:ind w:left="360"/>
      </w:pPr>
      <w:r>
        <w:t xml:space="preserve">â€¢ </w:t>
      </w:r>
      <w:r>
        <w:t xml:space="preserve">No CRUD modals on master.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Admin:</w:t>
      </w:r>
      <w:r>
        <w:t xml:space="preserve"> native status select — </w:t>
      </w:r>
      <w:r>
        <w:rPr>
          <w:b/>
          <w:bCs/>
        </w:rPr>
        <w:t xml:space="preserve">no Select2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Consumers:</w:t>
      </w:r>
      <w:r>
        <w:t xml:space="preserve"> Select2 on </w:t>
      </w:r>
      <w:r>
        <w:rPr>
          <w:rFonts w:ascii="Consolas" w:cs="Consolas" w:eastAsia="Consolas" w:hAnsi="Consolas"/>
          <w:sz w:val="18"/>
          <w:szCs w:val="18"/>
        </w:rPr>
        <w:t xml:space="preserve">.spare-parts-reason-select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name="spare_parts_items[N][reason]"</w:t>
      </w:r>
      <w:r>
        <w:t xml:space="preserve">), placeholder </w:t>
      </w:r>
      <w:r>
        <w:rPr>
          <w:rFonts w:ascii="Consolas" w:cs="Consolas" w:eastAsia="Consolas" w:hAnsi="Consolas"/>
          <w:sz w:val="18"/>
          <w:szCs w:val="18"/>
        </w:rPr>
        <w:t xml:space="preserve">Search reason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667375"/>
            <wp:effectExtent t="0" r="0" b="0" l="0"/>
            <wp:docPr id="1" name="Figure 4 — Create database flow" descr="Figure 4 — Create database flow" title="Figure 4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reason_masters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Active options for Spare Parts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reason_masters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created_at ASC, id ASC;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reason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66925"/>
            <wp:effectExtent t="0" r="0" b="0" l="0"/>
            <wp:docPr id="1" name="Figure 5 — Sequence: Create reason" descr="Figure 5 — Sequence: Create reason" title="Figure 5 — Sequence: Create rea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Create reason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Soft-delete and Spare Parts impact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33600"/>
            <wp:effectExtent t="0" r="0" b="0" l="0"/>
            <wp:docPr id="1" name="Figure 6 — Sequence: Soft-delete and Spare Parts impact" descr="Figure 6 — Sequence: Soft-delete and Spare Parts impact" title="Figure 6 — Sequence: Soft-delete and Spare Parts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Soft-delete and Spare Parts impact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219575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57162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 / scm_config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→ table/pages/labels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Whitelist table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scm_from_post / scm_validate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scm_name_exists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scm_insert / scm_update / scm_soft_delete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scm_get_by_id / scm_get_active_names / scm_option_exists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scm_entry_actions / scm_page_js_config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UI/API wiring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spare_parts_reasons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active-name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reasons.php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reason_details.php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delete_reason.php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system_config_master_details_page.php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system_config_master_delete.php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reasons_create_guard.php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spare_parts_items.js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request_abuse/reasons/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LLD_Reason_Module.md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$_SESSION['error_message']; POST submit unset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/ session success or error via SCM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reasons.php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die('Reason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storage/request_abuse/reasons/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reason. / Failed to update reason. / Failed to delete reason.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name already exists...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delete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SCM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 and SP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safety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 whitelist for datatable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unique index on lower(trim(name))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soft-delete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 order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runs before require_system_admin → non-admins may write throttle/abuse files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exists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scm_option_exists ignores status → inactive name can pass SP server check if forced in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VARCHAR(100) vs item VARCHAR(50)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Denormalized names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Rename/delete orphans historical item reason values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storage/request_abuse/reasons/abuse_monitor.log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empty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name (different case)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(app + DB unique)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then recreate same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status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admin list; not in SP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name used on SP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keep old string; dropdown omits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system_config_get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item without 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 item N: Reason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item unknown 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 item N: Invalid Reason selected.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longer than 50 chars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save on master but truncate/fail risk on items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type=reason as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reason_masters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/ IB Add Spare Parts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Select2 loaded from same active names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Soft-delete is the only remove mechanism.</w:t>
      </w:r>
    </w:p>
    <w:p>
      <w:pPr>
        <w:spacing w:after="60"/>
        <w:ind w:left="360"/>
      </w:pPr>
      <w:r>
        <w:t xml:space="preserve">3. </w:t>
      </w:r>
      <w:r>
        <w:t xml:space="preserve">Spare Parts Consumption (including SL / IB SP modals) is the only runtime consumer.</w:t>
      </w:r>
    </w:p>
    <w:p>
      <w:pPr>
        <w:spacing w:after="60"/>
        <w:ind w:left="360"/>
      </w:pPr>
      <w:r>
        <w:t xml:space="preserve">4. </w:t>
      </w:r>
      <w:r>
        <w:t xml:space="preserve">Operational practice keeps option names ≤ </w:t>
      </w:r>
      <w:r>
        <w:rPr>
          <w:b/>
          <w:bCs/>
        </w:rPr>
        <w:t xml:space="preserve">50</w:t>
      </w:r>
      <w:r>
        <w:t xml:space="preserve"> characters to match item column length.</w:t>
      </w:r>
    </w:p>
    <w:p>
      <w:pPr>
        <w:spacing w:after="60"/>
        <w:ind w:left="360"/>
      </w:pPr>
      <w:r>
        <w:t xml:space="preserve">5. </w:t>
      </w:r>
      <w:r>
        <w:t xml:space="preserve">Name string denormalization on items is intentional for historical display.</w:t>
      </w:r>
    </w:p>
    <w:p>
      <w:pPr>
        <w:spacing w:after="60"/>
        <w:ind w:left="360"/>
      </w:pPr>
      <w:r>
        <w:t xml:space="preserve">6. </w:t>
      </w:r>
      <w:r>
        <w:t xml:space="preserve">Shared SCM stack remains the implementation vehicle.</w:t>
      </w:r>
    </w:p>
    <w:p>
      <w:pPr>
        <w:spacing w:after="60"/>
        <w:ind w:left="360"/>
      </w:pPr>
      <w:r>
        <w:t xml:space="preserve">7.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8. </w:t>
      </w:r>
      <w:r>
        <w:t xml:space="preserve">Create-guard storage under </w:t>
      </w:r>
      <w:r>
        <w:rPr>
          <w:rFonts w:ascii="Consolas" w:cs="Consolas" w:eastAsia="Consolas" w:hAnsi="Consolas"/>
          <w:sz w:val="18"/>
          <w:szCs w:val="18"/>
        </w:rPr>
        <w:t xml:space="preserve">storage/request_abuse/reasons/</w:t>
      </w:r>
      <w:r>
        <w:t xml:space="preserve"> is writable.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shared pages/helpers/JS/APIs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UI and 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of active names per line item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status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&lt;select&gt;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.spare-parts-reason-select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/ IB SP modal reason selects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SCM registry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reason_masters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Plural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Masters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submit_reason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bi-list-check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Status vs consumer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Spare Parts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Consumer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Max length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spare_parts_consumption_items.reason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reason_masters.name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Reason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a30d9b74f02a30a0af55601210e0d4e2a717d.jpg"/><Relationship Id="rId8" Type="http://schemas.openxmlformats.org/officeDocument/2006/relationships/image" Target="media/484f042f26c42543b1d340460ce11fa0878c3ac6.jpg"/><Relationship Id="rId9" Type="http://schemas.openxmlformats.org/officeDocument/2006/relationships/image" Target="media/215f6545fc4782c2f0a38991ed5f7d83a997f77e.jpg"/><Relationship Id="rId10" Type="http://schemas.openxmlformats.org/officeDocument/2006/relationships/image" Target="media/5c93f044fed033d9ef77fde2f7ab17d4adea7c75.jpg"/><Relationship Id="rId11" Type="http://schemas.openxmlformats.org/officeDocument/2006/relationships/image" Target="media/9034aa25af492fe29d436d403506ba0d07c58454.jpg"/><Relationship Id="rId12" Type="http://schemas.openxmlformats.org/officeDocument/2006/relationships/image" Target="media/3bb743d0b5872492c7283f0fe5a248b793710454.jpg"/><Relationship Id="rId13" Type="http://schemas.openxmlformats.org/officeDocument/2006/relationships/image" Target="media/60043ddbfa22d17de056c70cb5bcb2c994da7e1c.jpg"/><Relationship Id="rId14" Type="http://schemas.openxmlformats.org/officeDocument/2006/relationships/image" Target="media/9a65e3a74d34686fe9de33e834a3060d48aaff6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Reason Module</dc:title>
  <dc:creator>Complaint Management</dc:creator>
  <dc:description>Low-Level Design for Reason Module</dc:description>
  <cp:lastModifiedBy>Un-named</cp:lastModifiedBy>
  <cp:revision>1</cp:revision>
  <dcterms:created xsi:type="dcterms:W3CDTF">2026-08-07T07:09:45.121Z</dcterms:created>
  <dcterms:modified xsi:type="dcterms:W3CDTF">2026-08-07T07:09:45.122Z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