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Low-Level Design (LLD) — Spare Parts Consumption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 Parts Consumption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path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Market → Spare Parts Consumption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/ Dealer Portal (After Market)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(target)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MySQL (PDO)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(current repo)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PostgreSQL via PDO (pdo_obconn.php) — schema maps 1:1 to MySQL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Related modules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 Base Capture, Service Log Capture, RBAC, System Config Master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1. Module Overview</w:t>
      </w:r>
    </w:p>
    <w:p>
      <w:pPr>
        <w:pStyle w:val="Heading3"/>
        <w:spacing w:after="120" w:before="240"/>
      </w:pPr>
      <w:r>
        <w:t xml:space="preserve">1.1 Purpose</w:t>
      </w:r>
    </w:p>
    <w:p>
      <w:pPr>
        <w:spacing w:after="120"/>
      </w:pPr>
      <w:r>
        <w:t xml:space="preserve">Spare Parts Consumption records </w:t>
      </w:r>
      <w:r>
        <w:rPr>
          <w:b/>
          <w:bCs/>
        </w:rPr>
        <w:t xml:space="preserve">parts consumed against a machine</w:t>
      </w:r>
      <w:r>
        <w:t xml:space="preserve"> (Installed Base), optionally linked to a Service Log: consumption date, warranty/chargeable type, running hours, remarks, and one or more line items (spare kit number, reason, quantity, order value). It can be created from the dedicated listing page or from </w:t>
      </w:r>
      <w:r>
        <w:rPr>
          <w:b/>
          <w:bCs/>
        </w:rPr>
        <w:t xml:space="preserve">Add Spare Parts</w:t>
      </w:r>
      <w:r>
        <w:t xml:space="preserve"> actions on Installed Base / Service Log rows.</w:t>
      </w:r>
    </w:p>
    <w:p>
      <w:pPr>
        <w:pStyle w:val="Heading3"/>
        <w:spacing w:after="120" w:before="240"/>
      </w:pPr>
      <w:r>
        <w:t xml:space="preserve">1.2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Out of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/ update / soft-delete consumption headers + items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 delete / inventory stock deduction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Multi-item spare kit rows (unlimited)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 kit master / catalog Select2 (kit is free text)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Server-side DataTable listing with after-market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Pricing engine beyond entered order 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Prefill from Installed Base or Service Log modals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Cascade delete when IB/SL is soft-deleted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 Service Log link (must belong to selected IB)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booking (Order ID hidden / not stored on parent)</w:t>
            </w:r>
          </w:p>
        </w:tc>
      </w:tr>
    </w:tbl>
    <w:p/>
    <w:p>
      <w:pPr>
        <w:pStyle w:val="Heading3"/>
        <w:spacing w:after="120" w:before="240"/>
      </w:pPr>
      <w:r>
        <w:t xml:space="preserve">1.3 High-level architecture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057275"/>
            <wp:effectExtent t="0" r="0" b="0" l="0"/>
            <wp:docPr id="1" name="Figure 1 — High-level architecture" descr="Figure 1 — High-level architecture" title="Figure 1 — High-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1 — High-level architecture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2.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 with view can open listing and 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 with spare-parts add or IB add-spare-parts-consumption can create records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 with edit can update accessible records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 with delete can soft-delete accessible records (parent + items)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Listing is server-side searchable/sortable (DataTables)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 Base (machine) is mandatory and must be accessible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is optional; if set, must belong to selected IB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Number must match selected Installed Base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 least one spare part item required (kit, reason, qty &gt; 0, order value ≥ 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 / Chargeable and Reason from active SCM options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Running Hours required, numeric, &gt; 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Spare Parts from Installed Base row (IB permission)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Spare Parts from Service Log row (after-market add OR)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 records excluded from active queries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visibility follows after-market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Prefill running hours: IB path uses IB hours; SL path prefers SL hours then IB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3. User Roles &amp; Permissions</w:t>
      </w:r>
    </w:p>
    <w:p>
      <w:pPr>
        <w:pStyle w:val="Heading3"/>
        <w:spacing w:after="120" w:before="240"/>
      </w:pPr>
      <w:r>
        <w:t xml:space="preserve">3.1 RBAC module slug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spare-parts-consumption</w:t>
      </w:r>
    </w:p>
    <w:p>
      <w:pPr>
        <w:pStyle w:val="Heading3"/>
        <w:spacing w:after="120" w:before="240"/>
      </w:pPr>
      <w:r>
        <w:t xml:space="preserve">3.2 Permission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Permission slug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Capability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List, details, datatable, get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on Spare Parts page (also counts toward after-market OR)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on Spare Parts page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Cross-module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Permission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installed-base-capture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add-spare-parts-consumption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 row “Add Spare Parts”; IB prefill API; also counts as create OR</w:t>
            </w:r>
          </w:p>
        </w:tc>
      </w:tr>
    </w:tbl>
    <w:p/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after_market_user_can_add_spare_parts()</w:t>
      </w:r>
      <w:r>
        <w:t xml:space="preserve"> = IB </w:t>
      </w:r>
      <w:r>
        <w:rPr>
          <w:rFonts w:ascii="Consolas" w:cs="Consolas" w:eastAsia="Consolas" w:hAnsi="Consolas"/>
          <w:sz w:val="18"/>
          <w:szCs w:val="18"/>
        </w:rPr>
        <w:t xml:space="preserve">add-spare-parts-consumption</w:t>
      </w:r>
      <w:r>
        <w:t xml:space="preserve"> </w:t>
      </w:r>
      <w:r>
        <w:rPr>
          <w:b/>
          <w:bCs/>
        </w:rPr>
        <w:t xml:space="preserve">OR</w:t>
      </w:r>
      <w:r>
        <w:t xml:space="preserve"> spare-parts </w:t>
      </w:r>
      <w:r>
        <w:rPr>
          <w:rFonts w:ascii="Consolas" w:cs="Consolas" w:eastAsia="Consolas" w:hAnsi="Consolas"/>
          <w:sz w:val="18"/>
          <w:szCs w:val="18"/>
        </w:rPr>
        <w:t xml:space="preserve">add</w:t>
      </w:r>
      <w:r>
        <w:t xml:space="preserve">.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spare_parts_action_permissions()</w:t>
      </w:r>
      <w:r>
        <w:t xml:space="preserve">: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view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edit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delete</w:t>
      </w:r>
      <w:r>
        <w:t xml:space="preserve"> → module only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add</w:t>
      </w:r>
      <w:r>
        <w:t xml:space="preserve"> → after-market OR above</w:t>
      </w:r>
    </w:p>
    <w:p>
      <w:pPr>
        <w:spacing w:after="120"/>
      </w:pPr>
      <w:r>
        <w:t xml:space="preserve">IB listing row action uses </w:t>
      </w:r>
      <w:r>
        <w:rPr>
          <w:b/>
          <w:bCs/>
        </w:rPr>
        <w:t xml:space="preserve">IB permission only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installed_base_user_can_add_spare_parts</w:t>
      </w:r>
      <w:r>
        <w:t xml:space="preserve">).</w:t>
      </w:r>
      <w:r>
        <w:br/>
      </w:r>
      <w:r>
        <w:t xml:space="preserve">SL listing row action uses </w:t>
      </w:r>
      <w:r>
        <w:rPr>
          <w:b/>
          <w:bCs/>
        </w:rPr>
        <w:t xml:space="preserve">after-market OR</w:t>
      </w:r>
      <w:r>
        <w:t xml:space="preserve">.</w:t>
      </w:r>
    </w:p>
    <w:p>
      <w:pPr>
        <w:pStyle w:val="Heading3"/>
        <w:spacing w:after="120" w:before="240"/>
      </w:pPr>
      <w:r>
        <w:t xml:space="preserve">3.3 Page / API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Permission / 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spare_parts_consumption.php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spare-parts-consumption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spare_parts_consumption_details.php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spare-parts-consumption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delete_spare_parts_consumption.php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spare-parts-consumption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api/spare_parts_datatable.php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spare-parts-consumption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api/spare_parts_get.php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spare-parts-consumption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api/spare_parts_create.php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 add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Runtime: after_market_require_spare_parts_add_api_access()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api/service_log_spare_parts_prefill.php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 add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Runtime: after-market 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api/installed_base_spare_parts_prefill.php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 add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Runtime: IB add-spare-parts-consumption only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api/installed_base_link_search.php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installed-base-capture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api/service_log_link_search.php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service-log-capture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</w:tbl>
    <w:p/>
    <w:p>
      <w:pPr>
        <w:pStyle w:val="Heading3"/>
        <w:spacing w:after="120" w:before="240"/>
      </w:pPr>
      <w:r>
        <w:t xml:space="preserve">3.4 After-market list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 class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List scope (deleted_at IS NULL always)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/ CCS Admin / Management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active records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 Coordinator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Records whose username is in assigned dealers/engineers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Other roles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 = current user</w:t>
            </w:r>
          </w:p>
        </w:tc>
      </w:tr>
    </w:tbl>
    <w:p/>
    <w:p>
      <w:pPr>
        <w:spacing w:after="120"/>
      </w:pPr>
      <w:r>
        <w:t xml:space="preserve">Record ACL: </w:t>
      </w:r>
      <w:r>
        <w:rPr>
          <w:rFonts w:ascii="Consolas" w:cs="Consolas" w:eastAsia="Consolas" w:hAnsi="Consolas"/>
          <w:sz w:val="18"/>
          <w:szCs w:val="18"/>
        </w:rPr>
        <w:t xml:space="preserve">after_market_user_can_access_record($conn, 'spare_parts_consumption', $id)</w:t>
      </w:r>
      <w:r>
        <w:t xml:space="preserve">.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4. Business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 Base required; must exist, accessible, not soft-deleted.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optional; if provided, must belong to selected IB and be accessible.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Number must equal selected IB fab_number.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≥1 item: Spare Kit Number, Reason (active SCM reason), Quantity &gt; 0, Order Value ≥ 0.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 / Chargeable required; active SCM warranty_chargeable.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Running Hours required; numeric; strictly &gt; 0.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Remarks optional; max 1000 characters.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Forms send spare_parts_multi=1; unlimited item rows (no max).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 Kit Number is free text (max 100), not a Select2 master.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parent also soft-deletes all related items; no hard delete.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Soft-deleting IB/SL does not cascade to spare parts.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ID UI hidden; not persisted on consumption parent.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 modal prefill: running_hours from IB; serial = latest SL serial or FAB.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 modal prefill: running_hours = SL hours if set, else IB hours.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5. Database Design</w:t>
      </w:r>
    </w:p>
    <w:p>
      <w:pPr>
        <w:spacing w:after="120"/>
        <w:ind w:left="360"/>
      </w:pPr>
      <w:r>
        <w:rPr>
          <w:i/>
          <w:iCs/>
          <w:color w:val="555555"/>
        </w:rPr>
        <w:t xml:space="preserve">Note: Current production uses PostgreSQL. Types below are MySQL-equivalent. Live DB has no declarative FKs — links are enforced in application code.</w:t>
      </w:r>
    </w:p>
    <w:p>
      <w:pPr>
        <w:pStyle w:val="Heading3"/>
        <w:spacing w:after="120" w:before="240"/>
      </w:pPr>
      <w:r>
        <w:t xml:space="preserve">5.1 ER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3286125" cy="6477000"/>
            <wp:effectExtent t="0" r="0" b="0" l="0"/>
            <wp:docPr id="1" name="Figure 2 — Entity relationship diagram" descr="Figure 2 — Entity relationship diagram" title="Figure 2 — Entity 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2 — Entity relationship diagram</w:t>
      </w:r>
    </w:p>
    <w:p>
      <w:pPr>
        <w:pStyle w:val="Heading3"/>
        <w:spacing w:after="120" w:before="240"/>
      </w:pPr>
      <w:r>
        <w:t xml:space="preserve">5.2 Table: spare_parts_consumption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MySQL 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 AUTO_INCREMENT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Logical FK → IB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service_log_id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Logical FK → SL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serial_number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fab_number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YES*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 by app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consumption_date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warranty_chargeable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 option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running_hours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YES*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 by app &gt; 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remarks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 max 1000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→ user_master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/ 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</w:tbl>
    <w:p/>
    <w:p>
      <w:pPr>
        <w:spacing w:after="120"/>
      </w:pPr>
      <w:r>
        <w:t xml:space="preserve">*App treats as required even if DB allows NULL.</w:t>
      </w:r>
    </w:p>
    <w:p>
      <w:pPr>
        <w:spacing w:after="120"/>
      </w:pPr>
      <w:r>
        <w:rPr>
          <w:b/>
          <w:bCs/>
        </w:rPr>
        <w:t xml:space="preserve">Recommended indexes:</w:t>
      </w:r>
      <w:r>
        <w:t xml:space="preserve"> PK(</w:t>
      </w:r>
      <w:r>
        <w:rPr>
          <w:rFonts w:ascii="Consolas" w:cs="Consolas" w:eastAsia="Consolas" w:hAnsi="Consolas"/>
          <w:sz w:val="18"/>
          <w:szCs w:val="18"/>
        </w:rPr>
        <w:t xml:space="preserve">id</w:t>
      </w:r>
      <w:r>
        <w:t xml:space="preserve">), </w:t>
      </w:r>
      <w:r>
        <w:rPr>
          <w:rFonts w:ascii="Consolas" w:cs="Consolas" w:eastAsia="Consolas" w:hAnsi="Consolas"/>
          <w:sz w:val="18"/>
          <w:szCs w:val="18"/>
        </w:rPr>
        <w:t xml:space="preserve">KEY idx_spc_ib (installed_base_id)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KEY idx_spc_sl (service_log_id)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KEY idx_spc_username (username)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KEY idx_spc_deleted (deleted_at)</w:t>
      </w:r>
      <w:r>
        <w:t xml:space="preserve">.</w:t>
      </w:r>
    </w:p>
    <w:p>
      <w:pPr>
        <w:pStyle w:val="Heading3"/>
        <w:spacing w:after="120" w:before="240"/>
      </w:pPr>
      <w:r>
        <w:t xml:space="preserve">5.3 Related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Parent machine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independent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service_logs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 parent visit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independent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spare_parts_consumption_items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 items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 with parent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 masters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Logical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warranty_chargeable, reason</w:t>
            </w:r>
          </w:p>
        </w:tc>
      </w:tr>
    </w:tbl>
    <w:p/>
    <w:p>
      <w:pPr>
        <w:pStyle w:val="Heading4"/>
        <w:spacing w:after="120" w:before="240"/>
      </w:pPr>
      <w:r>
        <w:t xml:space="preserve">spare_parts_consumption_items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MySQL 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 AUTO_INCREMENT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spare_parts_consumption_id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spare_kit_number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 text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 reason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 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order_value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</w:tbl>
    <w:p/>
    <w:p>
      <w:pPr>
        <w:pStyle w:val="Heading3"/>
        <w:spacing w:after="120" w:before="240"/>
      </w:pPr>
      <w:r>
        <w:t xml:space="preserve">5.4 Reference / lookup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api/installed_base_link_search.php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Machine Select2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api/service_log_link_search.php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Select2 (filtered by IB)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 warranty_chargeable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 dropdown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 reason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Per-item Reason dropdown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 / SL prefill APIs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Modal autofill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6. API / Backend Design</w:t>
      </w:r>
    </w:p>
    <w:p>
      <w:pPr>
        <w:pStyle w:val="Heading3"/>
        <w:spacing w:after="120" w:before="240"/>
      </w:pPr>
      <w:r>
        <w:t xml:space="preserve">6.1 Page endpoints (HTML / form POST)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spare_parts_consumption.php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Listing + form panel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spare_parts_consumption.php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submit_spare_parts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/ edit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or 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spare_parts_consumption_details.php?id=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+ ACL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(id base64)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delete_spare_parts_consumption.php?id=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+ ACL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(id base64)</w:t>
            </w:r>
          </w:p>
        </w:tc>
      </w:tr>
    </w:tbl>
    <w:p/>
    <w:p>
      <w:pPr>
        <w:pStyle w:val="Heading4"/>
        <w:spacing w:after="120" w:before="240"/>
      </w:pPr>
      <w:r>
        <w:t xml:space="preserve">Key POST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 = create; &gt;0 = 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service_log_id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fab_number, serial_number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consumption_date, warranty_chargeable, running_hours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remarks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spare_parts_multi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spare_parts_items[...]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kit, reason, quantity, order_value</w:t>
            </w:r>
          </w:p>
        </w:tc>
      </w:tr>
    </w:tbl>
    <w:p/>
    <w:p>
      <w:pPr>
        <w:pStyle w:val="Heading3"/>
        <w:spacing w:after="120" w:before="240"/>
      </w:pPr>
      <w:r>
        <w:t xml:space="preserve">6.2 JSON APIs</w:t>
      </w:r>
    </w:p>
    <w:p>
      <w:pPr>
        <w:pStyle w:val="Heading4"/>
        <w:spacing w:after="120" w:before="240"/>
      </w:pPr>
      <w:r>
        <w:t xml:space="preserve">POST api/spare_parts_datatable.php</w:t>
      </w:r>
    </w:p>
    <w:p>
      <w:pPr>
        <w:spacing w:after="120"/>
      </w:pPr>
      <w:r>
        <w:t xml:space="preserve">Scoped DataTables. Aggregates first kit (+N more), sum qty/value, distinct reasons, service log label.</w:t>
      </w:r>
    </w:p>
    <w:p>
      <w:pPr>
        <w:pStyle w:val="Heading4"/>
        <w:spacing w:after="120" w:before="240"/>
      </w:pPr>
      <w:r>
        <w:t xml:space="preserve">GET api/spare_parts_get.php?id=</w:t>
      </w:r>
    </w:p>
    <w:p>
      <w:pPr>
        <w:spacing w:after="120"/>
      </w:pPr>
      <w:r>
        <w:t xml:space="preserve">Parent fields + </w:t>
      </w:r>
      <w:r>
        <w:rPr>
          <w:rFonts w:ascii="Consolas" w:cs="Consolas" w:eastAsia="Consolas" w:hAnsi="Consolas"/>
          <w:sz w:val="18"/>
          <w:szCs w:val="18"/>
        </w:rPr>
        <w:t xml:space="preserve">spare_parts_items[]</w:t>
      </w:r>
      <w:r>
        <w:t xml:space="preserve"> (+ legacy first-item fields for compatibility).</w:t>
      </w:r>
      <w:r>
        <w:br/>
      </w:r>
      <w:r>
        <w:t xml:space="preserve">Errors: </w:t>
      </w:r>
      <w:r>
        <w:rPr>
          <w:rFonts w:ascii="Consolas" w:cs="Consolas" w:eastAsia="Consolas" w:hAnsi="Consolas"/>
          <w:sz w:val="18"/>
          <w:szCs w:val="18"/>
        </w:rPr>
        <w:t xml:space="preserve">Invalid record.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Record not found.</w:t>
      </w:r>
    </w:p>
    <w:p>
      <w:pPr>
        <w:pStyle w:val="Heading4"/>
        <w:spacing w:after="120" w:before="240"/>
      </w:pPr>
      <w:r>
        <w:t xml:space="preserve">POST api/spare_parts_create.php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 "success": true, "message": "Spare parts record saved successfully." }</w:t>
      </w:r>
    </w:p>
    <w:p>
      <w:pPr>
        <w:spacing w:after="120"/>
      </w:pPr>
      <w:r>
        <w:t xml:space="preserve">Errors: </w:t>
      </w:r>
      <w:r>
        <w:rPr>
          <w:rFonts w:ascii="Consolas" w:cs="Consolas" w:eastAsia="Consolas" w:hAnsi="Consolas"/>
          <w:sz w:val="18"/>
          <w:szCs w:val="18"/>
        </w:rPr>
        <w:t xml:space="preserve">422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{ "error": "..." }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</w:rPr>
        <w:t xml:space="preserve">401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403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405</w:t>
      </w:r>
      <w:r>
        <w:t xml:space="preserve">.</w:t>
      </w:r>
    </w:p>
    <w:p>
      <w:pPr>
        <w:pStyle w:val="Heading4"/>
        <w:spacing w:after="120" w:before="240"/>
      </w:pPr>
      <w:r>
        <w:t xml:space="preserve">Prefill — shared shape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"service_log_id": "",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"service_log_label": "",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"installed_base_id": 1,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"installed_base_label": "#1 - FAB - Customer",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"customer_name": "",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"dealer_name": "",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"order_id": "",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"fab_number": "",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"serial_number": "",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"machine_model": "",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"warranty_chargeable": "",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"complaint_date": "",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"issue_description": "",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"engineer_name": "",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"visit_date": "",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"action_taken": "",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"closure_date": "",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"running_hours": "",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"service_remarks": ""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Running hours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Serial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api/installed_base_spare_parts_prefill.php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 hours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Latest SL serial or FAB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api/service_log_spare_parts_prefill.php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 hours else IB hours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SL</w:t>
            </w:r>
          </w:p>
        </w:tc>
      </w:tr>
    </w:tbl>
    <w:p/>
    <w:p>
      <w:pPr>
        <w:pStyle w:val="Heading3"/>
        <w:spacing w:after="120" w:before="240"/>
      </w:pPr>
      <w:r>
        <w:t xml:space="preserve">6.3 Supporting lookup APIs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api/installed_base_link_search.php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Machine Select2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api/service_log_link_search.php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 Select2 by installed_base_id</w:t>
            </w:r>
          </w:p>
        </w:tc>
      </w:tr>
    </w:tbl>
    <w:p/>
    <w:p>
      <w:pPr>
        <w:pStyle w:val="Heading3"/>
        <w:spacing w:after="120" w:before="240"/>
      </w:pPr>
      <w:r>
        <w:t xml:space="preserve">6.4 Core PHP module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Module / file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includes/spare_parts_helpers.php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from_post, validate, insert/update parent, items insert/sync, create_record, actions HTML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includes/after_market_access_helpers.php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Scope, ACL, add OR gates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includes/system_config_master_helpers.php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 / reason options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includes/rbac_*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Page/API maps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includes/service_log_spare_parts_modal.php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modal markup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7. Validation Rules</w:t>
      </w:r>
    </w:p>
    <w:p>
      <w:pPr>
        <w:pStyle w:val="Heading3"/>
        <w:spacing w:after="120" w:before="240"/>
      </w:pPr>
      <w:r>
        <w:t xml:space="preserve">7.1 Server-side (spare_parts_validate)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Error 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 missing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Machine (installed base)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missing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Number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Serial missing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Serial Number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Consumption Date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 / Chargeable is required. / Invalid Warranty / Chargeable selection.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items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 least one spare part item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 kit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 part item N: Spare Kit Number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 reason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 part item N: Reason is required. / Invalid Reason selected.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 qty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Quantity is required. / Quantity must be greater than zero.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 value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Value is required. / Order Value must be a valid non-negative number.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Hours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Running Hours is required. / Running Hours must be greater than 0.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Remarks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Remarks cannot exceed 1000 characters.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 not found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Selected machine was not found in installed base records.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 mismatch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Selected service record does not belong to the selected machine.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mismatch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Number does not match the selected machine.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 fail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Failed to save spare parts record.</w:t>
            </w:r>
          </w:p>
        </w:tc>
      </w:tr>
    </w:tbl>
    <w:p/>
    <w:p>
      <w:pPr>
        <w:pStyle w:val="Heading3"/>
        <w:spacing w:after="120" w:before="240"/>
      </w:pPr>
      <w:r>
        <w:t xml:space="preserve">7.2 Client-side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Script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js/spare_parts_validation.js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 fields (machine, fab, serial, date, warranty, hours, remarks)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js/spare_parts_items.js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≥1 item; kit/reason/qty/value rules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js/service_log_spare_parts_modal.js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Modal constraints + same item rules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8. UI Screen Specifications</w:t>
      </w:r>
    </w:p>
    <w:p>
      <w:pPr>
        <w:pStyle w:val="Heading3"/>
        <w:spacing w:after="120" w:before="240"/>
      </w:pPr>
      <w:r>
        <w:t xml:space="preserve">8.1 Listing — spare_parts_consumption.php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 Parts Consumption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 CTA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Record (if add) → form panel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Grid columns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ID, Serial No., Date, Type, Kit Number, Qty, Order Value (₹), Reason, Service Log, Created At, Action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Kit summary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kit or KIT (+N more)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spare parts records found. / No matching records found.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 actions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View, Edit, Delete (permission-gated)</w:t>
            </w:r>
          </w:p>
        </w:tc>
      </w:tr>
    </w:tbl>
    <w:p/>
    <w:p>
      <w:pPr>
        <w:pStyle w:val="Heading3"/>
        <w:spacing w:after="120" w:before="240"/>
      </w:pPr>
      <w:r>
        <w:t xml:space="preserve">8.2 Form panel</w:t>
      </w:r>
    </w:p>
    <w:p>
      <w:pPr>
        <w:spacing w:after="120"/>
      </w:pPr>
      <w:r>
        <w:rPr>
          <w:b/>
          <w:bCs/>
        </w:rPr>
        <w:t xml:space="preserve">Section 1 — Machine &amp; Service Link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Machine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Record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Optional; depends on machine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hidden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stored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text/readonly after select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Serial 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Running Hours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 &gt; 0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Section 2 — Spare Parts Details</w:t>
      </w:r>
    </w:p>
    <w:p>
      <w:pPr>
        <w:spacing w:after="120"/>
      </w:pPr>
      <w:r>
        <w:t xml:space="preserve">Consumption Date*, Warranty*, multi-item rows (Kit*, Reason*, Qty*, Order Value*), Remarks, Add Spare Part button.</w:t>
      </w:r>
    </w:p>
    <w:p>
      <w:pPr>
        <w:pStyle w:val="Heading3"/>
        <w:spacing w:after="120" w:before="240"/>
      </w:pPr>
      <w:r>
        <w:t xml:space="preserve">8.3 Details — spare_parts_consumption_details.php</w:t>
      </w:r>
    </w:p>
    <w:p>
      <w:pPr>
        <w:spacing w:after="60"/>
        <w:ind w:left="360"/>
      </w:pPr>
      <w:r>
        <w:t xml:space="preserve">• </w:t>
      </w:r>
      <w:r>
        <w:t xml:space="preserve">Machine &amp; Service Link (IB / SL labels)</w:t>
      </w:r>
    </w:p>
    <w:p>
      <w:pPr>
        <w:spacing w:after="60"/>
        <w:ind w:left="360"/>
      </w:pPr>
      <w:r>
        <w:t xml:space="preserve">• </w:t>
      </w:r>
      <w:r>
        <w:t xml:space="preserve">Consumption Details</w:t>
      </w:r>
    </w:p>
    <w:p>
      <w:pPr>
        <w:spacing w:after="60"/>
        <w:ind w:left="360"/>
      </w:pPr>
      <w:r>
        <w:t xml:space="preserve">• </w:t>
      </w:r>
      <w:r>
        <w:t xml:space="preserve">Items table + totals</w:t>
      </w:r>
    </w:p>
    <w:p>
      <w:pPr>
        <w:spacing w:after="60"/>
        <w:ind w:left="360"/>
      </w:pPr>
      <w:r>
        <w:t xml:space="preserve">• </w:t>
      </w:r>
      <w:r>
        <w:t xml:space="preserve">Recorded By = </w:t>
      </w:r>
      <w:r>
        <w:rPr>
          <w:rFonts w:ascii="Consolas" w:cs="Consolas" w:eastAsia="Consolas" w:hAnsi="Consolas"/>
          <w:sz w:val="18"/>
          <w:szCs w:val="18"/>
        </w:rPr>
        <w:t xml:space="preserve">username</w:t>
      </w:r>
    </w:p>
    <w:p>
      <w:pPr>
        <w:spacing w:after="60"/>
        <w:ind w:left="360"/>
      </w:pPr>
      <w:r>
        <w:t xml:space="preserve">• </w:t>
      </w:r>
      <w:r>
        <w:t xml:space="preserve">Empty items: </w:t>
      </w:r>
      <w:r>
        <w:rPr>
          <w:rFonts w:ascii="Consolas" w:cs="Consolas" w:eastAsia="Consolas" w:hAnsi="Consolas"/>
          <w:sz w:val="18"/>
          <w:szCs w:val="18"/>
        </w:rPr>
        <w:t xml:space="preserve">No spare part items recorded.</w:t>
      </w:r>
    </w:p>
    <w:p>
      <w:pPr>
        <w:spacing w:after="60"/>
        <w:ind w:left="360"/>
      </w:pPr>
      <w:r>
        <w:t xml:space="preserve">• </w:t>
      </w:r>
      <w:r>
        <w:t xml:space="preserve">Also embeddable on Installed Base Details</w:t>
      </w:r>
    </w:p>
    <w:p>
      <w:pPr>
        <w:pStyle w:val="Heading3"/>
        <w:spacing w:after="120" w:before="240"/>
      </w:pPr>
      <w:r>
        <w:t xml:space="preserve">8.4 Modals (from listing of IB / SL)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Host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Prefill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Spare Parts Consumption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 Base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data-prefill="installed_base"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Spare Parts Consumption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data-prefill="service_log"</w:t>
            </w:r>
          </w:p>
        </w:tc>
      </w:tr>
    </w:tbl>
    <w:p/>
    <w:p>
      <w:pPr>
        <w:spacing w:after="120"/>
      </w:pPr>
      <w:r>
        <w:t xml:space="preserve">Modal sections: Service Log &amp; Machine Link · Complaint/Service Details (hidden if no SL) · Spare Parts Details.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9. Database Flow</w:t>
      </w:r>
    </w:p>
    <w:p>
      <w:pPr>
        <w:pStyle w:val="Heading3"/>
        <w:spacing w:after="120" w:before="240"/>
      </w:pPr>
      <w:r>
        <w:t xml:space="preserve">9.1 Create</w:t>
      </w:r>
    </w:p>
    <w:p>
      <w:pPr>
        <w:spacing w:after="100" w:before="200"/>
        <w:jc w:val="center"/>
      </w:pPr>
      <w:r>
        <w:drawing>
          <wp:inline distT="0" distB="0" distL="0" distR="0">
            <wp:extent cx="2714625" cy="6477000"/>
            <wp:effectExtent t="0" r="0" b="0" l="0"/>
            <wp:docPr id="1" name="Figure 3 — Create database flow" descr="Figure 3 — Create database flow" title="Figure 3 — Create databas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3 — Create database flow</w:t>
      </w:r>
    </w:p>
    <w:p>
      <w:pPr>
        <w:pStyle w:val="Heading3"/>
        <w:spacing w:after="120" w:before="240"/>
      </w:pPr>
      <w:r>
        <w:t xml:space="preserve">9.2 Soft-delete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UPDATE spare_parts_consumption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SET deleted_at = CURRENT_TIMESTAMP,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updated_at = CURRENT_TIMESTAMP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id = :id AND deleted_at IS NULL;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UPDATE spare_parts_consumption_items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SET deleted_at = CURRENT_TIMESTAMP,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updated_at = CURRENT_TIMESTAMP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spare_parts_consumption_id = :id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deleted_at IS NULL;</w:t>
      </w:r>
    </w:p>
    <w:p>
      <w:pPr>
        <w:spacing w:after="120"/>
      </w:pPr>
      <w:r>
        <w:t xml:space="preserve">Confirm UI: </w:t>
      </w:r>
      <w:r>
        <w:rPr>
          <w:rFonts w:ascii="Consolas" w:cs="Consolas" w:eastAsia="Consolas" w:hAnsi="Consolas"/>
          <w:sz w:val="18"/>
          <w:szCs w:val="18"/>
        </w:rPr>
        <w:t xml:space="preserve">Delete this spare parts record?</w:t>
      </w:r>
    </w:p>
    <w:p>
      <w:pPr>
        <w:pStyle w:val="Heading3"/>
        <w:spacing w:after="120" w:before="240"/>
      </w:pPr>
      <w:r>
        <w:t xml:space="preserve">9.3 List query pattern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sp.*, aggregates(items), ib.customer_name, ...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spare_parts_consumption sp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LEFT JOIN ... items / IB / SL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/* after_market_list_scope on sp */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/* optional DataTables search */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BY {col} {ASC|DESC}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LIMIT :limit OFFSET :offset;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10. Sequence Diagram</w:t>
      </w:r>
    </w:p>
    <w:p>
      <w:pPr>
        <w:pStyle w:val="Heading3"/>
        <w:spacing w:after="120" w:before="240"/>
      </w:pPr>
      <w:r>
        <w:t xml:space="preserve">10.1 Create / update on Spare Parts page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295525"/>
            <wp:effectExtent t="0" r="0" b="0" l="0"/>
            <wp:docPr id="1" name="Figure 4 — Sequence: Create / update on Spare Parts page" descr="Figure 4 — Sequence: Create / update on Spare Parts page" title="Figure 4 — Sequence: Create / update on Spare Parts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4 — Sequence: Create / update on Spare Parts page</w:t>
      </w:r>
    </w:p>
    <w:p>
      <w:pPr>
        <w:pStyle w:val="Heading3"/>
        <w:spacing w:after="120" w:before="240"/>
      </w:pPr>
      <w:r>
        <w:t xml:space="preserve">10.2 Add Spare Parts from Installed Base / Service Log row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809875"/>
            <wp:effectExtent t="0" r="0" b="0" l="0"/>
            <wp:docPr id="1" name="Figure 5 — Sequence: Add Spare Parts from IB / SL row" descr="Figure 5 — Sequence: Add Spare Parts from IB / SL row" title="Figure 5 — Sequence: Add Spare Parts from IB / SL 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5 — Sequence: Add Spare Parts from IB / SL row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11. Activity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3171825" cy="6477000"/>
            <wp:effectExtent t="0" r="0" b="0" l="0"/>
            <wp:docPr id="1" name="Figure 6 — Activity diagram" descr="Figure 6 — Activity diagram" title="Figure 6 —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6 — Activity diagram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12. Class / Module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266950"/>
            <wp:effectExtent t="0" r="0" b="0" l="0"/>
            <wp:docPr id="1" name="Figure 7 — Class / module diagram" descr="Figure 7 — Class / module diagram" title="Figure 7 — Class / modul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7 — Class / module diagram</w:t>
      </w:r>
    </w:p>
    <w:p>
      <w:pPr>
        <w:pStyle w:val="Heading3"/>
        <w:spacing w:after="120" w:before="240"/>
      </w:pPr>
      <w:r>
        <w:t xml:space="preserve">12.1 Key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spare_parts_from_post() / spare_parts_items_from_post()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 POST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spare_parts_resolve_items()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 or legacy single-item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spare_parts_validate() / spare_parts_validate_item()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 validation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spare_parts_insert_parent() / spare_parts_update_parent()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 CRUD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spare_parts_insert_items() / spare_parts_sync_items()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 items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spare_parts_save_consumption() / spare_parts_update_consumption()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save paths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spare_parts_create_record()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Modal/API create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spare_parts_soft_delete_items_for_consumption()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Cascade soft-delete items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spare_parts_entry_actions()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 action HTML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spare_parts_format_kit_summary() / totals 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Listing/details display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after_market_user_can_add_spare_parts()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OR gate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13. Folder Structure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ComplaintManagement/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spare_parts_consumption.php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spare_parts_consumption_details.php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delete_spare_parts_consumption.php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api/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spare_parts_datatable.php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spare_parts_get.php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spare_parts_create.php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installed_base_spare_parts_prefill.php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service_log_spare_parts_prefill.php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includes/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spare_parts_helpers.php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spare_parts_record_details_section.php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service_log_spare_parts_modal.php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after_market_access_helpers.php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js/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spare_parts.js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spare_parts_validation.js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spare_parts_items.js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spare_parts_select2.js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service_log_spare_parts_modal.js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 docs/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└── LLD_Spare_Parts_Consumption_Module.md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14.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Pattern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POST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$error_message / $success_message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/ ACL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flash + redirect listing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 APIs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401 / 403 / 404 / 405 / 422 + {"error":"..."}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AJAX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Modal/page Bootstrap alerts or alert()</w:t>
            </w:r>
          </w:p>
        </w:tc>
      </w:tr>
    </w:tbl>
    <w:p/>
    <w:p>
      <w:pPr>
        <w:pStyle w:val="Heading3"/>
        <w:spacing w:after="120" w:before="240"/>
      </w:pPr>
      <w:r>
        <w:t xml:space="preserve">14.1 Common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You do not have permission for this action.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/ ACL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You do not have permission to add/edit spare parts records.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Add/edit 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You do not have permission to edit this record.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 ACL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Unable to resolve logged-in user.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user id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 not found or already deleted.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target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Failed to save spare parts record. / Failed to delete spare parts record.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 failure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spare parts record.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Bad delete id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Unauthorized.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unauthenticated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Unable to load installed base details... / Unable to load service log details.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Prefill fail (JS)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15. Security Considerations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PDO prepared statements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Escaped output; careful action HTML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CSRF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POST; recommend CSRF tokens on mutating endpoints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Portal session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+ after-market scope + record ACL + create OR gates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Details/delete/get ACL; base64 IDs obfuscation only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 deleted_at IS 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Mass assignment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Explicit from_post; order fields not stored on parent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16. Audit Logs</w:t>
      </w:r>
    </w:p>
    <w:p>
      <w:pPr>
        <w:pStyle w:val="Heading3"/>
        <w:spacing w:after="120" w:before="240"/>
      </w:pPr>
      <w:r>
        <w:t xml:space="preserve">16.1 Built-in field-level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on parent INSERT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on parent INSERT (scope)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 default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Parent update; soft-delete; item sync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parent + items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UI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Recorded By = username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updated_by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</w:t>
            </w:r>
          </w:p>
        </w:tc>
      </w:tr>
    </w:tbl>
    <w:p/>
    <w:p>
      <w:pPr>
        <w:spacing w:after="120"/>
      </w:pPr>
      <w:r>
        <w:t xml:space="preserve">No dedicated spare-parts audit table. Recommended future: action + before/after JSON + actor + IP.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17. Test Cases</w:t>
      </w:r>
    </w:p>
    <w:p>
      <w:pPr>
        <w:pStyle w:val="Heading3"/>
        <w:spacing w:after="120" w:before="240"/>
      </w:pPr>
      <w:r>
        <w:t xml:space="preserve">17.1 Functional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 view opens listing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Scoped DataTable loads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with IB + ≥1 valid item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 flash; row appears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without items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Qty 0 or negative order value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SCM reason/warranty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FAB mismatch vs IB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 linked to different IB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Running hours blank / 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accessible record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success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Parent + items soft-deleted; gone from 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from IB row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Prefill IB hours; redirect spare_parts_added=1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from SL row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Prefill SL/IB hours; success alert + table reload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 SL cleared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Saves with service_log_id 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 kits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Listing shows KIT (+N more); details lists all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 coordinator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Sees assigned usernames only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Sees all active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 only spare-parts add (no IB add-SP)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 create on SP page / SL modal; not IB row if IB perm missing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Remarks &gt; 1000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error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18. Assumptions &amp; Dependencies</w:t>
      </w:r>
    </w:p>
    <w:p>
      <w:pPr>
        <w:pStyle w:val="Heading3"/>
        <w:spacing w:after="120" w:before="240"/>
      </w:pPr>
      <w:r>
        <w:t xml:space="preserve">18.1 Assumptions</w:t>
      </w:r>
    </w:p>
    <w:p>
      <w:pPr>
        <w:spacing w:after="60"/>
        <w:ind w:left="360"/>
      </w:pPr>
      <w:r>
        <w:t xml:space="preserve">1. </w:t>
      </w:r>
      <w:r>
        <w:t xml:space="preserve">Users authenticate via portal session (</w:t>
      </w:r>
      <w:r>
        <w:rPr>
          <w:rFonts w:ascii="Consolas" w:cs="Consolas" w:eastAsia="Consolas" w:hAnsi="Consolas"/>
          <w:sz w:val="18"/>
          <w:szCs w:val="18"/>
        </w:rPr>
        <w:t xml:space="preserve">user_master</w:t>
      </w:r>
      <w:r>
        <w:t xml:space="preserve">).</w:t>
      </w:r>
    </w:p>
    <w:p>
      <w:pPr>
        <w:spacing w:after="60"/>
        <w:ind w:left="360"/>
      </w:pPr>
      <w:r>
        <w:t xml:space="preserve">2. </w:t>
      </w:r>
      <w:r>
        <w:t xml:space="preserve">RBAC for </w:t>
      </w:r>
      <w:r>
        <w:rPr>
          <w:rFonts w:ascii="Consolas" w:cs="Consolas" w:eastAsia="Consolas" w:hAnsi="Consolas"/>
          <w:sz w:val="18"/>
          <w:szCs w:val="18"/>
        </w:rPr>
        <w:t xml:space="preserve">spare-parts-consumption</w:t>
      </w:r>
      <w:r>
        <w:t xml:space="preserve"> and IB </w:t>
      </w:r>
      <w:r>
        <w:rPr>
          <w:rFonts w:ascii="Consolas" w:cs="Consolas" w:eastAsia="Consolas" w:hAnsi="Consolas"/>
          <w:sz w:val="18"/>
          <w:szCs w:val="18"/>
        </w:rPr>
        <w:t xml:space="preserve">add-spare-parts-consumption</w:t>
      </w:r>
      <w:r>
        <w:t xml:space="preserve"> are seeded.</w:t>
      </w:r>
    </w:p>
    <w:p>
      <w:pPr>
        <w:spacing w:after="60"/>
        <w:ind w:left="360"/>
      </w:pPr>
      <w:r>
        <w:t xml:space="preserve">3. </w:t>
      </w:r>
      <w:r>
        <w:t xml:space="preserve">Installed Base exists before consumption; Service Log is optional.</w:t>
      </w:r>
    </w:p>
    <w:p>
      <w:pPr>
        <w:spacing w:after="60"/>
        <w:ind w:left="360"/>
      </w:pPr>
      <w:r>
        <w:t xml:space="preserve">4. </w:t>
      </w:r>
      <w:r>
        <w:t xml:space="preserve">SCM masters for warranty and reason are maintained.</w:t>
      </w:r>
    </w:p>
    <w:p>
      <w:pPr>
        <w:spacing w:after="60"/>
        <w:ind w:left="360"/>
      </w:pPr>
      <w:r>
        <w:t xml:space="preserve">5. </w:t>
      </w:r>
      <w:r>
        <w:t xml:space="preserve">Soft-delete is the only delete path; no cascade from IB/SL.</w:t>
      </w:r>
    </w:p>
    <w:p>
      <w:pPr>
        <w:spacing w:after="60"/>
        <w:ind w:left="360"/>
      </w:pPr>
      <w:r>
        <w:t xml:space="preserve">6. </w:t>
      </w:r>
      <w:r>
        <w:t xml:space="preserve">Document target stack is Core PHP + MySQL; </w:t>
      </w:r>
      <w:r>
        <w:rPr>
          <w:b/>
          <w:bCs/>
        </w:rPr>
        <w:t xml:space="preserve">repo currently runs PostgreSQL</w:t>
      </w:r>
      <w:r>
        <w:t xml:space="preserve">.</w:t>
      </w:r>
    </w:p>
    <w:p>
      <w:pPr>
        <w:pStyle w:val="Heading3"/>
        <w:spacing w:after="120" w:before="240"/>
      </w:pPr>
      <w:r>
        <w:t xml:space="preserve">18.2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Dependency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PHP PDO + MySQL (or PostgreSQL)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Persistence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+ RBAC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AuthZ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 Base / Service Log modules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Parent links + modals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Config 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 / reason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jQuery + Select2 + DataTables + Bootstrap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validate.js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validation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current_username_helpers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 identity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Appendix A — Success flash query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create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 parts record saved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update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 parts record updated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(session)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 parts record deleted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Modal create JSON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 parts record saved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installed_base.php?spare_parts_added=1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 Parts Consumption added successfully.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spacing w:after="120" w:before="240"/>
      </w:pPr>
      <w:r>
        <w:t xml:space="preserve">Appendix B — Select2 control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API / mode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Machine / IB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#sparePartsMachineSelect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api/installed_base_link_search.php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#sparePartsServiceLogSelect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api/service_log_link_search.php?installed_base_id=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 (page)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#sparePartsWarrantySelect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Static SCM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 (modal)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#slSparePartsWarrantySelect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Static SCM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 (per item)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 reason selects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Static SCM reason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 Kit 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 input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Select2 (free text, max 100)</w:t>
            </w:r>
          </w:p>
        </w:tc>
      </w:tr>
    </w:tbl>
    <w:p/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spacing w:after="120"/>
      </w:pPr>
      <w:r>
        <w:rPr>
          <w:i/>
          <w:iCs/>
        </w:rPr>
        <w:t xml:space="preserve">End of LLD — Spare Parts Consumption Module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5cd3f051705b94b1d04de205a3ccafefd4958c7.jpg"/><Relationship Id="rId8" Type="http://schemas.openxmlformats.org/officeDocument/2006/relationships/image" Target="media/ea5429e41d4de0c6c6b2ea596ff692900c992077.jpg"/><Relationship Id="rId9" Type="http://schemas.openxmlformats.org/officeDocument/2006/relationships/image" Target="media/5a34d0310a167e4dd9fc894f87dd2b965c2c16f9.jpg"/><Relationship Id="rId10" Type="http://schemas.openxmlformats.org/officeDocument/2006/relationships/image" Target="media/de97efc966a899d83f64c6c7887f9bd92cc84589.jpg"/><Relationship Id="rId11" Type="http://schemas.openxmlformats.org/officeDocument/2006/relationships/image" Target="media/7cd10c24b7f1245a8afb8b93b2c088d1c9404814.jpg"/><Relationship Id="rId12" Type="http://schemas.openxmlformats.org/officeDocument/2006/relationships/image" Target="media/1cde82b50c6729e91fc7e6442c7a5010251d5423.jpg"/><Relationship Id="rId13" Type="http://schemas.openxmlformats.org/officeDocument/2006/relationships/image" Target="media/0e4defb961e5b41a338a84941456475f21c65417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LLD — Spare Parts Consumption Module</dc:title>
  <dc:creator>Complaint Management</dc:creator>
  <dc:description>Low-Level Design for Spare Parts Consumption Module</dc:description>
  <cp:lastModifiedBy>Un-named</cp:lastModifiedBy>
  <cp:revision>1</cp:revision>
  <dcterms:created xsi:type="dcterms:W3CDTF">2026-08-06T10:32:31.979Z</dcterms:created>
  <dcterms:modified xsi:type="dcterms:W3CDTF">2026-08-06T10:32:31.981Z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