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9"/>
        <w:gridCol w:w="850"/>
        <w:gridCol w:w="7088"/>
        <w:tblGridChange w:id="0">
          <w:tblGrid>
            <w:gridCol w:w="1419"/>
            <w:gridCol w:w="850"/>
            <w:gridCol w:w="708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AULA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ASSINATURA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{#schoolDays}{month}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{#</w:t>
            </w:r>
            <w:r w:rsidDel="00000000" w:rsidR="00000000" w:rsidRPr="00000000">
              <w:rPr>
                <w:rtl w:val="0"/>
              </w:rPr>
              <w:t xml:space="preserve">schedules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}{da</w:t>
            </w:r>
            <w:r w:rsidDel="00000000" w:rsidR="00000000" w:rsidRPr="00000000">
              <w:rPr>
                <w:rtl w:val="0"/>
              </w:rPr>
              <w:t xml:space="preserve">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{time}º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{description}{/}{/}</w:t>
            </w:r>
          </w:p>
        </w:tc>
      </w:tr>
    </w:tbl>
    <w:p w:rsidR="00000000" w:rsidDel="00000000" w:rsidP="00000000" w:rsidRDefault="00000000" w:rsidRPr="00000000" w14:paraId="0000000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Verdan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308.0" w:type="dxa"/>
      <w:jc w:val="left"/>
      <w:tblInd w:w="-720.0" w:type="dxa"/>
      <w:tblLayout w:type="fixed"/>
      <w:tblLook w:val="0000"/>
    </w:tblPr>
    <w:tblGrid>
      <w:gridCol w:w="1496"/>
      <w:gridCol w:w="7233"/>
      <w:gridCol w:w="1579"/>
      <w:tblGridChange w:id="0">
        <w:tblGrid>
          <w:gridCol w:w="1496"/>
          <w:gridCol w:w="7233"/>
          <w:gridCol w:w="1579"/>
        </w:tblGrid>
      </w:tblGridChange>
    </w:tblGrid>
    <w:tr>
      <w:trPr>
        <w:cantSplit w:val="0"/>
        <w:trHeight w:val="1252" w:hRule="atLeast"/>
        <w:tblHeader w:val="0"/>
      </w:trPr>
      <w:tc>
        <w:tcPr>
          <w:shd w:fill="auto" w:val="clear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0D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0" distT="0" distL="0" distR="0">
                <wp:extent cx="809625" cy="742950"/>
                <wp:effectExtent b="0" l="0" r="0" t="0"/>
                <wp:docPr id="19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0E">
          <w:pPr>
            <w:keepNext w:val="1"/>
            <w:spacing w:after="0" w:line="240" w:lineRule="auto"/>
            <w:jc w:val="center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UNIVERSIDADE ESTADUAL DE MONTES CLAROS - UNIMONTES</w:t>
          </w:r>
        </w:p>
        <w:p w:rsidR="00000000" w:rsidDel="00000000" w:rsidP="00000000" w:rsidRDefault="00000000" w:rsidRPr="00000000" w14:paraId="0000000F">
          <w:pPr>
            <w:spacing w:after="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Departamento de Ciências Exatas</w:t>
          </w:r>
        </w:p>
        <w:p w:rsidR="00000000" w:rsidDel="00000000" w:rsidP="00000000" w:rsidRDefault="00000000" w:rsidRPr="00000000" w14:paraId="00000010">
          <w:pPr>
            <w:spacing w:after="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Curso de {course}</w:t>
          </w:r>
        </w:p>
      </w:tc>
      <w:tc>
        <w:tcPr>
          <w:shd w:fill="auto" w:val="clear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11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Poppins" w:cs="Poppins" w:eastAsia="Poppins" w:hAnsi="Poppins"/>
              <w:smallCaps w:val="1"/>
            </w:rPr>
            <w:drawing>
              <wp:inline distB="0" distT="0" distL="0" distR="0">
                <wp:extent cx="914400" cy="571500"/>
                <wp:effectExtent b="0" l="0" r="0" t="0"/>
                <wp:docPr descr="Logo unimontes P BLACK" id="20" name="image1.jpg"/>
                <a:graphic>
                  <a:graphicData uri="http://schemas.openxmlformats.org/drawingml/2006/picture">
                    <pic:pic>
                      <pic:nvPicPr>
                        <pic:cNvPr descr="Logo unimontes P BLACK" id="0" name="image1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FICHA INDIVIDUAL DE FREQUÊNCIA – {semester}º SEMESTRE DE {year}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631.999999999998" w:type="dxa"/>
      <w:jc w:val="left"/>
      <w:tblInd w:w="-99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434"/>
      <w:gridCol w:w="1412"/>
      <w:gridCol w:w="1786"/>
      <w:tblGridChange w:id="0">
        <w:tblGrid>
          <w:gridCol w:w="7434"/>
          <w:gridCol w:w="1412"/>
          <w:gridCol w:w="1786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5">
          <w:pPr>
            <w:spacing w:line="276" w:lineRule="auto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PROFESSOR</w:t>
          </w:r>
        </w:p>
        <w:p w:rsidR="00000000" w:rsidDel="00000000" w:rsidP="00000000" w:rsidRDefault="00000000" w:rsidRPr="00000000" w14:paraId="00000016">
          <w:pPr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color w:val="212529"/>
              <w:sz w:val="20"/>
              <w:szCs w:val="20"/>
              <w:rtl w:val="0"/>
            </w:rPr>
            <w:t xml:space="preserve">{name}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-426" w:right="0" w:firstLine="426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MASP</w:t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-426" w:right="0" w:firstLine="426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{masp}</w:t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DISCIPLINA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2125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{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color w:val="212529"/>
              <w:sz w:val="20"/>
              <w:szCs w:val="20"/>
              <w:rtl w:val="0"/>
            </w:rPr>
            <w:t xml:space="preserve">discipline</w:t>
          </w:r>
          <w:r w:rsidDel="00000000" w:rsidR="00000000" w:rsidRPr="00000000">
            <w:rPr>
              <w:rFonts w:ascii="Quattrocento Sans" w:cs="Quattrocento Sans" w:eastAsia="Quattrocento Sans" w:hAnsi="Quattrocento Sans"/>
              <w:b w:val="1"/>
              <w:i w:val="0"/>
              <w:smallCaps w:val="0"/>
              <w:strike w:val="0"/>
              <w:color w:val="2125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}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C">
          <w:pPr>
            <w:spacing w:line="276" w:lineRule="auto"/>
            <w:rPr>
              <w:rFonts w:ascii="Verdana" w:cs="Verdana" w:eastAsia="Verdana" w:hAnsi="Verdana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sz w:val="20"/>
              <w:szCs w:val="20"/>
              <w:rtl w:val="0"/>
            </w:rPr>
            <w:t xml:space="preserve">PERÍODO</w:t>
          </w:r>
        </w:p>
        <w:p w:rsidR="00000000" w:rsidDel="00000000" w:rsidP="00000000" w:rsidRDefault="00000000" w:rsidRPr="00000000" w14:paraId="0000001D">
          <w:pPr>
            <w:spacing w:line="276" w:lineRule="auto"/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{period}º</w:t>
          </w:r>
        </w:p>
      </w:tc>
      <w:tc>
        <w:tcPr>
          <w:vAlign w:val="center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C.H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{workload}h/a</w:t>
          </w:r>
        </w:p>
      </w:tc>
    </w:tr>
  </w:tbl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B959A1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B959A1"/>
  </w:style>
  <w:style w:type="paragraph" w:styleId="Rodap">
    <w:name w:val="footer"/>
    <w:basedOn w:val="Normal"/>
    <w:link w:val="RodapChar"/>
    <w:uiPriority w:val="99"/>
    <w:unhideWhenUsed w:val="1"/>
    <w:rsid w:val="00B959A1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styleId="RodapChar" w:customStyle="1">
    <w:name w:val="Rodapé Char"/>
    <w:basedOn w:val="Fontepargpadro"/>
    <w:link w:val="Rodap"/>
    <w:uiPriority w:val="99"/>
    <w:rsid w:val="00B959A1"/>
  </w:style>
  <w:style w:type="table" w:styleId="Tabelacomgrade">
    <w:name w:val="Table Grid"/>
    <w:basedOn w:val="Tabelanormal"/>
    <w:rsid w:val="00B959A1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959A1"/>
    <w:pPr>
      <w:spacing w:after="0" w:line="240" w:lineRule="auto"/>
    </w:pPr>
    <w:rPr>
      <w:rFonts w:ascii="Tahoma" w:cs="Tahoma" w:hAnsi="Tahoma" w:eastAsiaTheme="minorHAnsi"/>
      <w:sz w:val="16"/>
      <w:szCs w:val="16"/>
      <w:lang w:eastAsia="en-US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959A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5RyY22N8z+zbD1N1S1WCEBQMCg==">AMUW2mVNfvaJCWgVwzUm8+e5yYaF1k1iY5ILVarBVI+LKHX7j6KaCUvFq4Kay0S0uYG1pNbau+CQc52J3mWyeUET9S6GL3gYNGoXvvcsb3GTs0z3xT/VjdS772ICPw8PVyoXBj3UPe4J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2022-11-21T18:02:00Z</dcterms:created>
  <dc:creator>mariana.senario</dc:creator>
</cp:coreProperties>
</file>