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5A5D" w14:textId="2BDE70CB" w:rsidR="00237271" w:rsidRPr="003929F0" w:rsidRDefault="003929F0" w:rsidP="003929F0">
      <w:pPr>
        <w:pStyle w:val="Heading1"/>
        <w:rPr>
          <w:rFonts w:cs="Times New Roman"/>
          <w:szCs w:val="24"/>
        </w:rPr>
      </w:pPr>
      <w:r w:rsidRPr="003929F0">
        <w:rPr>
          <w:rFonts w:cs="Times New Roman"/>
          <w:szCs w:val="24"/>
        </w:rPr>
        <w:t xml:space="preserve">                                                          Ecommerce Analytics</w:t>
      </w:r>
    </w:p>
    <w:p w14:paraId="470B8238" w14:textId="77777777" w:rsidR="008C32B4" w:rsidRPr="003929F0" w:rsidRDefault="008C32B4" w:rsidP="003929F0">
      <w:pPr>
        <w:spacing w:line="240" w:lineRule="auto"/>
        <w:rPr>
          <w:rFonts w:ascii="Times New Roman" w:hAnsi="Times New Roman" w:cs="Times New Roman"/>
          <w:sz w:val="24"/>
          <w:szCs w:val="24"/>
        </w:rPr>
      </w:pPr>
    </w:p>
    <w:p w14:paraId="1F8F6F6B" w14:textId="77777777" w:rsidR="000C495C" w:rsidRPr="003929F0" w:rsidRDefault="00801548" w:rsidP="003929F0">
      <w:pPr>
        <w:pStyle w:val="Heading1"/>
        <w:rPr>
          <w:rFonts w:cs="Times New Roman"/>
          <w:szCs w:val="24"/>
        </w:rPr>
      </w:pPr>
      <w:r w:rsidRPr="003929F0">
        <w:rPr>
          <w:rFonts w:cs="Times New Roman"/>
          <w:szCs w:val="24"/>
        </w:rPr>
        <w:t>Overview</w:t>
      </w:r>
    </w:p>
    <w:p w14:paraId="0770FEBF" w14:textId="26B55181" w:rsidR="00990A8E" w:rsidRDefault="00801548" w:rsidP="003929F0">
      <w:pPr>
        <w:spacing w:line="240" w:lineRule="auto"/>
        <w:rPr>
          <w:rFonts w:ascii="Times New Roman" w:hAnsi="Times New Roman" w:cs="Times New Roman"/>
          <w:sz w:val="24"/>
          <w:szCs w:val="24"/>
        </w:rPr>
      </w:pPr>
      <w:r w:rsidRPr="003929F0">
        <w:rPr>
          <w:rFonts w:ascii="Times New Roman" w:hAnsi="Times New Roman" w:cs="Times New Roman"/>
          <w:sz w:val="24"/>
          <w:szCs w:val="24"/>
        </w:rPr>
        <w:t xml:space="preserve">Typically, e-commerce comprises the buying and selling of products and services. Business-to-business, business-to-consumer, or </w:t>
      </w:r>
      <w:r w:rsidRPr="003929F0">
        <w:rPr>
          <w:rFonts w:ascii="Times New Roman" w:hAnsi="Times New Roman" w:cs="Times New Roman"/>
          <w:sz w:val="24"/>
          <w:szCs w:val="24"/>
        </w:rPr>
        <w:t>consumer-to-business transactions are all possible. The data utilized in this case study is a free dataset for learning data analytics from a superstore</w:t>
      </w:r>
      <w:r w:rsidR="003929F0" w:rsidRPr="003929F0">
        <w:rPr>
          <w:rFonts w:ascii="Times New Roman" w:hAnsi="Times New Roman" w:cs="Times New Roman"/>
          <w:sz w:val="24"/>
          <w:szCs w:val="24"/>
        </w:rPr>
        <w:t xml:space="preserve"> </w:t>
      </w:r>
      <w:r w:rsidRPr="003929F0">
        <w:rPr>
          <w:rFonts w:ascii="Times New Roman" w:hAnsi="Times New Roman" w:cs="Times New Roman"/>
          <w:sz w:val="24"/>
          <w:szCs w:val="24"/>
        </w:rPr>
        <w:t>supermarket and was obtained from the Kaggle website. The dataset is sufficiently vast for major global</w:t>
      </w:r>
      <w:r w:rsidRPr="003929F0">
        <w:rPr>
          <w:rFonts w:ascii="Times New Roman" w:hAnsi="Times New Roman" w:cs="Times New Roman"/>
          <w:sz w:val="24"/>
          <w:szCs w:val="24"/>
        </w:rPr>
        <w:t xml:space="preserve"> retailers to rely on it to identify the most critical metrics to consider while planning for data analytics in the e-commerce sector</w:t>
      </w:r>
      <w:r w:rsidR="00386BE4" w:rsidRPr="003929F0">
        <w:rPr>
          <w:rFonts w:ascii="Times New Roman" w:hAnsi="Times New Roman" w:cs="Times New Roman"/>
          <w:sz w:val="24"/>
          <w:szCs w:val="24"/>
        </w:rPr>
        <w:t>.</w:t>
      </w:r>
      <w:r w:rsidR="003929F0" w:rsidRPr="003929F0">
        <w:rPr>
          <w:rFonts w:ascii="Times New Roman" w:hAnsi="Times New Roman" w:cs="Times New Roman"/>
          <w:sz w:val="24"/>
          <w:szCs w:val="24"/>
        </w:rPr>
        <w:t xml:space="preserve"> </w:t>
      </w:r>
    </w:p>
    <w:p w14:paraId="15048FB7" w14:textId="1ED62775" w:rsidR="00990A8E" w:rsidRDefault="00990A8E" w:rsidP="003929F0">
      <w:pPr>
        <w:spacing w:line="240" w:lineRule="auto"/>
        <w:rPr>
          <w:rFonts w:ascii="Times New Roman" w:hAnsi="Times New Roman" w:cs="Times New Roman"/>
          <w:sz w:val="24"/>
          <w:szCs w:val="24"/>
        </w:rPr>
      </w:pPr>
      <w:r>
        <w:rPr>
          <w:rFonts w:ascii="Times New Roman" w:hAnsi="Times New Roman" w:cs="Times New Roman"/>
          <w:sz w:val="24"/>
          <w:szCs w:val="24"/>
        </w:rPr>
        <w:t>We are group of 4 members who have worked together on this project to analyze the data and get insights out of it by creating some visual graphs, dashboards and stories.</w:t>
      </w:r>
    </w:p>
    <w:p w14:paraId="27451ABE" w14:textId="77777777" w:rsidR="0053546A" w:rsidRDefault="0049434A" w:rsidP="003929F0">
      <w:pPr>
        <w:spacing w:line="240" w:lineRule="auto"/>
        <w:rPr>
          <w:rFonts w:ascii="Times New Roman" w:hAnsi="Times New Roman" w:cs="Times New Roman"/>
          <w:sz w:val="24"/>
          <w:szCs w:val="24"/>
        </w:rPr>
      </w:pPr>
      <w:r>
        <w:rPr>
          <w:rFonts w:ascii="Times New Roman" w:hAnsi="Times New Roman" w:cs="Times New Roman"/>
          <w:sz w:val="24"/>
          <w:szCs w:val="24"/>
        </w:rPr>
        <w:t>All the members names are mentioned as follow:</w:t>
      </w:r>
    </w:p>
    <w:p w14:paraId="60974816" w14:textId="0CC686BC" w:rsidR="00990A8E" w:rsidRDefault="0049434A" w:rsidP="003929F0">
      <w:pPr>
        <w:spacing w:line="240" w:lineRule="auto"/>
        <w:rPr>
          <w:rFonts w:ascii="Times New Roman" w:hAnsi="Times New Roman" w:cs="Times New Roman"/>
          <w:sz w:val="24"/>
          <w:szCs w:val="24"/>
        </w:rPr>
      </w:pPr>
      <w:r>
        <w:rPr>
          <w:rFonts w:ascii="Times New Roman" w:hAnsi="Times New Roman" w:cs="Times New Roman"/>
          <w:sz w:val="24"/>
          <w:szCs w:val="24"/>
        </w:rPr>
        <w:t xml:space="preserve">Deval </w:t>
      </w:r>
      <w:proofErr w:type="spellStart"/>
      <w:r>
        <w:rPr>
          <w:rFonts w:ascii="Times New Roman" w:hAnsi="Times New Roman" w:cs="Times New Roman"/>
          <w:sz w:val="24"/>
          <w:szCs w:val="24"/>
        </w:rPr>
        <w:t>Shaileshkumar</w:t>
      </w:r>
      <w:proofErr w:type="spellEnd"/>
      <w:r>
        <w:rPr>
          <w:rFonts w:ascii="Times New Roman" w:hAnsi="Times New Roman" w:cs="Times New Roman"/>
          <w:sz w:val="24"/>
          <w:szCs w:val="24"/>
        </w:rPr>
        <w:t xml:space="preserve"> Mali</w:t>
      </w:r>
      <w:r w:rsidR="004D0653">
        <w:rPr>
          <w:rFonts w:ascii="Times New Roman" w:hAnsi="Times New Roman" w:cs="Times New Roman"/>
          <w:sz w:val="24"/>
          <w:szCs w:val="24"/>
        </w:rPr>
        <w:t xml:space="preserve">, </w:t>
      </w:r>
      <w:r>
        <w:rPr>
          <w:rFonts w:ascii="Times New Roman" w:hAnsi="Times New Roman" w:cs="Times New Roman"/>
          <w:sz w:val="24"/>
          <w:szCs w:val="24"/>
        </w:rPr>
        <w:t>Raman Raj</w:t>
      </w:r>
      <w:r w:rsidR="004D0653">
        <w:rPr>
          <w:rFonts w:ascii="Times New Roman" w:hAnsi="Times New Roman" w:cs="Times New Roman"/>
          <w:sz w:val="24"/>
          <w:szCs w:val="24"/>
        </w:rPr>
        <w:t xml:space="preserve">, </w:t>
      </w:r>
      <w:r>
        <w:rPr>
          <w:rFonts w:ascii="Times New Roman" w:hAnsi="Times New Roman" w:cs="Times New Roman"/>
          <w:sz w:val="24"/>
          <w:szCs w:val="24"/>
        </w:rPr>
        <w:t>Akhil Reddy</w:t>
      </w:r>
      <w:r w:rsidR="004D0653">
        <w:rPr>
          <w:rFonts w:ascii="Times New Roman" w:hAnsi="Times New Roman" w:cs="Times New Roman"/>
          <w:sz w:val="24"/>
          <w:szCs w:val="24"/>
        </w:rPr>
        <w:t xml:space="preserve"> and </w:t>
      </w:r>
      <w:proofErr w:type="spellStart"/>
      <w:r>
        <w:rPr>
          <w:rFonts w:ascii="Times New Roman" w:hAnsi="Times New Roman" w:cs="Times New Roman"/>
          <w:sz w:val="24"/>
          <w:szCs w:val="24"/>
        </w:rPr>
        <w:t>Akshit</w:t>
      </w:r>
      <w:proofErr w:type="spellEnd"/>
      <w:r>
        <w:rPr>
          <w:rFonts w:ascii="Times New Roman" w:hAnsi="Times New Roman" w:cs="Times New Roman"/>
          <w:sz w:val="24"/>
          <w:szCs w:val="24"/>
        </w:rPr>
        <w:t xml:space="preserve"> Reddy</w:t>
      </w:r>
      <w:r w:rsidR="004D0653">
        <w:rPr>
          <w:rFonts w:ascii="Times New Roman" w:hAnsi="Times New Roman" w:cs="Times New Roman"/>
          <w:sz w:val="24"/>
          <w:szCs w:val="24"/>
        </w:rPr>
        <w:t>.</w:t>
      </w:r>
    </w:p>
    <w:p w14:paraId="372B968A" w14:textId="77777777" w:rsidR="00801548" w:rsidRDefault="00801548" w:rsidP="003929F0">
      <w:pPr>
        <w:spacing w:line="240" w:lineRule="auto"/>
        <w:rPr>
          <w:rFonts w:ascii="Times New Roman" w:hAnsi="Times New Roman" w:cs="Times New Roman"/>
          <w:sz w:val="24"/>
          <w:szCs w:val="24"/>
        </w:rPr>
      </w:pPr>
    </w:p>
    <w:p w14:paraId="54A53720" w14:textId="14E998CA" w:rsidR="00990A8E" w:rsidRPr="00990A8E" w:rsidRDefault="003929F0" w:rsidP="003929F0">
      <w:pPr>
        <w:spacing w:line="240" w:lineRule="auto"/>
        <w:rPr>
          <w:rFonts w:ascii="Times New Roman" w:hAnsi="Times New Roman" w:cs="Times New Roman"/>
          <w:color w:val="0563C1" w:themeColor="hyperlink"/>
          <w:sz w:val="24"/>
          <w:szCs w:val="24"/>
          <w:u w:val="single"/>
        </w:rPr>
      </w:pPr>
      <w:r w:rsidRPr="003929F0">
        <w:rPr>
          <w:rFonts w:ascii="Times New Roman" w:hAnsi="Times New Roman" w:cs="Times New Roman"/>
          <w:sz w:val="24"/>
          <w:szCs w:val="24"/>
        </w:rPr>
        <w:t xml:space="preserve">The data can be found and confirmed from the following link: </w:t>
      </w:r>
      <w:hyperlink r:id="rId5" w:history="1">
        <w:r w:rsidRPr="003929F0">
          <w:rPr>
            <w:rStyle w:val="Hyperlink"/>
            <w:rFonts w:ascii="Times New Roman" w:hAnsi="Times New Roman" w:cs="Times New Roman"/>
            <w:sz w:val="24"/>
            <w:szCs w:val="24"/>
          </w:rPr>
          <w:t>https://www.kaggle.com/datasets/vivek468/superstore-dataset-final</w:t>
        </w:r>
      </w:hyperlink>
      <w:r w:rsidR="00990A8E">
        <w:rPr>
          <w:rStyle w:val="Hyperlink"/>
          <w:rFonts w:ascii="Times New Roman" w:hAnsi="Times New Roman" w:cs="Times New Roman"/>
          <w:sz w:val="24"/>
          <w:szCs w:val="24"/>
        </w:rPr>
        <w:t xml:space="preserve">   </w:t>
      </w:r>
    </w:p>
    <w:p w14:paraId="37464B55" w14:textId="77777777" w:rsidR="003929F0" w:rsidRPr="003929F0" w:rsidRDefault="003929F0" w:rsidP="003929F0">
      <w:pPr>
        <w:spacing w:line="240" w:lineRule="auto"/>
        <w:rPr>
          <w:rFonts w:ascii="Times New Roman" w:hAnsi="Times New Roman" w:cs="Times New Roman"/>
          <w:sz w:val="24"/>
          <w:szCs w:val="24"/>
        </w:rPr>
      </w:pPr>
    </w:p>
    <w:p w14:paraId="39173792" w14:textId="77777777" w:rsidR="000C495C" w:rsidRPr="003929F0" w:rsidRDefault="00801548" w:rsidP="003929F0">
      <w:pPr>
        <w:spacing w:line="240" w:lineRule="auto"/>
        <w:rPr>
          <w:rFonts w:ascii="Times New Roman" w:hAnsi="Times New Roman" w:cs="Times New Roman"/>
          <w:b/>
          <w:bCs/>
          <w:sz w:val="24"/>
          <w:szCs w:val="24"/>
        </w:rPr>
      </w:pPr>
      <w:r w:rsidRPr="003929F0">
        <w:rPr>
          <w:rFonts w:ascii="Times New Roman" w:hAnsi="Times New Roman" w:cs="Times New Roman"/>
          <w:b/>
          <w:bCs/>
          <w:sz w:val="24"/>
          <w:szCs w:val="24"/>
        </w:rPr>
        <w:t>Review</w:t>
      </w:r>
    </w:p>
    <w:p w14:paraId="4ABBA4CB" w14:textId="23A2963A" w:rsidR="005E79A6" w:rsidRPr="003929F0" w:rsidRDefault="00FA1744" w:rsidP="003929F0">
      <w:pPr>
        <w:spacing w:line="240" w:lineRule="auto"/>
        <w:rPr>
          <w:rFonts w:ascii="Times New Roman" w:hAnsi="Times New Roman" w:cs="Times New Roman"/>
          <w:sz w:val="24"/>
          <w:szCs w:val="24"/>
        </w:rPr>
      </w:pPr>
      <w:r>
        <w:rPr>
          <w:rFonts w:ascii="Times New Roman" w:hAnsi="Times New Roman" w:cs="Times New Roman"/>
          <w:sz w:val="24"/>
          <w:szCs w:val="24"/>
        </w:rPr>
        <w:t>9,994</w:t>
      </w:r>
      <w:r w:rsidRPr="003929F0">
        <w:rPr>
          <w:rFonts w:ascii="Times New Roman" w:hAnsi="Times New Roman" w:cs="Times New Roman"/>
          <w:sz w:val="24"/>
          <w:szCs w:val="24"/>
        </w:rPr>
        <w:t xml:space="preserve"> observations and 21 fields make up the data set. Ship mode, sales, earnings, discounts, State, and quantity are just a few of the attributes. Finding insights from the dataset is the aim. The primary visual representations of what is happening in business are a bar chart, highlighted tables, association matrices, and filled maps</w:t>
      </w:r>
      <w:r w:rsidR="00386BE4" w:rsidRPr="003929F0">
        <w:rPr>
          <w:rFonts w:ascii="Times New Roman" w:hAnsi="Times New Roman" w:cs="Times New Roman"/>
          <w:sz w:val="24"/>
          <w:szCs w:val="24"/>
        </w:rPr>
        <w:t>.</w:t>
      </w:r>
    </w:p>
    <w:p w14:paraId="1BADE7E6" w14:textId="77777777" w:rsidR="00803667" w:rsidRPr="003929F0" w:rsidRDefault="00803667" w:rsidP="003929F0">
      <w:pPr>
        <w:spacing w:line="240" w:lineRule="auto"/>
        <w:rPr>
          <w:rFonts w:ascii="Times New Roman" w:hAnsi="Times New Roman" w:cs="Times New Roman"/>
          <w:sz w:val="24"/>
          <w:szCs w:val="24"/>
        </w:rPr>
      </w:pPr>
    </w:p>
    <w:p w14:paraId="79A62876" w14:textId="77777777" w:rsidR="00803667" w:rsidRPr="003929F0" w:rsidRDefault="00801548" w:rsidP="003929F0">
      <w:pPr>
        <w:pStyle w:val="Heading2"/>
        <w:spacing w:line="240" w:lineRule="auto"/>
        <w:rPr>
          <w:rFonts w:cs="Times New Roman"/>
          <w:b/>
          <w:bCs/>
          <w:szCs w:val="24"/>
        </w:rPr>
      </w:pPr>
      <w:r w:rsidRPr="003929F0">
        <w:rPr>
          <w:rFonts w:cs="Times New Roman"/>
          <w:b/>
          <w:bCs/>
          <w:szCs w:val="24"/>
        </w:rPr>
        <w:t xml:space="preserve">Objectives/Questions </w:t>
      </w:r>
    </w:p>
    <w:p w14:paraId="766B22C3" w14:textId="77777777" w:rsidR="00803667" w:rsidRPr="003929F0" w:rsidRDefault="00801548" w:rsidP="003929F0">
      <w:pPr>
        <w:pStyle w:val="ListParagraph"/>
        <w:numPr>
          <w:ilvl w:val="0"/>
          <w:numId w:val="6"/>
        </w:numPr>
        <w:spacing w:line="240" w:lineRule="auto"/>
        <w:rPr>
          <w:rFonts w:ascii="Times New Roman" w:hAnsi="Times New Roman" w:cs="Times New Roman"/>
          <w:sz w:val="24"/>
          <w:szCs w:val="24"/>
        </w:rPr>
      </w:pPr>
      <w:r w:rsidRPr="003929F0">
        <w:rPr>
          <w:rFonts w:ascii="Times New Roman" w:hAnsi="Times New Roman" w:cs="Times New Roman"/>
          <w:sz w:val="24"/>
          <w:szCs w:val="24"/>
        </w:rPr>
        <w:t>Which States have the best sales and profit results?</w:t>
      </w:r>
    </w:p>
    <w:p w14:paraId="07218243" w14:textId="77777777" w:rsidR="00803667" w:rsidRPr="003929F0" w:rsidRDefault="00801548" w:rsidP="003929F0">
      <w:pPr>
        <w:pStyle w:val="ListParagraph"/>
        <w:numPr>
          <w:ilvl w:val="0"/>
          <w:numId w:val="6"/>
        </w:numPr>
        <w:spacing w:line="240" w:lineRule="auto"/>
        <w:rPr>
          <w:rFonts w:ascii="Times New Roman" w:hAnsi="Times New Roman" w:cs="Times New Roman"/>
          <w:sz w:val="24"/>
          <w:szCs w:val="24"/>
        </w:rPr>
      </w:pPr>
      <w:r w:rsidRPr="003929F0">
        <w:rPr>
          <w:rFonts w:ascii="Times New Roman" w:hAnsi="Times New Roman" w:cs="Times New Roman"/>
          <w:sz w:val="24"/>
          <w:szCs w:val="24"/>
        </w:rPr>
        <w:t>What connection exists between the company's quantity sold and it is discount?</w:t>
      </w:r>
    </w:p>
    <w:p w14:paraId="2B8EFBB7" w14:textId="77777777" w:rsidR="00803667" w:rsidRPr="003929F0" w:rsidRDefault="00801548" w:rsidP="003929F0">
      <w:pPr>
        <w:pStyle w:val="ListParagraph"/>
        <w:numPr>
          <w:ilvl w:val="0"/>
          <w:numId w:val="6"/>
        </w:numPr>
        <w:spacing w:line="240" w:lineRule="auto"/>
        <w:rPr>
          <w:rFonts w:ascii="Times New Roman" w:hAnsi="Times New Roman" w:cs="Times New Roman"/>
          <w:sz w:val="24"/>
          <w:szCs w:val="24"/>
        </w:rPr>
      </w:pPr>
      <w:r w:rsidRPr="003929F0">
        <w:rPr>
          <w:rFonts w:ascii="Times New Roman" w:hAnsi="Times New Roman" w:cs="Times New Roman"/>
          <w:sz w:val="24"/>
          <w:szCs w:val="24"/>
        </w:rPr>
        <w:t>How long do some product</w:t>
      </w:r>
      <w:r w:rsidRPr="003929F0">
        <w:rPr>
          <w:rFonts w:ascii="Times New Roman" w:hAnsi="Times New Roman" w:cs="Times New Roman"/>
          <w:sz w:val="24"/>
          <w:szCs w:val="24"/>
        </w:rPr>
        <w:t>s often take for delivery after an order is placed?</w:t>
      </w:r>
    </w:p>
    <w:p w14:paraId="275B57E0" w14:textId="77777777" w:rsidR="00803667" w:rsidRPr="003929F0" w:rsidRDefault="00801548" w:rsidP="003929F0">
      <w:pPr>
        <w:pStyle w:val="ListParagraph"/>
        <w:numPr>
          <w:ilvl w:val="0"/>
          <w:numId w:val="6"/>
        </w:numPr>
        <w:spacing w:line="240" w:lineRule="auto"/>
        <w:rPr>
          <w:rFonts w:ascii="Times New Roman" w:hAnsi="Times New Roman" w:cs="Times New Roman"/>
          <w:sz w:val="24"/>
          <w:szCs w:val="24"/>
        </w:rPr>
      </w:pPr>
      <w:r w:rsidRPr="003929F0">
        <w:rPr>
          <w:rFonts w:ascii="Times New Roman" w:hAnsi="Times New Roman" w:cs="Times New Roman"/>
          <w:sz w:val="24"/>
          <w:szCs w:val="24"/>
        </w:rPr>
        <w:t>Which subcategory performs the best?</w:t>
      </w:r>
    </w:p>
    <w:p w14:paraId="7646EF48" w14:textId="77777777" w:rsidR="00386BE4" w:rsidRPr="003929F0" w:rsidRDefault="00801548" w:rsidP="003929F0">
      <w:pPr>
        <w:pStyle w:val="ListParagraph"/>
        <w:numPr>
          <w:ilvl w:val="0"/>
          <w:numId w:val="6"/>
        </w:numPr>
        <w:spacing w:line="240" w:lineRule="auto"/>
        <w:rPr>
          <w:rFonts w:ascii="Times New Roman" w:hAnsi="Times New Roman" w:cs="Times New Roman"/>
          <w:sz w:val="24"/>
          <w:szCs w:val="24"/>
        </w:rPr>
      </w:pPr>
      <w:r w:rsidRPr="003929F0">
        <w:rPr>
          <w:rFonts w:ascii="Times New Roman" w:hAnsi="Times New Roman" w:cs="Times New Roman"/>
          <w:sz w:val="24"/>
          <w:szCs w:val="24"/>
        </w:rPr>
        <w:t>Conducting a market basket study to identify product associations.</w:t>
      </w:r>
    </w:p>
    <w:p w14:paraId="1A56A53B" w14:textId="77777777" w:rsidR="005E79A6" w:rsidRPr="003929F0" w:rsidRDefault="00801548" w:rsidP="003929F0">
      <w:pPr>
        <w:spacing w:line="240" w:lineRule="auto"/>
        <w:rPr>
          <w:rFonts w:ascii="Times New Roman" w:hAnsi="Times New Roman" w:cs="Times New Roman"/>
          <w:b/>
          <w:bCs/>
          <w:sz w:val="24"/>
          <w:szCs w:val="24"/>
        </w:rPr>
      </w:pPr>
      <w:r w:rsidRPr="003929F0">
        <w:rPr>
          <w:rFonts w:ascii="Times New Roman" w:hAnsi="Times New Roman" w:cs="Times New Roman"/>
          <w:b/>
          <w:bCs/>
          <w:sz w:val="24"/>
          <w:szCs w:val="24"/>
        </w:rPr>
        <w:t xml:space="preserve">Data visualization and analysis </w:t>
      </w:r>
    </w:p>
    <w:p w14:paraId="090D7685" w14:textId="77777777" w:rsidR="005E79A6" w:rsidRPr="003929F0" w:rsidRDefault="00801548" w:rsidP="003929F0">
      <w:pPr>
        <w:pStyle w:val="ListParagraph"/>
        <w:numPr>
          <w:ilvl w:val="0"/>
          <w:numId w:val="4"/>
        </w:numPr>
        <w:spacing w:line="240" w:lineRule="auto"/>
        <w:rPr>
          <w:rFonts w:ascii="Times New Roman" w:hAnsi="Times New Roman" w:cs="Times New Roman"/>
          <w:b/>
          <w:bCs/>
          <w:sz w:val="24"/>
          <w:szCs w:val="24"/>
        </w:rPr>
      </w:pPr>
      <w:r w:rsidRPr="003929F0">
        <w:rPr>
          <w:rFonts w:ascii="Times New Roman" w:hAnsi="Times New Roman" w:cs="Times New Roman"/>
          <w:b/>
          <w:bCs/>
          <w:sz w:val="24"/>
          <w:szCs w:val="24"/>
        </w:rPr>
        <w:t xml:space="preserve">State performance </w:t>
      </w:r>
    </w:p>
    <w:p w14:paraId="648874A0" w14:textId="77777777" w:rsidR="00803667" w:rsidRPr="003929F0" w:rsidRDefault="00803667" w:rsidP="003929F0">
      <w:pPr>
        <w:spacing w:line="240" w:lineRule="auto"/>
        <w:rPr>
          <w:rFonts w:ascii="Times New Roman" w:hAnsi="Times New Roman" w:cs="Times New Roman"/>
          <w:sz w:val="24"/>
          <w:szCs w:val="24"/>
        </w:rPr>
      </w:pPr>
    </w:p>
    <w:p w14:paraId="61EF13B0" w14:textId="6B9F3279" w:rsidR="00803667" w:rsidRPr="003929F0" w:rsidRDefault="00801548" w:rsidP="003929F0">
      <w:pPr>
        <w:spacing w:line="240" w:lineRule="auto"/>
        <w:rPr>
          <w:rFonts w:ascii="Times New Roman" w:hAnsi="Times New Roman" w:cs="Times New Roman"/>
          <w:sz w:val="24"/>
          <w:szCs w:val="24"/>
        </w:rPr>
      </w:pPr>
      <w:r w:rsidRPr="003929F0">
        <w:rPr>
          <w:rFonts w:ascii="Times New Roman" w:hAnsi="Times New Roman" w:cs="Times New Roman"/>
          <w:sz w:val="24"/>
          <w:szCs w:val="24"/>
        </w:rPr>
        <w:t>The dataset offers locations, such as state lat</w:t>
      </w:r>
      <w:r w:rsidRPr="003929F0">
        <w:rPr>
          <w:rFonts w:ascii="Times New Roman" w:hAnsi="Times New Roman" w:cs="Times New Roman"/>
          <w:sz w:val="24"/>
          <w:szCs w:val="24"/>
        </w:rPr>
        <w:t>itude and longitude, where superstore supermarkets are active. One can identify the finest states where the organization performs successfully using sales and profit metrics. California and New York are the most extraordinary states where the corporation i</w:t>
      </w:r>
      <w:r w:rsidRPr="003929F0">
        <w:rPr>
          <w:rFonts w:ascii="Times New Roman" w:hAnsi="Times New Roman" w:cs="Times New Roman"/>
          <w:sz w:val="24"/>
          <w:szCs w:val="24"/>
        </w:rPr>
        <w:t xml:space="preserve">s doing well regarding the products offered. 457,688 and 310,876 worth of items </w:t>
      </w:r>
      <w:r w:rsidRPr="003929F0">
        <w:rPr>
          <w:rFonts w:ascii="Times New Roman" w:hAnsi="Times New Roman" w:cs="Times New Roman"/>
          <w:sz w:val="24"/>
          <w:szCs w:val="24"/>
        </w:rPr>
        <w:lastRenderedPageBreak/>
        <w:t>were sold in this area altogether. Sales and profits reported by any business are always positively correlated. According to the statistics, the states with more sales have the</w:t>
      </w:r>
      <w:r w:rsidRPr="003929F0">
        <w:rPr>
          <w:rFonts w:ascii="Times New Roman" w:hAnsi="Times New Roman" w:cs="Times New Roman"/>
          <w:sz w:val="24"/>
          <w:szCs w:val="24"/>
        </w:rPr>
        <w:t xml:space="preserve"> most considerable earnings. For instance, California reported 76,381 total earnings, while New York reported 74,039. It is only sometimes the case; for example, a state like Washington generates modest sales yet still makes a profit. It is primarily deter</w:t>
      </w:r>
      <w:r w:rsidRPr="003929F0">
        <w:rPr>
          <w:rFonts w:ascii="Times New Roman" w:hAnsi="Times New Roman" w:cs="Times New Roman"/>
          <w:sz w:val="24"/>
          <w:szCs w:val="24"/>
        </w:rPr>
        <w:t>mined by the items offered in these regions; some are inexpensive but in high demand, while others are expensive but in low demand. When sold, the corporation makes more money</w:t>
      </w:r>
      <w:r w:rsidR="00903887" w:rsidRPr="003929F0">
        <w:rPr>
          <w:rFonts w:ascii="Times New Roman" w:hAnsi="Times New Roman" w:cs="Times New Roman"/>
          <w:color w:val="222222"/>
          <w:sz w:val="24"/>
          <w:szCs w:val="24"/>
          <w:shd w:val="clear" w:color="auto" w:fill="FFFFFF"/>
        </w:rPr>
        <w:t xml:space="preserve"> (Murray, 2013)</w:t>
      </w:r>
      <w:r w:rsidRPr="003929F0">
        <w:rPr>
          <w:rFonts w:ascii="Times New Roman" w:hAnsi="Times New Roman" w:cs="Times New Roman"/>
          <w:sz w:val="24"/>
          <w:szCs w:val="24"/>
        </w:rPr>
        <w:t>. All of these statistics are shown in the figure below.</w:t>
      </w:r>
    </w:p>
    <w:p w14:paraId="5D94A45A" w14:textId="77777777" w:rsidR="00803667" w:rsidRPr="003929F0" w:rsidRDefault="00803667" w:rsidP="003929F0">
      <w:pPr>
        <w:spacing w:line="240" w:lineRule="auto"/>
        <w:rPr>
          <w:rFonts w:ascii="Times New Roman" w:hAnsi="Times New Roman" w:cs="Times New Roman"/>
          <w:sz w:val="24"/>
          <w:szCs w:val="24"/>
        </w:rPr>
      </w:pPr>
    </w:p>
    <w:p w14:paraId="2A71F673" w14:textId="77777777" w:rsidR="009B4F09" w:rsidRPr="003929F0" w:rsidRDefault="00801548" w:rsidP="003929F0">
      <w:pPr>
        <w:spacing w:line="240" w:lineRule="auto"/>
        <w:rPr>
          <w:rFonts w:ascii="Times New Roman" w:hAnsi="Times New Roman" w:cs="Times New Roman"/>
          <w:b/>
          <w:bCs/>
          <w:sz w:val="24"/>
          <w:szCs w:val="24"/>
        </w:rPr>
      </w:pPr>
      <w:r w:rsidRPr="003929F0">
        <w:rPr>
          <w:rFonts w:ascii="Times New Roman" w:hAnsi="Times New Roman" w:cs="Times New Roman"/>
          <w:b/>
          <w:bCs/>
          <w:sz w:val="24"/>
          <w:szCs w:val="24"/>
        </w:rPr>
        <w:t>Figure1:</w:t>
      </w:r>
      <w:r w:rsidRPr="003929F0">
        <w:rPr>
          <w:rFonts w:ascii="Times New Roman" w:hAnsi="Times New Roman" w:cs="Times New Roman"/>
          <w:b/>
          <w:bCs/>
          <w:sz w:val="24"/>
          <w:szCs w:val="24"/>
        </w:rPr>
        <w:t xml:space="preserve"> States Performance </w:t>
      </w:r>
    </w:p>
    <w:p w14:paraId="710866E0" w14:textId="77777777" w:rsidR="009B4F09" w:rsidRPr="003929F0" w:rsidRDefault="00801548" w:rsidP="003929F0">
      <w:pPr>
        <w:spacing w:line="240" w:lineRule="auto"/>
        <w:rPr>
          <w:rFonts w:ascii="Times New Roman" w:hAnsi="Times New Roman" w:cs="Times New Roman"/>
          <w:sz w:val="24"/>
          <w:szCs w:val="24"/>
        </w:rPr>
      </w:pPr>
      <w:r w:rsidRPr="003929F0">
        <w:rPr>
          <w:rFonts w:ascii="Times New Roman" w:hAnsi="Times New Roman" w:cs="Times New Roman"/>
          <w:noProof/>
          <w:sz w:val="24"/>
          <w:szCs w:val="24"/>
        </w:rPr>
        <w:drawing>
          <wp:inline distT="0" distB="0" distL="0" distR="0" wp14:anchorId="06982115" wp14:editId="1539D2D0">
            <wp:extent cx="5943600" cy="393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33825"/>
                    </a:xfrm>
                    <a:prstGeom prst="rect">
                      <a:avLst/>
                    </a:prstGeom>
                  </pic:spPr>
                </pic:pic>
              </a:graphicData>
            </a:graphic>
          </wp:inline>
        </w:drawing>
      </w:r>
    </w:p>
    <w:p w14:paraId="6A5F9C0E" w14:textId="77777777" w:rsidR="003C6AF5" w:rsidRPr="003929F0" w:rsidRDefault="003C6AF5" w:rsidP="003929F0">
      <w:pPr>
        <w:spacing w:line="240" w:lineRule="auto"/>
        <w:rPr>
          <w:rFonts w:ascii="Times New Roman" w:hAnsi="Times New Roman" w:cs="Times New Roman"/>
          <w:sz w:val="24"/>
          <w:szCs w:val="24"/>
        </w:rPr>
      </w:pPr>
    </w:p>
    <w:p w14:paraId="70F2A883" w14:textId="77777777" w:rsidR="009B4F09" w:rsidRPr="003929F0" w:rsidRDefault="00801548" w:rsidP="003929F0">
      <w:pPr>
        <w:pStyle w:val="ListParagraph"/>
        <w:numPr>
          <w:ilvl w:val="0"/>
          <w:numId w:val="4"/>
        </w:numPr>
        <w:spacing w:line="240" w:lineRule="auto"/>
        <w:rPr>
          <w:rFonts w:ascii="Times New Roman" w:hAnsi="Times New Roman" w:cs="Times New Roman"/>
          <w:b/>
          <w:bCs/>
          <w:sz w:val="24"/>
          <w:szCs w:val="24"/>
        </w:rPr>
      </w:pPr>
      <w:r w:rsidRPr="003929F0">
        <w:rPr>
          <w:rFonts w:ascii="Times New Roman" w:hAnsi="Times New Roman" w:cs="Times New Roman"/>
          <w:b/>
          <w:bCs/>
          <w:sz w:val="24"/>
          <w:szCs w:val="24"/>
        </w:rPr>
        <w:t>Market Basket Analysis</w:t>
      </w:r>
    </w:p>
    <w:p w14:paraId="2837AB38" w14:textId="70C0CA42" w:rsidR="009B4F09" w:rsidRPr="003929F0" w:rsidRDefault="00801548" w:rsidP="003929F0">
      <w:pPr>
        <w:spacing w:line="240" w:lineRule="auto"/>
        <w:rPr>
          <w:rFonts w:ascii="Times New Roman" w:hAnsi="Times New Roman" w:cs="Times New Roman"/>
          <w:sz w:val="24"/>
          <w:szCs w:val="24"/>
        </w:rPr>
      </w:pPr>
      <w:r w:rsidRPr="003929F0">
        <w:rPr>
          <w:rFonts w:ascii="Times New Roman" w:hAnsi="Times New Roman" w:cs="Times New Roman"/>
          <w:sz w:val="24"/>
          <w:szCs w:val="24"/>
        </w:rPr>
        <w:t xml:space="preserve">One of the retailer's preferred methods of analysis for assisting company directors and owners in comprehending consumer purchasing patterns. Today, one of the main methods used by retailers to find </w:t>
      </w:r>
      <w:r w:rsidRPr="003929F0">
        <w:rPr>
          <w:rFonts w:ascii="Times New Roman" w:hAnsi="Times New Roman" w:cs="Times New Roman"/>
          <w:sz w:val="24"/>
          <w:szCs w:val="24"/>
        </w:rPr>
        <w:t>correlations between products is basket analysis. It searches for product combinations that regularly appear together in transactions to carry out its operations. In other words, it lets businesses find links between the goods that customers buy. Papers ag</w:t>
      </w:r>
      <w:r w:rsidRPr="003929F0">
        <w:rPr>
          <w:rFonts w:ascii="Times New Roman" w:hAnsi="Times New Roman" w:cs="Times New Roman"/>
          <w:sz w:val="24"/>
          <w:szCs w:val="24"/>
        </w:rPr>
        <w:t xml:space="preserve">ainst binders, furniture, phones, and storage versus binders, are the most vital link. This information is crucial for any e-commerce business since it enables the company to decide which products to the group, how to arrange products in stores, and which </w:t>
      </w:r>
      <w:r w:rsidRPr="003929F0">
        <w:rPr>
          <w:rFonts w:ascii="Times New Roman" w:hAnsi="Times New Roman" w:cs="Times New Roman"/>
          <w:sz w:val="24"/>
          <w:szCs w:val="24"/>
        </w:rPr>
        <w:t>products to put on sale</w:t>
      </w:r>
      <w:r w:rsidR="00903887" w:rsidRPr="003929F0">
        <w:rPr>
          <w:rFonts w:ascii="Times New Roman" w:hAnsi="Times New Roman" w:cs="Times New Roman"/>
          <w:color w:val="222222"/>
          <w:sz w:val="24"/>
          <w:szCs w:val="24"/>
          <w:shd w:val="clear" w:color="auto" w:fill="FFFFFF"/>
        </w:rPr>
        <w:t xml:space="preserve"> (Li, November,2021)</w:t>
      </w:r>
      <w:r w:rsidRPr="003929F0">
        <w:rPr>
          <w:rFonts w:ascii="Times New Roman" w:hAnsi="Times New Roman" w:cs="Times New Roman"/>
          <w:sz w:val="24"/>
          <w:szCs w:val="24"/>
        </w:rPr>
        <w:t>.</w:t>
      </w:r>
    </w:p>
    <w:p w14:paraId="7AB0401B" w14:textId="77777777" w:rsidR="00355DFB" w:rsidRPr="003929F0" w:rsidRDefault="00355DFB" w:rsidP="003929F0">
      <w:pPr>
        <w:spacing w:line="240" w:lineRule="auto"/>
        <w:rPr>
          <w:rFonts w:ascii="Times New Roman" w:hAnsi="Times New Roman" w:cs="Times New Roman"/>
          <w:sz w:val="24"/>
          <w:szCs w:val="24"/>
        </w:rPr>
      </w:pPr>
    </w:p>
    <w:p w14:paraId="569857EC" w14:textId="77777777" w:rsidR="00355DFB" w:rsidRPr="003929F0" w:rsidRDefault="00355DFB" w:rsidP="003929F0">
      <w:pPr>
        <w:spacing w:line="240" w:lineRule="auto"/>
        <w:rPr>
          <w:rFonts w:ascii="Times New Roman" w:hAnsi="Times New Roman" w:cs="Times New Roman"/>
          <w:sz w:val="24"/>
          <w:szCs w:val="24"/>
        </w:rPr>
      </w:pPr>
    </w:p>
    <w:p w14:paraId="2D71EC5A" w14:textId="77777777" w:rsidR="00CB56DF" w:rsidRPr="003929F0" w:rsidRDefault="00CB56DF" w:rsidP="003929F0">
      <w:pPr>
        <w:spacing w:line="240" w:lineRule="auto"/>
        <w:rPr>
          <w:rFonts w:ascii="Times New Roman" w:hAnsi="Times New Roman" w:cs="Times New Roman"/>
          <w:sz w:val="24"/>
          <w:szCs w:val="24"/>
        </w:rPr>
      </w:pPr>
    </w:p>
    <w:p w14:paraId="0684F697" w14:textId="77777777" w:rsidR="00CB56DF" w:rsidRPr="003929F0" w:rsidRDefault="00CB56DF" w:rsidP="003929F0">
      <w:pPr>
        <w:spacing w:line="240" w:lineRule="auto"/>
        <w:rPr>
          <w:rFonts w:ascii="Times New Roman" w:hAnsi="Times New Roman" w:cs="Times New Roman"/>
          <w:sz w:val="24"/>
          <w:szCs w:val="24"/>
        </w:rPr>
      </w:pPr>
    </w:p>
    <w:p w14:paraId="35F4B3AE" w14:textId="509BD93D" w:rsidR="00CB56DF" w:rsidRPr="003929F0" w:rsidRDefault="00CB56DF" w:rsidP="003929F0">
      <w:pPr>
        <w:spacing w:line="240" w:lineRule="auto"/>
        <w:rPr>
          <w:rFonts w:ascii="Times New Roman" w:hAnsi="Times New Roman" w:cs="Times New Roman"/>
          <w:sz w:val="24"/>
          <w:szCs w:val="24"/>
        </w:rPr>
      </w:pPr>
    </w:p>
    <w:p w14:paraId="05E9D39A" w14:textId="77777777" w:rsidR="00903887" w:rsidRPr="003929F0" w:rsidRDefault="00903887" w:rsidP="003929F0">
      <w:pPr>
        <w:spacing w:line="240" w:lineRule="auto"/>
        <w:rPr>
          <w:rFonts w:ascii="Times New Roman" w:hAnsi="Times New Roman" w:cs="Times New Roman"/>
          <w:sz w:val="24"/>
          <w:szCs w:val="24"/>
        </w:rPr>
      </w:pPr>
    </w:p>
    <w:p w14:paraId="079DF63A" w14:textId="77777777" w:rsidR="00CE58B7" w:rsidRPr="003929F0" w:rsidRDefault="00CE58B7" w:rsidP="003929F0">
      <w:pPr>
        <w:spacing w:line="240" w:lineRule="auto"/>
        <w:rPr>
          <w:rFonts w:ascii="Times New Roman" w:hAnsi="Times New Roman" w:cs="Times New Roman"/>
          <w:sz w:val="24"/>
          <w:szCs w:val="24"/>
        </w:rPr>
      </w:pPr>
    </w:p>
    <w:p w14:paraId="51FBC4A5" w14:textId="77777777" w:rsidR="003C6AF5" w:rsidRPr="003929F0" w:rsidRDefault="00801548" w:rsidP="003929F0">
      <w:pPr>
        <w:spacing w:line="240" w:lineRule="auto"/>
        <w:rPr>
          <w:rFonts w:ascii="Times New Roman" w:hAnsi="Times New Roman" w:cs="Times New Roman"/>
          <w:b/>
          <w:bCs/>
          <w:sz w:val="24"/>
          <w:szCs w:val="24"/>
        </w:rPr>
      </w:pPr>
      <w:r w:rsidRPr="003929F0">
        <w:rPr>
          <w:rFonts w:ascii="Times New Roman" w:hAnsi="Times New Roman" w:cs="Times New Roman"/>
          <w:b/>
          <w:bCs/>
          <w:sz w:val="24"/>
          <w:szCs w:val="24"/>
        </w:rPr>
        <w:t xml:space="preserve">Figure 2: Market basket analysis </w:t>
      </w:r>
    </w:p>
    <w:p w14:paraId="42B3C2E9" w14:textId="77777777" w:rsidR="003C6AF5" w:rsidRPr="003929F0" w:rsidRDefault="00801548" w:rsidP="003929F0">
      <w:pPr>
        <w:spacing w:line="240" w:lineRule="auto"/>
        <w:rPr>
          <w:rFonts w:ascii="Times New Roman" w:hAnsi="Times New Roman" w:cs="Times New Roman"/>
          <w:sz w:val="24"/>
          <w:szCs w:val="24"/>
        </w:rPr>
      </w:pPr>
      <w:r w:rsidRPr="003929F0">
        <w:rPr>
          <w:rFonts w:ascii="Times New Roman" w:hAnsi="Times New Roman" w:cs="Times New Roman"/>
          <w:noProof/>
          <w:sz w:val="24"/>
          <w:szCs w:val="24"/>
        </w:rPr>
        <w:drawing>
          <wp:inline distT="0" distB="0" distL="0" distR="0" wp14:anchorId="6659212B" wp14:editId="045A63E3">
            <wp:extent cx="5943600" cy="3006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stretch>
                      <a:fillRect/>
                    </a:stretch>
                  </pic:blipFill>
                  <pic:spPr>
                    <a:xfrm>
                      <a:off x="0" y="0"/>
                      <a:ext cx="5943600" cy="3006725"/>
                    </a:xfrm>
                    <a:prstGeom prst="rect">
                      <a:avLst/>
                    </a:prstGeom>
                  </pic:spPr>
                </pic:pic>
              </a:graphicData>
            </a:graphic>
          </wp:inline>
        </w:drawing>
      </w:r>
    </w:p>
    <w:p w14:paraId="05493DBD" w14:textId="77777777" w:rsidR="009B4F09" w:rsidRPr="003929F0" w:rsidRDefault="00801548" w:rsidP="003929F0">
      <w:pPr>
        <w:pStyle w:val="ListParagraph"/>
        <w:numPr>
          <w:ilvl w:val="0"/>
          <w:numId w:val="4"/>
        </w:numPr>
        <w:spacing w:line="240" w:lineRule="auto"/>
        <w:rPr>
          <w:rFonts w:ascii="Times New Roman" w:hAnsi="Times New Roman" w:cs="Times New Roman"/>
          <w:b/>
          <w:bCs/>
          <w:sz w:val="24"/>
          <w:szCs w:val="24"/>
        </w:rPr>
      </w:pPr>
      <w:r w:rsidRPr="003929F0">
        <w:rPr>
          <w:rFonts w:ascii="Times New Roman" w:hAnsi="Times New Roman" w:cs="Times New Roman"/>
          <w:b/>
          <w:bCs/>
          <w:sz w:val="24"/>
          <w:szCs w:val="24"/>
        </w:rPr>
        <w:t>The average time is taken to deliver products from the date of order.</w:t>
      </w:r>
    </w:p>
    <w:p w14:paraId="65D22E03" w14:textId="2626689B" w:rsidR="00355DFB" w:rsidRPr="003929F0" w:rsidRDefault="00801548" w:rsidP="003929F0">
      <w:pPr>
        <w:spacing w:line="240" w:lineRule="auto"/>
        <w:rPr>
          <w:rFonts w:ascii="Times New Roman" w:hAnsi="Times New Roman" w:cs="Times New Roman"/>
          <w:sz w:val="24"/>
          <w:szCs w:val="24"/>
        </w:rPr>
      </w:pPr>
      <w:r w:rsidRPr="003929F0">
        <w:rPr>
          <w:rFonts w:ascii="Times New Roman" w:hAnsi="Times New Roman" w:cs="Times New Roman"/>
          <w:sz w:val="24"/>
          <w:szCs w:val="24"/>
        </w:rPr>
        <w:t xml:space="preserve">One of the finest ways to boost sales and profit for the business is to determine how long it </w:t>
      </w:r>
      <w:r w:rsidRPr="003929F0">
        <w:rPr>
          <w:rFonts w:ascii="Times New Roman" w:hAnsi="Times New Roman" w:cs="Times New Roman"/>
          <w:sz w:val="24"/>
          <w:szCs w:val="24"/>
        </w:rPr>
        <w:t xml:space="preserve">typically takes to deliver clients' orders. According to studies, buyers favor businesses that deliver their goods on schedule. From the moment of order until the time of shipment, certain businesses can take a very long time to deliver things. Superstore </w:t>
      </w:r>
      <w:r w:rsidRPr="003929F0">
        <w:rPr>
          <w:rFonts w:ascii="Times New Roman" w:hAnsi="Times New Roman" w:cs="Times New Roman"/>
          <w:sz w:val="24"/>
          <w:szCs w:val="24"/>
        </w:rPr>
        <w:t>supermarket typically needs roughly four days from the date of the order to ship out the merchandise. The analysts' objective is to produce this data so the business can identify the most crucial period for the product shipment. The business can increase s</w:t>
      </w:r>
      <w:r w:rsidRPr="003929F0">
        <w:rPr>
          <w:rFonts w:ascii="Times New Roman" w:hAnsi="Times New Roman" w:cs="Times New Roman"/>
          <w:sz w:val="24"/>
          <w:szCs w:val="24"/>
        </w:rPr>
        <w:t>ales and profits by cutting this period from four to around two or three days</w:t>
      </w:r>
      <w:r w:rsidR="00903887" w:rsidRPr="003929F0">
        <w:rPr>
          <w:rFonts w:ascii="Times New Roman" w:hAnsi="Times New Roman" w:cs="Times New Roman"/>
          <w:sz w:val="24"/>
          <w:szCs w:val="24"/>
        </w:rPr>
        <w:t xml:space="preserve"> according to</w:t>
      </w:r>
      <w:r w:rsidR="00903887" w:rsidRPr="003929F0">
        <w:rPr>
          <w:rFonts w:ascii="Times New Roman" w:hAnsi="Times New Roman" w:cs="Times New Roman"/>
          <w:color w:val="222222"/>
          <w:sz w:val="24"/>
          <w:szCs w:val="24"/>
          <w:shd w:val="clear" w:color="auto" w:fill="FFFFFF"/>
        </w:rPr>
        <w:t xml:space="preserve"> </w:t>
      </w:r>
      <w:proofErr w:type="spellStart"/>
      <w:r w:rsidR="00903887" w:rsidRPr="003929F0">
        <w:rPr>
          <w:rFonts w:ascii="Times New Roman" w:hAnsi="Times New Roman" w:cs="Times New Roman"/>
          <w:color w:val="222222"/>
          <w:sz w:val="24"/>
          <w:szCs w:val="24"/>
          <w:shd w:val="clear" w:color="auto" w:fill="FFFFFF"/>
        </w:rPr>
        <w:t>Izang</w:t>
      </w:r>
      <w:proofErr w:type="spellEnd"/>
      <w:r w:rsidR="00903887" w:rsidRPr="003929F0">
        <w:rPr>
          <w:rFonts w:ascii="Times New Roman" w:hAnsi="Times New Roman" w:cs="Times New Roman"/>
          <w:color w:val="222222"/>
          <w:sz w:val="24"/>
          <w:szCs w:val="24"/>
          <w:shd w:val="clear" w:color="auto" w:fill="FFFFFF"/>
        </w:rPr>
        <w:t xml:space="preserve"> et al. (2019)</w:t>
      </w:r>
      <w:r w:rsidRPr="003929F0">
        <w:rPr>
          <w:rFonts w:ascii="Times New Roman" w:hAnsi="Times New Roman" w:cs="Times New Roman"/>
          <w:sz w:val="24"/>
          <w:szCs w:val="24"/>
        </w:rPr>
        <w:t>.</w:t>
      </w:r>
    </w:p>
    <w:p w14:paraId="4B3C0554" w14:textId="77777777" w:rsidR="00355DFB" w:rsidRPr="003929F0" w:rsidRDefault="00801548" w:rsidP="003929F0">
      <w:pPr>
        <w:spacing w:line="240" w:lineRule="auto"/>
        <w:rPr>
          <w:rFonts w:ascii="Times New Roman" w:hAnsi="Times New Roman" w:cs="Times New Roman"/>
          <w:b/>
          <w:bCs/>
          <w:sz w:val="24"/>
          <w:szCs w:val="24"/>
        </w:rPr>
      </w:pPr>
      <w:r w:rsidRPr="003929F0">
        <w:rPr>
          <w:rFonts w:ascii="Times New Roman" w:hAnsi="Times New Roman" w:cs="Times New Roman"/>
          <w:b/>
          <w:bCs/>
          <w:sz w:val="24"/>
          <w:szCs w:val="24"/>
        </w:rPr>
        <w:t>Figure 3: Average time taken to ship products from the date of order</w:t>
      </w:r>
    </w:p>
    <w:p w14:paraId="58A531FE" w14:textId="77777777" w:rsidR="00355DFB" w:rsidRPr="003929F0" w:rsidRDefault="00801548" w:rsidP="003929F0">
      <w:pPr>
        <w:spacing w:line="240" w:lineRule="auto"/>
        <w:rPr>
          <w:rFonts w:ascii="Times New Roman" w:hAnsi="Times New Roman" w:cs="Times New Roman"/>
          <w:sz w:val="24"/>
          <w:szCs w:val="24"/>
        </w:rPr>
      </w:pPr>
      <w:r w:rsidRPr="003929F0">
        <w:rPr>
          <w:rFonts w:ascii="Times New Roman" w:hAnsi="Times New Roman" w:cs="Times New Roman"/>
          <w:noProof/>
          <w:sz w:val="24"/>
          <w:szCs w:val="24"/>
        </w:rPr>
        <w:lastRenderedPageBreak/>
        <w:drawing>
          <wp:inline distT="0" distB="0" distL="0" distR="0" wp14:anchorId="1AB6B935" wp14:editId="6EEBF381">
            <wp:extent cx="59436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stretch>
                      <a:fillRect/>
                    </a:stretch>
                  </pic:blipFill>
                  <pic:spPr>
                    <a:xfrm>
                      <a:off x="0" y="0"/>
                      <a:ext cx="5943600" cy="2305050"/>
                    </a:xfrm>
                    <a:prstGeom prst="rect">
                      <a:avLst/>
                    </a:prstGeom>
                  </pic:spPr>
                </pic:pic>
              </a:graphicData>
            </a:graphic>
          </wp:inline>
        </w:drawing>
      </w:r>
    </w:p>
    <w:p w14:paraId="547BCC3E" w14:textId="77777777" w:rsidR="00355DFB" w:rsidRPr="003929F0" w:rsidRDefault="00355DFB" w:rsidP="003929F0">
      <w:pPr>
        <w:spacing w:line="240" w:lineRule="auto"/>
        <w:rPr>
          <w:rFonts w:ascii="Times New Roman" w:hAnsi="Times New Roman" w:cs="Times New Roman"/>
          <w:sz w:val="24"/>
          <w:szCs w:val="24"/>
        </w:rPr>
      </w:pPr>
    </w:p>
    <w:p w14:paraId="2C5740BD" w14:textId="77777777" w:rsidR="009B4F09" w:rsidRPr="003929F0" w:rsidRDefault="00801548" w:rsidP="003929F0">
      <w:pPr>
        <w:spacing w:line="240" w:lineRule="auto"/>
        <w:rPr>
          <w:rFonts w:ascii="Times New Roman" w:hAnsi="Times New Roman" w:cs="Times New Roman"/>
          <w:sz w:val="24"/>
          <w:szCs w:val="24"/>
        </w:rPr>
      </w:pPr>
      <w:r w:rsidRPr="003929F0">
        <w:rPr>
          <w:rFonts w:ascii="Times New Roman" w:hAnsi="Times New Roman" w:cs="Times New Roman"/>
          <w:noProof/>
          <w:sz w:val="24"/>
          <w:szCs w:val="24"/>
        </w:rPr>
        <w:drawing>
          <wp:inline distT="0" distB="0" distL="0" distR="0" wp14:anchorId="6CE9801D" wp14:editId="54E4DA3C">
            <wp:extent cx="5943600" cy="31540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stretch>
                      <a:fillRect/>
                    </a:stretch>
                  </pic:blipFill>
                  <pic:spPr>
                    <a:xfrm>
                      <a:off x="0" y="0"/>
                      <a:ext cx="5943600" cy="3154045"/>
                    </a:xfrm>
                    <a:prstGeom prst="rect">
                      <a:avLst/>
                    </a:prstGeom>
                  </pic:spPr>
                </pic:pic>
              </a:graphicData>
            </a:graphic>
          </wp:inline>
        </w:drawing>
      </w:r>
    </w:p>
    <w:p w14:paraId="2A5B60D0" w14:textId="77777777" w:rsidR="00803667" w:rsidRPr="003929F0" w:rsidRDefault="00801548" w:rsidP="003929F0">
      <w:pPr>
        <w:spacing w:line="240" w:lineRule="auto"/>
        <w:rPr>
          <w:rFonts w:ascii="Times New Roman" w:hAnsi="Times New Roman" w:cs="Times New Roman"/>
          <w:sz w:val="24"/>
          <w:szCs w:val="24"/>
        </w:rPr>
      </w:pPr>
      <w:r w:rsidRPr="003929F0">
        <w:rPr>
          <w:rFonts w:ascii="Times New Roman" w:hAnsi="Times New Roman" w:cs="Times New Roman"/>
          <w:sz w:val="24"/>
          <w:szCs w:val="24"/>
        </w:rPr>
        <w:t xml:space="preserve">Staples, binders, and accessories are among the items whose </w:t>
      </w:r>
      <w:r w:rsidRPr="003929F0">
        <w:rPr>
          <w:rFonts w:ascii="Times New Roman" w:hAnsi="Times New Roman" w:cs="Times New Roman"/>
          <w:sz w:val="24"/>
          <w:szCs w:val="24"/>
        </w:rPr>
        <w:t>shipping times are the longest. The date difference tool in Tableau makes it simple to find this.</w:t>
      </w:r>
    </w:p>
    <w:p w14:paraId="0E9DD05A" w14:textId="77777777" w:rsidR="00C06BF4" w:rsidRPr="003929F0" w:rsidRDefault="00801548" w:rsidP="003929F0">
      <w:pPr>
        <w:pStyle w:val="ListParagraph"/>
        <w:numPr>
          <w:ilvl w:val="0"/>
          <w:numId w:val="4"/>
        </w:numPr>
        <w:spacing w:line="240" w:lineRule="auto"/>
        <w:rPr>
          <w:rFonts w:ascii="Times New Roman" w:hAnsi="Times New Roman" w:cs="Times New Roman"/>
          <w:b/>
          <w:bCs/>
          <w:sz w:val="24"/>
          <w:szCs w:val="24"/>
        </w:rPr>
      </w:pPr>
      <w:r w:rsidRPr="003929F0">
        <w:rPr>
          <w:rFonts w:ascii="Times New Roman" w:hAnsi="Times New Roman" w:cs="Times New Roman"/>
          <w:b/>
          <w:bCs/>
          <w:sz w:val="24"/>
          <w:szCs w:val="24"/>
        </w:rPr>
        <w:t>What is the relationship between discount and quantity?</w:t>
      </w:r>
    </w:p>
    <w:p w14:paraId="574EB66E" w14:textId="1D6BA60A" w:rsidR="00C06BF4" w:rsidRPr="003929F0" w:rsidRDefault="00801548" w:rsidP="003929F0">
      <w:pPr>
        <w:spacing w:line="240" w:lineRule="auto"/>
        <w:rPr>
          <w:rFonts w:ascii="Times New Roman" w:hAnsi="Times New Roman" w:cs="Times New Roman"/>
          <w:sz w:val="24"/>
          <w:szCs w:val="24"/>
        </w:rPr>
      </w:pPr>
      <w:r w:rsidRPr="003929F0">
        <w:rPr>
          <w:rFonts w:ascii="Times New Roman" w:hAnsi="Times New Roman" w:cs="Times New Roman"/>
          <w:sz w:val="24"/>
          <w:szCs w:val="24"/>
        </w:rPr>
        <w:t>A quantity discount is a financial inducement to entice businesses or people to buy significant commod</w:t>
      </w:r>
      <w:r w:rsidRPr="003929F0">
        <w:rPr>
          <w:rFonts w:ascii="Times New Roman" w:hAnsi="Times New Roman" w:cs="Times New Roman"/>
          <w:sz w:val="24"/>
          <w:szCs w:val="24"/>
        </w:rPr>
        <w:t>ities. Quantity discounts benefit firms that offer them in addition to helping the seller grow sales income and achieve economies of scale</w:t>
      </w:r>
      <w:r w:rsidR="003929F0" w:rsidRPr="003929F0">
        <w:rPr>
          <w:rFonts w:ascii="Times New Roman" w:hAnsi="Times New Roman" w:cs="Times New Roman"/>
          <w:sz w:val="24"/>
          <w:szCs w:val="24"/>
        </w:rPr>
        <w:t xml:space="preserve"> as explained by</w:t>
      </w:r>
      <w:r w:rsidR="00903887" w:rsidRPr="003929F0">
        <w:rPr>
          <w:rFonts w:ascii="Times New Roman" w:hAnsi="Times New Roman" w:cs="Times New Roman"/>
          <w:sz w:val="24"/>
          <w:szCs w:val="24"/>
        </w:rPr>
        <w:t xml:space="preserve"> </w:t>
      </w:r>
      <w:r w:rsidR="00903887" w:rsidRPr="003929F0">
        <w:rPr>
          <w:rFonts w:ascii="Times New Roman" w:hAnsi="Times New Roman" w:cs="Times New Roman"/>
          <w:color w:val="222222"/>
          <w:sz w:val="24"/>
          <w:szCs w:val="24"/>
          <w:shd w:val="clear" w:color="auto" w:fill="FFFFFF"/>
        </w:rPr>
        <w:t xml:space="preserve">Arora </w:t>
      </w:r>
      <w:r w:rsidR="003929F0" w:rsidRPr="003929F0">
        <w:rPr>
          <w:rFonts w:ascii="Times New Roman" w:hAnsi="Times New Roman" w:cs="Times New Roman"/>
          <w:color w:val="222222"/>
          <w:sz w:val="24"/>
          <w:szCs w:val="24"/>
          <w:shd w:val="clear" w:color="auto" w:fill="FFFFFF"/>
        </w:rPr>
        <w:t>et al. (</w:t>
      </w:r>
      <w:r w:rsidR="00903887" w:rsidRPr="003929F0">
        <w:rPr>
          <w:rFonts w:ascii="Times New Roman" w:hAnsi="Times New Roman" w:cs="Times New Roman"/>
          <w:color w:val="222222"/>
          <w:sz w:val="24"/>
          <w:szCs w:val="24"/>
          <w:shd w:val="clear" w:color="auto" w:fill="FFFFFF"/>
        </w:rPr>
        <w:t>2016)</w:t>
      </w:r>
      <w:r w:rsidRPr="003929F0">
        <w:rPr>
          <w:rFonts w:ascii="Times New Roman" w:hAnsi="Times New Roman" w:cs="Times New Roman"/>
          <w:sz w:val="24"/>
          <w:szCs w:val="24"/>
        </w:rPr>
        <w:t>. The scatterplot below displays what occurs when discount and quantity are combin</w:t>
      </w:r>
      <w:r w:rsidRPr="003929F0">
        <w:rPr>
          <w:rFonts w:ascii="Times New Roman" w:hAnsi="Times New Roman" w:cs="Times New Roman"/>
          <w:sz w:val="24"/>
          <w:szCs w:val="24"/>
        </w:rPr>
        <w:t>ed</w:t>
      </w:r>
      <w:r w:rsidR="00A24D3A" w:rsidRPr="003929F0">
        <w:rPr>
          <w:rFonts w:ascii="Times New Roman" w:hAnsi="Times New Roman" w:cs="Times New Roman"/>
          <w:sz w:val="24"/>
          <w:szCs w:val="24"/>
        </w:rPr>
        <w:t>.</w:t>
      </w:r>
    </w:p>
    <w:p w14:paraId="01B97A79" w14:textId="77777777" w:rsidR="00A24D3A" w:rsidRPr="003929F0" w:rsidRDefault="00801548" w:rsidP="003929F0">
      <w:pPr>
        <w:spacing w:line="240" w:lineRule="auto"/>
        <w:rPr>
          <w:rFonts w:ascii="Times New Roman" w:hAnsi="Times New Roman" w:cs="Times New Roman"/>
          <w:b/>
          <w:bCs/>
          <w:sz w:val="24"/>
          <w:szCs w:val="24"/>
        </w:rPr>
      </w:pPr>
      <w:r w:rsidRPr="003929F0">
        <w:rPr>
          <w:rFonts w:ascii="Times New Roman" w:hAnsi="Times New Roman" w:cs="Times New Roman"/>
          <w:b/>
          <w:bCs/>
          <w:sz w:val="24"/>
          <w:szCs w:val="24"/>
        </w:rPr>
        <w:t>Figure 4: Discount versus quantity</w:t>
      </w:r>
    </w:p>
    <w:p w14:paraId="439C25A2" w14:textId="77777777" w:rsidR="00A24D3A" w:rsidRPr="003929F0" w:rsidRDefault="00801548" w:rsidP="003929F0">
      <w:pPr>
        <w:spacing w:line="240" w:lineRule="auto"/>
        <w:rPr>
          <w:rFonts w:ascii="Times New Roman" w:hAnsi="Times New Roman" w:cs="Times New Roman"/>
          <w:sz w:val="24"/>
          <w:szCs w:val="24"/>
        </w:rPr>
      </w:pPr>
      <w:r w:rsidRPr="003929F0">
        <w:rPr>
          <w:rFonts w:ascii="Times New Roman" w:hAnsi="Times New Roman" w:cs="Times New Roman"/>
          <w:noProof/>
          <w:sz w:val="24"/>
          <w:szCs w:val="24"/>
        </w:rPr>
        <w:lastRenderedPageBreak/>
        <w:drawing>
          <wp:inline distT="0" distB="0" distL="0" distR="0" wp14:anchorId="6A9519D1" wp14:editId="750C67F3">
            <wp:extent cx="5943600" cy="2575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stretch>
                      <a:fillRect/>
                    </a:stretch>
                  </pic:blipFill>
                  <pic:spPr>
                    <a:xfrm>
                      <a:off x="0" y="0"/>
                      <a:ext cx="5943600" cy="2575560"/>
                    </a:xfrm>
                    <a:prstGeom prst="rect">
                      <a:avLst/>
                    </a:prstGeom>
                  </pic:spPr>
                </pic:pic>
              </a:graphicData>
            </a:graphic>
          </wp:inline>
        </w:drawing>
      </w:r>
    </w:p>
    <w:p w14:paraId="585CA21A" w14:textId="77777777" w:rsidR="00A24D3A" w:rsidRPr="003929F0" w:rsidRDefault="00801548" w:rsidP="003929F0">
      <w:pPr>
        <w:spacing w:line="240" w:lineRule="auto"/>
        <w:rPr>
          <w:rFonts w:ascii="Times New Roman" w:hAnsi="Times New Roman" w:cs="Times New Roman"/>
          <w:sz w:val="24"/>
          <w:szCs w:val="24"/>
        </w:rPr>
      </w:pPr>
      <w:r w:rsidRPr="003929F0">
        <w:rPr>
          <w:rFonts w:ascii="Times New Roman" w:hAnsi="Times New Roman" w:cs="Times New Roman"/>
          <w:sz w:val="24"/>
          <w:szCs w:val="24"/>
        </w:rPr>
        <w:t xml:space="preserve">A modest positive link between discount and quantity may be seen in the graph. The more sales are recorded, the bigger the discount rate. The business can significantly advance revenue creation if this </w:t>
      </w:r>
      <w:r w:rsidRPr="003929F0">
        <w:rPr>
          <w:rFonts w:ascii="Times New Roman" w:hAnsi="Times New Roman" w:cs="Times New Roman"/>
          <w:sz w:val="24"/>
          <w:szCs w:val="24"/>
        </w:rPr>
        <w:t>methodology is used with market basket analysis</w:t>
      </w:r>
      <w:r w:rsidR="0040100A" w:rsidRPr="003929F0">
        <w:rPr>
          <w:rFonts w:ascii="Times New Roman" w:hAnsi="Times New Roman" w:cs="Times New Roman"/>
          <w:sz w:val="24"/>
          <w:szCs w:val="24"/>
        </w:rPr>
        <w:t>.</w:t>
      </w:r>
    </w:p>
    <w:p w14:paraId="74C39FA6" w14:textId="77777777" w:rsidR="0040100A" w:rsidRPr="003929F0" w:rsidRDefault="00801548" w:rsidP="003929F0">
      <w:pPr>
        <w:pStyle w:val="ListParagraph"/>
        <w:numPr>
          <w:ilvl w:val="0"/>
          <w:numId w:val="4"/>
        </w:numPr>
        <w:spacing w:line="240" w:lineRule="auto"/>
        <w:rPr>
          <w:rFonts w:ascii="Times New Roman" w:hAnsi="Times New Roman" w:cs="Times New Roman"/>
          <w:b/>
          <w:bCs/>
          <w:sz w:val="24"/>
          <w:szCs w:val="24"/>
        </w:rPr>
      </w:pPr>
      <w:r w:rsidRPr="003929F0">
        <w:rPr>
          <w:rFonts w:ascii="Times New Roman" w:hAnsi="Times New Roman" w:cs="Times New Roman"/>
          <w:b/>
          <w:bCs/>
          <w:sz w:val="24"/>
          <w:szCs w:val="24"/>
        </w:rPr>
        <w:t>Profits recorded in a different subcategory</w:t>
      </w:r>
    </w:p>
    <w:p w14:paraId="0FD0AC34" w14:textId="18818FE6" w:rsidR="0040100A" w:rsidRPr="003929F0" w:rsidRDefault="00801548" w:rsidP="003929F0">
      <w:pPr>
        <w:spacing w:line="240" w:lineRule="auto"/>
        <w:rPr>
          <w:rFonts w:ascii="Times New Roman" w:hAnsi="Times New Roman" w:cs="Times New Roman"/>
          <w:sz w:val="24"/>
          <w:szCs w:val="24"/>
        </w:rPr>
      </w:pPr>
      <w:r w:rsidRPr="003929F0">
        <w:rPr>
          <w:rFonts w:ascii="Times New Roman" w:hAnsi="Times New Roman" w:cs="Times New Roman"/>
          <w:sz w:val="24"/>
          <w:szCs w:val="24"/>
        </w:rPr>
        <w:t>Copiers have the highest profits of about 55,618, and phones have the lowest earnings of 44,516. Place at the top of the list as the best-performing items. Some pr</w:t>
      </w:r>
      <w:r w:rsidRPr="003929F0">
        <w:rPr>
          <w:rFonts w:ascii="Times New Roman" w:hAnsi="Times New Roman" w:cs="Times New Roman"/>
          <w:sz w:val="24"/>
          <w:szCs w:val="24"/>
        </w:rPr>
        <w:t>oducts, such as tables, bookcases, and suppliers, still record losses. Tables are the worst product, with a loss of 17,725. These least profitable goods can be discontinued or replaced with others to boost the company's revenue</w:t>
      </w:r>
      <w:r w:rsidR="00903887" w:rsidRPr="003929F0">
        <w:rPr>
          <w:rFonts w:ascii="Times New Roman" w:hAnsi="Times New Roman" w:cs="Times New Roman"/>
          <w:color w:val="222222"/>
          <w:sz w:val="24"/>
          <w:szCs w:val="24"/>
          <w:shd w:val="clear" w:color="auto" w:fill="FFFFFF"/>
        </w:rPr>
        <w:t xml:space="preserve"> Kumar et at. (2018).</w:t>
      </w:r>
    </w:p>
    <w:p w14:paraId="536AF4F8" w14:textId="77777777" w:rsidR="00220308" w:rsidRPr="003929F0" w:rsidRDefault="00801548" w:rsidP="003929F0">
      <w:pPr>
        <w:spacing w:line="240" w:lineRule="auto"/>
        <w:rPr>
          <w:rFonts w:ascii="Times New Roman" w:hAnsi="Times New Roman" w:cs="Times New Roman"/>
          <w:b/>
          <w:bCs/>
          <w:sz w:val="24"/>
          <w:szCs w:val="24"/>
        </w:rPr>
      </w:pPr>
      <w:r w:rsidRPr="003929F0">
        <w:rPr>
          <w:rFonts w:ascii="Times New Roman" w:hAnsi="Times New Roman" w:cs="Times New Roman"/>
          <w:b/>
          <w:bCs/>
          <w:sz w:val="24"/>
          <w:szCs w:val="24"/>
        </w:rPr>
        <w:t xml:space="preserve">Figure </w:t>
      </w:r>
      <w:r w:rsidRPr="003929F0">
        <w:rPr>
          <w:rFonts w:ascii="Times New Roman" w:hAnsi="Times New Roman" w:cs="Times New Roman"/>
          <w:b/>
          <w:bCs/>
          <w:sz w:val="24"/>
          <w:szCs w:val="24"/>
        </w:rPr>
        <w:t>5: Subcategories Profits</w:t>
      </w:r>
    </w:p>
    <w:p w14:paraId="4944C322" w14:textId="77777777" w:rsidR="00220308" w:rsidRPr="003929F0" w:rsidRDefault="00801548" w:rsidP="003929F0">
      <w:pPr>
        <w:spacing w:line="240" w:lineRule="auto"/>
        <w:rPr>
          <w:rFonts w:ascii="Times New Roman" w:hAnsi="Times New Roman" w:cs="Times New Roman"/>
          <w:sz w:val="24"/>
          <w:szCs w:val="24"/>
        </w:rPr>
      </w:pPr>
      <w:r w:rsidRPr="003929F0">
        <w:rPr>
          <w:rFonts w:ascii="Times New Roman" w:hAnsi="Times New Roman" w:cs="Times New Roman"/>
          <w:noProof/>
          <w:sz w:val="24"/>
          <w:szCs w:val="24"/>
        </w:rPr>
        <w:drawing>
          <wp:inline distT="0" distB="0" distL="0" distR="0" wp14:anchorId="77FCCD3C" wp14:editId="385A6FA8">
            <wp:extent cx="5943600" cy="3183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1"/>
                    <a:stretch>
                      <a:fillRect/>
                    </a:stretch>
                  </pic:blipFill>
                  <pic:spPr>
                    <a:xfrm>
                      <a:off x="0" y="0"/>
                      <a:ext cx="5943600" cy="3183255"/>
                    </a:xfrm>
                    <a:prstGeom prst="rect">
                      <a:avLst/>
                    </a:prstGeom>
                  </pic:spPr>
                </pic:pic>
              </a:graphicData>
            </a:graphic>
          </wp:inline>
        </w:drawing>
      </w:r>
    </w:p>
    <w:p w14:paraId="6DFEBE8C" w14:textId="77777777" w:rsidR="0040100A" w:rsidRPr="003929F0" w:rsidRDefault="0040100A" w:rsidP="003929F0">
      <w:pPr>
        <w:spacing w:line="240" w:lineRule="auto"/>
        <w:rPr>
          <w:rFonts w:ascii="Times New Roman" w:hAnsi="Times New Roman" w:cs="Times New Roman"/>
          <w:sz w:val="24"/>
          <w:szCs w:val="24"/>
        </w:rPr>
      </w:pPr>
    </w:p>
    <w:p w14:paraId="60E100D6" w14:textId="77777777" w:rsidR="00CE58B7" w:rsidRPr="003929F0" w:rsidRDefault="00CE58B7" w:rsidP="003929F0">
      <w:pPr>
        <w:spacing w:line="240" w:lineRule="auto"/>
        <w:rPr>
          <w:rFonts w:ascii="Times New Roman" w:hAnsi="Times New Roman" w:cs="Times New Roman"/>
          <w:sz w:val="24"/>
          <w:szCs w:val="24"/>
        </w:rPr>
      </w:pPr>
    </w:p>
    <w:p w14:paraId="32E9F4E0" w14:textId="77777777" w:rsidR="0040100A" w:rsidRPr="003929F0" w:rsidRDefault="00801548" w:rsidP="003929F0">
      <w:pPr>
        <w:spacing w:line="240" w:lineRule="auto"/>
        <w:rPr>
          <w:rFonts w:ascii="Times New Roman" w:hAnsi="Times New Roman" w:cs="Times New Roman"/>
          <w:b/>
          <w:bCs/>
          <w:sz w:val="24"/>
          <w:szCs w:val="24"/>
        </w:rPr>
      </w:pPr>
      <w:r w:rsidRPr="003929F0">
        <w:rPr>
          <w:rFonts w:ascii="Times New Roman" w:hAnsi="Times New Roman" w:cs="Times New Roman"/>
          <w:b/>
          <w:bCs/>
          <w:sz w:val="24"/>
          <w:szCs w:val="24"/>
        </w:rPr>
        <w:t xml:space="preserve">Conclusion </w:t>
      </w:r>
    </w:p>
    <w:p w14:paraId="5463F4C3" w14:textId="77777777" w:rsidR="00220308" w:rsidRPr="003929F0" w:rsidRDefault="00801548" w:rsidP="003929F0">
      <w:pPr>
        <w:spacing w:line="240" w:lineRule="auto"/>
        <w:rPr>
          <w:rFonts w:ascii="Times New Roman" w:hAnsi="Times New Roman" w:cs="Times New Roman"/>
          <w:sz w:val="24"/>
          <w:szCs w:val="24"/>
        </w:rPr>
      </w:pPr>
      <w:r w:rsidRPr="003929F0">
        <w:rPr>
          <w:rFonts w:ascii="Times New Roman" w:hAnsi="Times New Roman" w:cs="Times New Roman"/>
          <w:sz w:val="24"/>
          <w:szCs w:val="24"/>
        </w:rPr>
        <w:t xml:space="preserve">Data research and visualization show that the company performs differently in each State. The organization has to set up a system that will boost its output threefold during the months and years. In order to </w:t>
      </w:r>
      <w:r w:rsidRPr="003929F0">
        <w:rPr>
          <w:rFonts w:ascii="Times New Roman" w:hAnsi="Times New Roman" w:cs="Times New Roman"/>
          <w:sz w:val="24"/>
          <w:szCs w:val="24"/>
        </w:rPr>
        <w:t xml:space="preserve">encourage business growth, customer issues like the length of time it takes to receive orders should also be addressed. The company can enhance the amount of data by gathering more variables, including customer information like complaints, which will help </w:t>
      </w:r>
      <w:r w:rsidRPr="003929F0">
        <w:rPr>
          <w:rFonts w:ascii="Times New Roman" w:hAnsi="Times New Roman" w:cs="Times New Roman"/>
          <w:sz w:val="24"/>
          <w:szCs w:val="24"/>
        </w:rPr>
        <w:t>the company grow and create new areas to make excellent use of data analytics in this scenario</w:t>
      </w:r>
      <w:r w:rsidR="00E93FB8" w:rsidRPr="003929F0">
        <w:rPr>
          <w:rFonts w:ascii="Times New Roman" w:hAnsi="Times New Roman" w:cs="Times New Roman"/>
          <w:sz w:val="24"/>
          <w:szCs w:val="24"/>
        </w:rPr>
        <w:t>.</w:t>
      </w:r>
    </w:p>
    <w:p w14:paraId="19B1D04F" w14:textId="77777777" w:rsidR="00A24D3A" w:rsidRPr="003929F0" w:rsidRDefault="00A24D3A" w:rsidP="003929F0">
      <w:pPr>
        <w:spacing w:line="240" w:lineRule="auto"/>
        <w:rPr>
          <w:rFonts w:ascii="Times New Roman" w:hAnsi="Times New Roman" w:cs="Times New Roman"/>
          <w:sz w:val="24"/>
          <w:szCs w:val="24"/>
        </w:rPr>
      </w:pPr>
    </w:p>
    <w:p w14:paraId="559116A7" w14:textId="77777777" w:rsidR="00CB56DF" w:rsidRPr="003929F0" w:rsidRDefault="00CB56DF" w:rsidP="003929F0">
      <w:pPr>
        <w:spacing w:line="240" w:lineRule="auto"/>
        <w:rPr>
          <w:rFonts w:ascii="Times New Roman" w:hAnsi="Times New Roman" w:cs="Times New Roman"/>
          <w:sz w:val="24"/>
          <w:szCs w:val="24"/>
        </w:rPr>
      </w:pPr>
    </w:p>
    <w:p w14:paraId="3A1EE819" w14:textId="77777777" w:rsidR="00E93FB8" w:rsidRPr="003929F0" w:rsidRDefault="00E93FB8" w:rsidP="003929F0">
      <w:pPr>
        <w:spacing w:line="240" w:lineRule="auto"/>
        <w:rPr>
          <w:rFonts w:ascii="Times New Roman" w:hAnsi="Times New Roman" w:cs="Times New Roman"/>
          <w:sz w:val="24"/>
          <w:szCs w:val="24"/>
        </w:rPr>
      </w:pPr>
    </w:p>
    <w:p w14:paraId="4EBAE258" w14:textId="77777777" w:rsidR="00E93FB8" w:rsidRPr="003929F0" w:rsidRDefault="00801548" w:rsidP="003929F0">
      <w:pPr>
        <w:spacing w:line="240" w:lineRule="auto"/>
        <w:rPr>
          <w:rFonts w:ascii="Times New Roman" w:hAnsi="Times New Roman" w:cs="Times New Roman"/>
          <w:b/>
          <w:bCs/>
          <w:sz w:val="24"/>
          <w:szCs w:val="24"/>
        </w:rPr>
      </w:pPr>
      <w:r w:rsidRPr="003929F0">
        <w:rPr>
          <w:rFonts w:ascii="Times New Roman" w:hAnsi="Times New Roman" w:cs="Times New Roman"/>
          <w:b/>
          <w:bCs/>
          <w:sz w:val="24"/>
          <w:szCs w:val="24"/>
        </w:rPr>
        <w:t xml:space="preserve">Reference </w:t>
      </w:r>
    </w:p>
    <w:p w14:paraId="728A2CF2" w14:textId="77777777" w:rsidR="00E93FB8" w:rsidRPr="003929F0" w:rsidRDefault="00801548" w:rsidP="003929F0">
      <w:pPr>
        <w:spacing w:line="240" w:lineRule="auto"/>
        <w:rPr>
          <w:rFonts w:ascii="Times New Roman" w:hAnsi="Times New Roman" w:cs="Times New Roman"/>
          <w:color w:val="222222"/>
          <w:sz w:val="24"/>
          <w:szCs w:val="24"/>
          <w:shd w:val="clear" w:color="auto" w:fill="FFFFFF"/>
        </w:rPr>
      </w:pPr>
      <w:r w:rsidRPr="003929F0">
        <w:rPr>
          <w:rFonts w:ascii="Times New Roman" w:hAnsi="Times New Roman" w:cs="Times New Roman"/>
          <w:color w:val="222222"/>
          <w:sz w:val="24"/>
          <w:szCs w:val="24"/>
          <w:shd w:val="clear" w:color="auto" w:fill="FFFFFF"/>
        </w:rPr>
        <w:t>Murray, D. G. (2013). </w:t>
      </w:r>
      <w:r w:rsidRPr="003929F0">
        <w:rPr>
          <w:rFonts w:ascii="Times New Roman" w:hAnsi="Times New Roman" w:cs="Times New Roman"/>
          <w:i/>
          <w:iCs/>
          <w:color w:val="222222"/>
          <w:sz w:val="24"/>
          <w:szCs w:val="24"/>
          <w:shd w:val="clear" w:color="auto" w:fill="FFFFFF"/>
        </w:rPr>
        <w:t xml:space="preserve">Tableau your </w:t>
      </w:r>
      <w:r w:rsidR="00CB56DF" w:rsidRPr="003929F0">
        <w:rPr>
          <w:rFonts w:ascii="Times New Roman" w:hAnsi="Times New Roman" w:cs="Times New Roman"/>
          <w:i/>
          <w:iCs/>
          <w:color w:val="222222"/>
          <w:sz w:val="24"/>
          <w:szCs w:val="24"/>
          <w:shd w:val="clear" w:color="auto" w:fill="FFFFFF"/>
        </w:rPr>
        <w:t>data!</w:t>
      </w:r>
      <w:r w:rsidRPr="003929F0">
        <w:rPr>
          <w:rFonts w:ascii="Times New Roman" w:hAnsi="Times New Roman" w:cs="Times New Roman"/>
          <w:i/>
          <w:iCs/>
          <w:color w:val="222222"/>
          <w:sz w:val="24"/>
          <w:szCs w:val="24"/>
          <w:shd w:val="clear" w:color="auto" w:fill="FFFFFF"/>
        </w:rPr>
        <w:t xml:space="preserve"> Fast and easy visual analysis with the tableau software</w:t>
      </w:r>
      <w:r w:rsidRPr="003929F0">
        <w:rPr>
          <w:rFonts w:ascii="Times New Roman" w:hAnsi="Times New Roman" w:cs="Times New Roman"/>
          <w:color w:val="222222"/>
          <w:sz w:val="24"/>
          <w:szCs w:val="24"/>
          <w:shd w:val="clear" w:color="auto" w:fill="FFFFFF"/>
        </w:rPr>
        <w:t>. John Wiley &amp; Sons.</w:t>
      </w:r>
    </w:p>
    <w:p w14:paraId="39EB3E18" w14:textId="77777777" w:rsidR="00E93FB8" w:rsidRPr="003929F0" w:rsidRDefault="00801548" w:rsidP="003929F0">
      <w:pPr>
        <w:spacing w:line="240" w:lineRule="auto"/>
        <w:rPr>
          <w:rFonts w:ascii="Times New Roman" w:hAnsi="Times New Roman" w:cs="Times New Roman"/>
          <w:color w:val="222222"/>
          <w:sz w:val="24"/>
          <w:szCs w:val="24"/>
          <w:shd w:val="clear" w:color="auto" w:fill="FFFFFF"/>
        </w:rPr>
      </w:pPr>
      <w:r w:rsidRPr="003929F0">
        <w:rPr>
          <w:rFonts w:ascii="Times New Roman" w:hAnsi="Times New Roman" w:cs="Times New Roman"/>
          <w:color w:val="222222"/>
          <w:sz w:val="24"/>
          <w:szCs w:val="24"/>
          <w:shd w:val="clear" w:color="auto" w:fill="FFFFFF"/>
        </w:rPr>
        <w:t>Li, Y. (2021, November). Application of Tableau in Visual Analysis Data of a US Supermarket Sales. In </w:t>
      </w:r>
      <w:r w:rsidRPr="003929F0">
        <w:rPr>
          <w:rFonts w:ascii="Times New Roman" w:hAnsi="Times New Roman" w:cs="Times New Roman"/>
          <w:i/>
          <w:iCs/>
          <w:color w:val="222222"/>
          <w:sz w:val="24"/>
          <w:szCs w:val="24"/>
          <w:shd w:val="clear" w:color="auto" w:fill="FFFFFF"/>
        </w:rPr>
        <w:t>2021 International Conference on Signal Processing and Machine Learning (CONF</w:t>
      </w:r>
      <w:r w:rsidRPr="003929F0">
        <w:rPr>
          <w:rFonts w:ascii="Times New Roman" w:hAnsi="Times New Roman" w:cs="Times New Roman"/>
          <w:i/>
          <w:iCs/>
          <w:color w:val="222222"/>
          <w:sz w:val="24"/>
          <w:szCs w:val="24"/>
          <w:shd w:val="clear" w:color="auto" w:fill="FFFFFF"/>
        </w:rPr>
        <w:t>-SPML)</w:t>
      </w:r>
      <w:r w:rsidRPr="003929F0">
        <w:rPr>
          <w:rFonts w:ascii="Times New Roman" w:hAnsi="Times New Roman" w:cs="Times New Roman"/>
          <w:color w:val="222222"/>
          <w:sz w:val="24"/>
          <w:szCs w:val="24"/>
          <w:shd w:val="clear" w:color="auto" w:fill="FFFFFF"/>
        </w:rPr>
        <w:t> (pp. 190-193). IEEE.</w:t>
      </w:r>
    </w:p>
    <w:p w14:paraId="10B9F411" w14:textId="77777777" w:rsidR="00E93FB8" w:rsidRPr="003929F0" w:rsidRDefault="00801548" w:rsidP="003929F0">
      <w:pPr>
        <w:spacing w:line="240" w:lineRule="auto"/>
        <w:rPr>
          <w:rFonts w:ascii="Times New Roman" w:hAnsi="Times New Roman" w:cs="Times New Roman"/>
          <w:color w:val="222222"/>
          <w:sz w:val="24"/>
          <w:szCs w:val="24"/>
          <w:shd w:val="clear" w:color="auto" w:fill="FFFFFF"/>
        </w:rPr>
      </w:pPr>
      <w:proofErr w:type="spellStart"/>
      <w:r w:rsidRPr="003929F0">
        <w:rPr>
          <w:rFonts w:ascii="Times New Roman" w:hAnsi="Times New Roman" w:cs="Times New Roman"/>
          <w:color w:val="222222"/>
          <w:sz w:val="24"/>
          <w:szCs w:val="24"/>
          <w:shd w:val="clear" w:color="auto" w:fill="FFFFFF"/>
        </w:rPr>
        <w:t>Izang</w:t>
      </w:r>
      <w:proofErr w:type="spellEnd"/>
      <w:r w:rsidRPr="003929F0">
        <w:rPr>
          <w:rFonts w:ascii="Times New Roman" w:hAnsi="Times New Roman" w:cs="Times New Roman"/>
          <w:color w:val="222222"/>
          <w:sz w:val="24"/>
          <w:szCs w:val="24"/>
          <w:shd w:val="clear" w:color="auto" w:fill="FFFFFF"/>
        </w:rPr>
        <w:t xml:space="preserve">, A. A., Goga, N., </w:t>
      </w:r>
      <w:proofErr w:type="spellStart"/>
      <w:r w:rsidRPr="003929F0">
        <w:rPr>
          <w:rFonts w:ascii="Times New Roman" w:hAnsi="Times New Roman" w:cs="Times New Roman"/>
          <w:color w:val="222222"/>
          <w:sz w:val="24"/>
          <w:szCs w:val="24"/>
          <w:shd w:val="clear" w:color="auto" w:fill="FFFFFF"/>
        </w:rPr>
        <w:t>Kuyoro</w:t>
      </w:r>
      <w:proofErr w:type="spellEnd"/>
      <w:r w:rsidRPr="003929F0">
        <w:rPr>
          <w:rFonts w:ascii="Times New Roman" w:hAnsi="Times New Roman" w:cs="Times New Roman"/>
          <w:color w:val="222222"/>
          <w:sz w:val="24"/>
          <w:szCs w:val="24"/>
          <w:shd w:val="clear" w:color="auto" w:fill="FFFFFF"/>
        </w:rPr>
        <w:t xml:space="preserve">, S. O., </w:t>
      </w:r>
      <w:proofErr w:type="spellStart"/>
      <w:r w:rsidRPr="003929F0">
        <w:rPr>
          <w:rFonts w:ascii="Times New Roman" w:hAnsi="Times New Roman" w:cs="Times New Roman"/>
          <w:color w:val="222222"/>
          <w:sz w:val="24"/>
          <w:szCs w:val="24"/>
          <w:shd w:val="clear" w:color="auto" w:fill="FFFFFF"/>
        </w:rPr>
        <w:t>Alao</w:t>
      </w:r>
      <w:proofErr w:type="spellEnd"/>
      <w:r w:rsidRPr="003929F0">
        <w:rPr>
          <w:rFonts w:ascii="Times New Roman" w:hAnsi="Times New Roman" w:cs="Times New Roman"/>
          <w:color w:val="222222"/>
          <w:sz w:val="24"/>
          <w:szCs w:val="24"/>
          <w:shd w:val="clear" w:color="auto" w:fill="FFFFFF"/>
        </w:rPr>
        <w:t xml:space="preserve">, O. D., </w:t>
      </w:r>
      <w:proofErr w:type="spellStart"/>
      <w:r w:rsidRPr="003929F0">
        <w:rPr>
          <w:rFonts w:ascii="Times New Roman" w:hAnsi="Times New Roman" w:cs="Times New Roman"/>
          <w:color w:val="222222"/>
          <w:sz w:val="24"/>
          <w:szCs w:val="24"/>
          <w:shd w:val="clear" w:color="auto" w:fill="FFFFFF"/>
        </w:rPr>
        <w:t>Omotunde</w:t>
      </w:r>
      <w:proofErr w:type="spellEnd"/>
      <w:r w:rsidRPr="003929F0">
        <w:rPr>
          <w:rFonts w:ascii="Times New Roman" w:hAnsi="Times New Roman" w:cs="Times New Roman"/>
          <w:color w:val="222222"/>
          <w:sz w:val="24"/>
          <w:szCs w:val="24"/>
          <w:shd w:val="clear" w:color="auto" w:fill="FFFFFF"/>
        </w:rPr>
        <w:t xml:space="preserve">, A. A., &amp; </w:t>
      </w:r>
      <w:proofErr w:type="spellStart"/>
      <w:r w:rsidRPr="003929F0">
        <w:rPr>
          <w:rFonts w:ascii="Times New Roman" w:hAnsi="Times New Roman" w:cs="Times New Roman"/>
          <w:color w:val="222222"/>
          <w:sz w:val="24"/>
          <w:szCs w:val="24"/>
          <w:shd w:val="clear" w:color="auto" w:fill="FFFFFF"/>
        </w:rPr>
        <w:t>Adio</w:t>
      </w:r>
      <w:proofErr w:type="spellEnd"/>
      <w:r w:rsidRPr="003929F0">
        <w:rPr>
          <w:rFonts w:ascii="Times New Roman" w:hAnsi="Times New Roman" w:cs="Times New Roman"/>
          <w:color w:val="222222"/>
          <w:sz w:val="24"/>
          <w:szCs w:val="24"/>
          <w:shd w:val="clear" w:color="auto" w:fill="FFFFFF"/>
        </w:rPr>
        <w:t>, A. K. (2019). Scalable Data Analytics Market Basket Model for Transactional Data Streams. </w:t>
      </w:r>
      <w:r w:rsidRPr="003929F0">
        <w:rPr>
          <w:rFonts w:ascii="Times New Roman" w:hAnsi="Times New Roman" w:cs="Times New Roman"/>
          <w:i/>
          <w:iCs/>
          <w:color w:val="222222"/>
          <w:sz w:val="24"/>
          <w:szCs w:val="24"/>
          <w:shd w:val="clear" w:color="auto" w:fill="FFFFFF"/>
        </w:rPr>
        <w:t>International Journal of Advanced Computer Science and Applic</w:t>
      </w:r>
      <w:r w:rsidRPr="003929F0">
        <w:rPr>
          <w:rFonts w:ascii="Times New Roman" w:hAnsi="Times New Roman" w:cs="Times New Roman"/>
          <w:i/>
          <w:iCs/>
          <w:color w:val="222222"/>
          <w:sz w:val="24"/>
          <w:szCs w:val="24"/>
          <w:shd w:val="clear" w:color="auto" w:fill="FFFFFF"/>
        </w:rPr>
        <w:t>ations</w:t>
      </w:r>
      <w:r w:rsidRPr="003929F0">
        <w:rPr>
          <w:rFonts w:ascii="Times New Roman" w:hAnsi="Times New Roman" w:cs="Times New Roman"/>
          <w:color w:val="222222"/>
          <w:sz w:val="24"/>
          <w:szCs w:val="24"/>
          <w:shd w:val="clear" w:color="auto" w:fill="FFFFFF"/>
        </w:rPr>
        <w:t>, </w:t>
      </w:r>
      <w:r w:rsidRPr="003929F0">
        <w:rPr>
          <w:rFonts w:ascii="Times New Roman" w:hAnsi="Times New Roman" w:cs="Times New Roman"/>
          <w:i/>
          <w:iCs/>
          <w:color w:val="222222"/>
          <w:sz w:val="24"/>
          <w:szCs w:val="24"/>
          <w:shd w:val="clear" w:color="auto" w:fill="FFFFFF"/>
        </w:rPr>
        <w:t>10</w:t>
      </w:r>
      <w:r w:rsidRPr="003929F0">
        <w:rPr>
          <w:rFonts w:ascii="Times New Roman" w:hAnsi="Times New Roman" w:cs="Times New Roman"/>
          <w:color w:val="222222"/>
          <w:sz w:val="24"/>
          <w:szCs w:val="24"/>
          <w:shd w:val="clear" w:color="auto" w:fill="FFFFFF"/>
        </w:rPr>
        <w:t>(10).</w:t>
      </w:r>
    </w:p>
    <w:p w14:paraId="298A76B7" w14:textId="77777777" w:rsidR="00E93FB8" w:rsidRPr="003929F0" w:rsidRDefault="00801548" w:rsidP="003929F0">
      <w:pPr>
        <w:spacing w:line="240" w:lineRule="auto"/>
        <w:rPr>
          <w:rFonts w:ascii="Times New Roman" w:hAnsi="Times New Roman" w:cs="Times New Roman"/>
          <w:color w:val="222222"/>
          <w:sz w:val="24"/>
          <w:szCs w:val="24"/>
          <w:shd w:val="clear" w:color="auto" w:fill="FFFFFF"/>
        </w:rPr>
      </w:pPr>
      <w:r w:rsidRPr="003929F0">
        <w:rPr>
          <w:rFonts w:ascii="Times New Roman" w:hAnsi="Times New Roman" w:cs="Times New Roman"/>
          <w:color w:val="222222"/>
          <w:sz w:val="24"/>
          <w:szCs w:val="24"/>
          <w:shd w:val="clear" w:color="auto" w:fill="FFFFFF"/>
        </w:rPr>
        <w:t xml:space="preserve">Kumar, A., </w:t>
      </w:r>
      <w:proofErr w:type="spellStart"/>
      <w:r w:rsidRPr="003929F0">
        <w:rPr>
          <w:rFonts w:ascii="Times New Roman" w:hAnsi="Times New Roman" w:cs="Times New Roman"/>
          <w:color w:val="222222"/>
          <w:sz w:val="24"/>
          <w:szCs w:val="24"/>
          <w:shd w:val="clear" w:color="auto" w:fill="FFFFFF"/>
        </w:rPr>
        <w:t>Baitule</w:t>
      </w:r>
      <w:proofErr w:type="spellEnd"/>
      <w:r w:rsidRPr="003929F0">
        <w:rPr>
          <w:rFonts w:ascii="Times New Roman" w:hAnsi="Times New Roman" w:cs="Times New Roman"/>
          <w:color w:val="222222"/>
          <w:sz w:val="24"/>
          <w:szCs w:val="24"/>
          <w:shd w:val="clear" w:color="auto" w:fill="FFFFFF"/>
        </w:rPr>
        <w:t xml:space="preserve">, S. M., &amp; </w:t>
      </w:r>
      <w:proofErr w:type="spellStart"/>
      <w:r w:rsidRPr="003929F0">
        <w:rPr>
          <w:rFonts w:ascii="Times New Roman" w:hAnsi="Times New Roman" w:cs="Times New Roman"/>
          <w:color w:val="222222"/>
          <w:sz w:val="24"/>
          <w:szCs w:val="24"/>
          <w:shd w:val="clear" w:color="auto" w:fill="FFFFFF"/>
        </w:rPr>
        <w:t>Sahu</w:t>
      </w:r>
      <w:proofErr w:type="spellEnd"/>
      <w:r w:rsidRPr="003929F0">
        <w:rPr>
          <w:rFonts w:ascii="Times New Roman" w:hAnsi="Times New Roman" w:cs="Times New Roman"/>
          <w:color w:val="222222"/>
          <w:sz w:val="24"/>
          <w:szCs w:val="24"/>
          <w:shd w:val="clear" w:color="auto" w:fill="FFFFFF"/>
        </w:rPr>
        <w:t>, S. K. (2018). Data Discovery with Tableau: A Case Study Using Data Analytics Tool. </w:t>
      </w:r>
      <w:r w:rsidRPr="003929F0">
        <w:rPr>
          <w:rFonts w:ascii="Times New Roman" w:hAnsi="Times New Roman" w:cs="Times New Roman"/>
          <w:i/>
          <w:iCs/>
          <w:color w:val="222222"/>
          <w:sz w:val="24"/>
          <w:szCs w:val="24"/>
          <w:shd w:val="clear" w:color="auto" w:fill="FFFFFF"/>
        </w:rPr>
        <w:t>HELIX</w:t>
      </w:r>
      <w:r w:rsidRPr="003929F0">
        <w:rPr>
          <w:rFonts w:ascii="Times New Roman" w:hAnsi="Times New Roman" w:cs="Times New Roman"/>
          <w:color w:val="222222"/>
          <w:sz w:val="24"/>
          <w:szCs w:val="24"/>
          <w:shd w:val="clear" w:color="auto" w:fill="FFFFFF"/>
        </w:rPr>
        <w:t>, </w:t>
      </w:r>
      <w:r w:rsidRPr="003929F0">
        <w:rPr>
          <w:rFonts w:ascii="Times New Roman" w:hAnsi="Times New Roman" w:cs="Times New Roman"/>
          <w:i/>
          <w:iCs/>
          <w:color w:val="222222"/>
          <w:sz w:val="24"/>
          <w:szCs w:val="24"/>
          <w:shd w:val="clear" w:color="auto" w:fill="FFFFFF"/>
        </w:rPr>
        <w:t>8</w:t>
      </w:r>
      <w:r w:rsidRPr="003929F0">
        <w:rPr>
          <w:rFonts w:ascii="Times New Roman" w:hAnsi="Times New Roman" w:cs="Times New Roman"/>
          <w:color w:val="222222"/>
          <w:sz w:val="24"/>
          <w:szCs w:val="24"/>
          <w:shd w:val="clear" w:color="auto" w:fill="FFFFFF"/>
        </w:rPr>
        <w:t>(5), 3849-3852.</w:t>
      </w:r>
    </w:p>
    <w:p w14:paraId="3FF9023A" w14:textId="77777777" w:rsidR="00E93FB8" w:rsidRPr="003929F0" w:rsidRDefault="00801548" w:rsidP="003929F0">
      <w:pPr>
        <w:spacing w:line="240" w:lineRule="auto"/>
        <w:rPr>
          <w:rFonts w:ascii="Times New Roman" w:hAnsi="Times New Roman" w:cs="Times New Roman"/>
          <w:color w:val="222222"/>
          <w:sz w:val="24"/>
          <w:szCs w:val="24"/>
          <w:shd w:val="clear" w:color="auto" w:fill="FFFFFF"/>
        </w:rPr>
      </w:pPr>
      <w:proofErr w:type="spellStart"/>
      <w:r w:rsidRPr="003929F0">
        <w:rPr>
          <w:rFonts w:ascii="Times New Roman" w:hAnsi="Times New Roman" w:cs="Times New Roman"/>
          <w:color w:val="222222"/>
          <w:sz w:val="24"/>
          <w:szCs w:val="24"/>
          <w:shd w:val="clear" w:color="auto" w:fill="FFFFFF"/>
        </w:rPr>
        <w:t>Mahfuza</w:t>
      </w:r>
      <w:proofErr w:type="spellEnd"/>
      <w:r w:rsidRPr="003929F0">
        <w:rPr>
          <w:rFonts w:ascii="Times New Roman" w:hAnsi="Times New Roman" w:cs="Times New Roman"/>
          <w:color w:val="222222"/>
          <w:sz w:val="24"/>
          <w:szCs w:val="24"/>
          <w:shd w:val="clear" w:color="auto" w:fill="FFFFFF"/>
        </w:rPr>
        <w:t>, R., Uddin, R. S., Rahman, Y., &amp; Hai, M. A. (2021, December). A Comprehensive Framework fo</w:t>
      </w:r>
      <w:r w:rsidRPr="003929F0">
        <w:rPr>
          <w:rFonts w:ascii="Times New Roman" w:hAnsi="Times New Roman" w:cs="Times New Roman"/>
          <w:color w:val="222222"/>
          <w:sz w:val="24"/>
          <w:szCs w:val="24"/>
          <w:shd w:val="clear" w:color="auto" w:fill="FFFFFF"/>
        </w:rPr>
        <w:t>r Superstore Business with Employing Effective Clustering Techniques. In </w:t>
      </w:r>
      <w:r w:rsidRPr="003929F0">
        <w:rPr>
          <w:rFonts w:ascii="Times New Roman" w:hAnsi="Times New Roman" w:cs="Times New Roman"/>
          <w:i/>
          <w:iCs/>
          <w:color w:val="222222"/>
          <w:sz w:val="24"/>
          <w:szCs w:val="24"/>
          <w:shd w:val="clear" w:color="auto" w:fill="FFFFFF"/>
        </w:rPr>
        <w:t>2021 24th International Conference on Computer and Information Technology (ICCIT)</w:t>
      </w:r>
      <w:r w:rsidRPr="003929F0">
        <w:rPr>
          <w:rFonts w:ascii="Times New Roman" w:hAnsi="Times New Roman" w:cs="Times New Roman"/>
          <w:color w:val="222222"/>
          <w:sz w:val="24"/>
          <w:szCs w:val="24"/>
          <w:shd w:val="clear" w:color="auto" w:fill="FFFFFF"/>
        </w:rPr>
        <w:t> (pp. 1-6). IEEE.</w:t>
      </w:r>
    </w:p>
    <w:p w14:paraId="344A6702" w14:textId="77777777" w:rsidR="00E93FB8" w:rsidRPr="003929F0" w:rsidRDefault="00801548" w:rsidP="003929F0">
      <w:pPr>
        <w:spacing w:line="240" w:lineRule="auto"/>
        <w:rPr>
          <w:rFonts w:ascii="Times New Roman" w:hAnsi="Times New Roman" w:cs="Times New Roman"/>
          <w:color w:val="222222"/>
          <w:sz w:val="24"/>
          <w:szCs w:val="24"/>
          <w:shd w:val="clear" w:color="auto" w:fill="FFFFFF"/>
        </w:rPr>
      </w:pPr>
      <w:r w:rsidRPr="003929F0">
        <w:rPr>
          <w:rFonts w:ascii="Times New Roman" w:hAnsi="Times New Roman" w:cs="Times New Roman"/>
          <w:color w:val="222222"/>
          <w:sz w:val="24"/>
          <w:szCs w:val="24"/>
          <w:shd w:val="clear" w:color="auto" w:fill="FFFFFF"/>
        </w:rPr>
        <w:t>Arora, M. (2016, May). An Application of Dash Board: A Case of Superstore Sales. In </w:t>
      </w:r>
      <w:r w:rsidRPr="003929F0">
        <w:rPr>
          <w:rFonts w:ascii="Times New Roman" w:hAnsi="Times New Roman" w:cs="Times New Roman"/>
          <w:i/>
          <w:iCs/>
          <w:color w:val="222222"/>
          <w:sz w:val="24"/>
          <w:szCs w:val="24"/>
          <w:shd w:val="clear" w:color="auto" w:fill="FFFFFF"/>
        </w:rPr>
        <w:t>Monika Arora, Nikhil Pal Singh, Pranav Chhabra (2016), "An Application of Dashboard: A Case of Superstore sales," National Seminar on "TECHNO TRYST</w:t>
      </w:r>
      <w:r w:rsidRPr="003929F0">
        <w:rPr>
          <w:rFonts w:ascii="Times New Roman" w:hAnsi="Times New Roman" w:cs="Times New Roman"/>
          <w:color w:val="222222"/>
          <w:sz w:val="24"/>
          <w:szCs w:val="24"/>
          <w:shd w:val="clear" w:color="auto" w:fill="FFFFFF"/>
        </w:rPr>
        <w:t>.</w:t>
      </w:r>
    </w:p>
    <w:p w14:paraId="61A9E27D" w14:textId="77777777" w:rsidR="00CB56DF" w:rsidRPr="003929F0" w:rsidRDefault="00CB56DF" w:rsidP="003929F0">
      <w:pPr>
        <w:spacing w:line="240" w:lineRule="auto"/>
        <w:rPr>
          <w:rFonts w:ascii="Times New Roman" w:hAnsi="Times New Roman" w:cs="Times New Roman"/>
          <w:sz w:val="24"/>
          <w:szCs w:val="24"/>
        </w:rPr>
      </w:pPr>
    </w:p>
    <w:p w14:paraId="4D62ADFA" w14:textId="77777777" w:rsidR="00E93FB8" w:rsidRPr="003929F0" w:rsidRDefault="00E93FB8" w:rsidP="003929F0">
      <w:pPr>
        <w:spacing w:line="240" w:lineRule="auto"/>
        <w:rPr>
          <w:rFonts w:ascii="Times New Roman" w:hAnsi="Times New Roman" w:cs="Times New Roman"/>
          <w:sz w:val="24"/>
          <w:szCs w:val="24"/>
        </w:rPr>
      </w:pPr>
    </w:p>
    <w:p w14:paraId="5DB91E1E" w14:textId="77777777" w:rsidR="00CB56DF" w:rsidRPr="003929F0" w:rsidRDefault="00CB56DF" w:rsidP="003929F0">
      <w:pPr>
        <w:spacing w:line="240" w:lineRule="auto"/>
        <w:rPr>
          <w:rFonts w:ascii="Times New Roman" w:hAnsi="Times New Roman" w:cs="Times New Roman"/>
          <w:sz w:val="24"/>
          <w:szCs w:val="24"/>
        </w:rPr>
      </w:pPr>
    </w:p>
    <w:p w14:paraId="21C55DFC" w14:textId="77777777" w:rsidR="00CB56DF" w:rsidRPr="003929F0" w:rsidRDefault="00CB56DF" w:rsidP="003929F0">
      <w:pPr>
        <w:spacing w:line="240" w:lineRule="auto"/>
        <w:rPr>
          <w:rFonts w:ascii="Times New Roman" w:hAnsi="Times New Roman" w:cs="Times New Roman"/>
          <w:sz w:val="24"/>
          <w:szCs w:val="24"/>
        </w:rPr>
      </w:pPr>
    </w:p>
    <w:p w14:paraId="2BB35468" w14:textId="77777777" w:rsidR="00CB56DF" w:rsidRPr="003929F0" w:rsidRDefault="00CB56DF" w:rsidP="003929F0">
      <w:pPr>
        <w:spacing w:line="240" w:lineRule="auto"/>
        <w:rPr>
          <w:rFonts w:ascii="Times New Roman" w:hAnsi="Times New Roman" w:cs="Times New Roman"/>
          <w:sz w:val="24"/>
          <w:szCs w:val="24"/>
        </w:rPr>
      </w:pPr>
    </w:p>
    <w:p w14:paraId="19B9D4AD" w14:textId="77777777" w:rsidR="00CB56DF" w:rsidRPr="003929F0" w:rsidRDefault="00CB56DF" w:rsidP="003929F0">
      <w:pPr>
        <w:spacing w:line="240" w:lineRule="auto"/>
        <w:rPr>
          <w:rFonts w:ascii="Times New Roman" w:hAnsi="Times New Roman" w:cs="Times New Roman"/>
          <w:sz w:val="24"/>
          <w:szCs w:val="24"/>
        </w:rPr>
      </w:pPr>
    </w:p>
    <w:p w14:paraId="0920C1D9" w14:textId="77777777" w:rsidR="00CB56DF" w:rsidRPr="003929F0" w:rsidRDefault="00CB56DF" w:rsidP="003929F0">
      <w:pPr>
        <w:spacing w:line="240" w:lineRule="auto"/>
        <w:rPr>
          <w:rFonts w:ascii="Times New Roman" w:hAnsi="Times New Roman" w:cs="Times New Roman"/>
          <w:sz w:val="24"/>
          <w:szCs w:val="24"/>
        </w:rPr>
      </w:pPr>
    </w:p>
    <w:p w14:paraId="48B962DF" w14:textId="77777777" w:rsidR="00CB56DF" w:rsidRPr="003929F0" w:rsidRDefault="00CB56DF" w:rsidP="003929F0">
      <w:pPr>
        <w:spacing w:line="240" w:lineRule="auto"/>
        <w:rPr>
          <w:rFonts w:ascii="Times New Roman" w:hAnsi="Times New Roman" w:cs="Times New Roman"/>
          <w:sz w:val="24"/>
          <w:szCs w:val="24"/>
        </w:rPr>
      </w:pPr>
    </w:p>
    <w:p w14:paraId="0B12D1F7" w14:textId="77777777" w:rsidR="00CB56DF" w:rsidRPr="003929F0" w:rsidRDefault="00CB56DF" w:rsidP="003929F0">
      <w:pPr>
        <w:spacing w:line="240" w:lineRule="auto"/>
        <w:rPr>
          <w:rFonts w:ascii="Times New Roman" w:hAnsi="Times New Roman" w:cs="Times New Roman"/>
          <w:sz w:val="24"/>
          <w:szCs w:val="24"/>
        </w:rPr>
      </w:pPr>
    </w:p>
    <w:p w14:paraId="6C0DB91C" w14:textId="7FD2A010" w:rsidR="00CB56DF" w:rsidRPr="003929F0" w:rsidRDefault="00CB56DF" w:rsidP="003929F0">
      <w:pPr>
        <w:spacing w:line="240" w:lineRule="auto"/>
        <w:rPr>
          <w:rFonts w:ascii="Times New Roman" w:hAnsi="Times New Roman" w:cs="Times New Roman"/>
          <w:sz w:val="24"/>
          <w:szCs w:val="24"/>
        </w:rPr>
      </w:pPr>
    </w:p>
    <w:p w14:paraId="4E537023" w14:textId="7201BEF6" w:rsidR="00903887" w:rsidRPr="003929F0" w:rsidRDefault="00903887" w:rsidP="003929F0">
      <w:pPr>
        <w:spacing w:line="240" w:lineRule="auto"/>
        <w:rPr>
          <w:rFonts w:ascii="Times New Roman" w:hAnsi="Times New Roman" w:cs="Times New Roman"/>
          <w:sz w:val="24"/>
          <w:szCs w:val="24"/>
        </w:rPr>
      </w:pPr>
    </w:p>
    <w:p w14:paraId="4807D1D0" w14:textId="6F08E882" w:rsidR="00903887" w:rsidRPr="003929F0" w:rsidRDefault="00903887" w:rsidP="003929F0">
      <w:pPr>
        <w:spacing w:line="240" w:lineRule="auto"/>
        <w:rPr>
          <w:rFonts w:ascii="Times New Roman" w:hAnsi="Times New Roman" w:cs="Times New Roman"/>
          <w:sz w:val="24"/>
          <w:szCs w:val="24"/>
        </w:rPr>
      </w:pPr>
    </w:p>
    <w:p w14:paraId="43CCBC29" w14:textId="495628D0" w:rsidR="00903887" w:rsidRPr="003929F0" w:rsidRDefault="003929F0" w:rsidP="003929F0">
      <w:pPr>
        <w:spacing w:line="240" w:lineRule="auto"/>
        <w:rPr>
          <w:rFonts w:ascii="Times New Roman" w:hAnsi="Times New Roman" w:cs="Times New Roman"/>
          <w:sz w:val="24"/>
          <w:szCs w:val="24"/>
        </w:rPr>
      </w:pPr>
      <w:r w:rsidRPr="003929F0">
        <w:rPr>
          <w:rFonts w:ascii="Times New Roman" w:hAnsi="Times New Roman" w:cs="Times New Roman"/>
          <w:sz w:val="24"/>
          <w:szCs w:val="24"/>
        </w:rPr>
        <w:br/>
      </w:r>
    </w:p>
    <w:p w14:paraId="09687D98" w14:textId="08A6F562" w:rsidR="003929F0" w:rsidRPr="003929F0" w:rsidRDefault="003929F0" w:rsidP="003929F0">
      <w:pPr>
        <w:spacing w:line="240" w:lineRule="auto"/>
        <w:rPr>
          <w:rFonts w:ascii="Times New Roman" w:hAnsi="Times New Roman" w:cs="Times New Roman"/>
          <w:sz w:val="24"/>
          <w:szCs w:val="24"/>
        </w:rPr>
      </w:pPr>
    </w:p>
    <w:p w14:paraId="082056D2" w14:textId="77777777" w:rsidR="003929F0" w:rsidRPr="003929F0" w:rsidRDefault="003929F0" w:rsidP="003929F0">
      <w:pPr>
        <w:spacing w:line="240" w:lineRule="auto"/>
        <w:rPr>
          <w:rFonts w:ascii="Times New Roman" w:hAnsi="Times New Roman" w:cs="Times New Roman"/>
          <w:sz w:val="24"/>
          <w:szCs w:val="24"/>
        </w:rPr>
      </w:pPr>
    </w:p>
    <w:p w14:paraId="658352D8" w14:textId="77777777" w:rsidR="00CB56DF" w:rsidRPr="003929F0" w:rsidRDefault="00801548" w:rsidP="003929F0">
      <w:pPr>
        <w:spacing w:line="240" w:lineRule="auto"/>
        <w:rPr>
          <w:rFonts w:ascii="Times New Roman" w:hAnsi="Times New Roman" w:cs="Times New Roman"/>
          <w:b/>
          <w:bCs/>
          <w:sz w:val="24"/>
          <w:szCs w:val="24"/>
        </w:rPr>
      </w:pPr>
      <w:r w:rsidRPr="003929F0">
        <w:rPr>
          <w:rFonts w:ascii="Times New Roman" w:hAnsi="Times New Roman" w:cs="Times New Roman"/>
          <w:b/>
          <w:bCs/>
          <w:sz w:val="24"/>
          <w:szCs w:val="24"/>
        </w:rPr>
        <w:t>Appendix</w:t>
      </w:r>
    </w:p>
    <w:p w14:paraId="7A0E030E" w14:textId="77777777" w:rsidR="00CB56DF" w:rsidRPr="003929F0" w:rsidRDefault="00801548" w:rsidP="003929F0">
      <w:pPr>
        <w:spacing w:line="240" w:lineRule="auto"/>
        <w:rPr>
          <w:rFonts w:ascii="Times New Roman" w:hAnsi="Times New Roman" w:cs="Times New Roman"/>
          <w:sz w:val="24"/>
          <w:szCs w:val="24"/>
        </w:rPr>
      </w:pPr>
      <w:r w:rsidRPr="003929F0">
        <w:rPr>
          <w:rFonts w:ascii="Times New Roman" w:hAnsi="Times New Roman" w:cs="Times New Roman"/>
          <w:noProof/>
          <w:sz w:val="24"/>
          <w:szCs w:val="24"/>
        </w:rPr>
        <w:lastRenderedPageBreak/>
        <w:drawing>
          <wp:inline distT="0" distB="0" distL="0" distR="0" wp14:anchorId="007A596D" wp14:editId="70C55275">
            <wp:extent cx="6610350" cy="7743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610350" cy="7743825"/>
                    </a:xfrm>
                    <a:prstGeom prst="rect">
                      <a:avLst/>
                    </a:prstGeom>
                    <a:noFill/>
                    <a:ln>
                      <a:noFill/>
                    </a:ln>
                  </pic:spPr>
                </pic:pic>
              </a:graphicData>
            </a:graphic>
          </wp:inline>
        </w:drawing>
      </w:r>
    </w:p>
    <w:sectPr w:rsidR="00CB56DF" w:rsidRPr="00392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C40A5"/>
    <w:multiLevelType w:val="hybridMultilevel"/>
    <w:tmpl w:val="5464114E"/>
    <w:lvl w:ilvl="0" w:tplc="5A2E0D9C">
      <w:start w:val="1"/>
      <w:numFmt w:val="decimal"/>
      <w:lvlText w:val="%1."/>
      <w:lvlJc w:val="left"/>
      <w:pPr>
        <w:ind w:left="720" w:hanging="360"/>
      </w:pPr>
    </w:lvl>
    <w:lvl w:ilvl="1" w:tplc="5BA2CA8A" w:tentative="1">
      <w:start w:val="1"/>
      <w:numFmt w:val="lowerLetter"/>
      <w:lvlText w:val="%2."/>
      <w:lvlJc w:val="left"/>
      <w:pPr>
        <w:ind w:left="1440" w:hanging="360"/>
      </w:pPr>
    </w:lvl>
    <w:lvl w:ilvl="2" w:tplc="9DFEB444" w:tentative="1">
      <w:start w:val="1"/>
      <w:numFmt w:val="lowerRoman"/>
      <w:lvlText w:val="%3."/>
      <w:lvlJc w:val="right"/>
      <w:pPr>
        <w:ind w:left="2160" w:hanging="180"/>
      </w:pPr>
    </w:lvl>
    <w:lvl w:ilvl="3" w:tplc="1696EA64" w:tentative="1">
      <w:start w:val="1"/>
      <w:numFmt w:val="decimal"/>
      <w:lvlText w:val="%4."/>
      <w:lvlJc w:val="left"/>
      <w:pPr>
        <w:ind w:left="2880" w:hanging="360"/>
      </w:pPr>
    </w:lvl>
    <w:lvl w:ilvl="4" w:tplc="B02C1912" w:tentative="1">
      <w:start w:val="1"/>
      <w:numFmt w:val="lowerLetter"/>
      <w:lvlText w:val="%5."/>
      <w:lvlJc w:val="left"/>
      <w:pPr>
        <w:ind w:left="3600" w:hanging="360"/>
      </w:pPr>
    </w:lvl>
    <w:lvl w:ilvl="5" w:tplc="393655AC" w:tentative="1">
      <w:start w:val="1"/>
      <w:numFmt w:val="lowerRoman"/>
      <w:lvlText w:val="%6."/>
      <w:lvlJc w:val="right"/>
      <w:pPr>
        <w:ind w:left="4320" w:hanging="180"/>
      </w:pPr>
    </w:lvl>
    <w:lvl w:ilvl="6" w:tplc="FCD65D48" w:tentative="1">
      <w:start w:val="1"/>
      <w:numFmt w:val="decimal"/>
      <w:lvlText w:val="%7."/>
      <w:lvlJc w:val="left"/>
      <w:pPr>
        <w:ind w:left="5040" w:hanging="360"/>
      </w:pPr>
    </w:lvl>
    <w:lvl w:ilvl="7" w:tplc="FC42F344" w:tentative="1">
      <w:start w:val="1"/>
      <w:numFmt w:val="lowerLetter"/>
      <w:lvlText w:val="%8."/>
      <w:lvlJc w:val="left"/>
      <w:pPr>
        <w:ind w:left="5760" w:hanging="360"/>
      </w:pPr>
    </w:lvl>
    <w:lvl w:ilvl="8" w:tplc="13C27198" w:tentative="1">
      <w:start w:val="1"/>
      <w:numFmt w:val="lowerRoman"/>
      <w:lvlText w:val="%9."/>
      <w:lvlJc w:val="right"/>
      <w:pPr>
        <w:ind w:left="6480" w:hanging="180"/>
      </w:pPr>
    </w:lvl>
  </w:abstractNum>
  <w:abstractNum w:abstractNumId="1" w15:restartNumberingAfterBreak="0">
    <w:nsid w:val="19032CFF"/>
    <w:multiLevelType w:val="hybridMultilevel"/>
    <w:tmpl w:val="D0642666"/>
    <w:lvl w:ilvl="0" w:tplc="E5BE5A5C">
      <w:start w:val="1"/>
      <w:numFmt w:val="decimal"/>
      <w:lvlText w:val="%1."/>
      <w:lvlJc w:val="left"/>
      <w:pPr>
        <w:ind w:left="720" w:hanging="360"/>
      </w:pPr>
    </w:lvl>
    <w:lvl w:ilvl="1" w:tplc="FD24E340" w:tentative="1">
      <w:start w:val="1"/>
      <w:numFmt w:val="lowerLetter"/>
      <w:lvlText w:val="%2."/>
      <w:lvlJc w:val="left"/>
      <w:pPr>
        <w:ind w:left="1440" w:hanging="360"/>
      </w:pPr>
    </w:lvl>
    <w:lvl w:ilvl="2" w:tplc="A9441EB6" w:tentative="1">
      <w:start w:val="1"/>
      <w:numFmt w:val="lowerRoman"/>
      <w:lvlText w:val="%3."/>
      <w:lvlJc w:val="right"/>
      <w:pPr>
        <w:ind w:left="2160" w:hanging="180"/>
      </w:pPr>
    </w:lvl>
    <w:lvl w:ilvl="3" w:tplc="8DAEEBA0" w:tentative="1">
      <w:start w:val="1"/>
      <w:numFmt w:val="decimal"/>
      <w:lvlText w:val="%4."/>
      <w:lvlJc w:val="left"/>
      <w:pPr>
        <w:ind w:left="2880" w:hanging="360"/>
      </w:pPr>
    </w:lvl>
    <w:lvl w:ilvl="4" w:tplc="E7F8940C" w:tentative="1">
      <w:start w:val="1"/>
      <w:numFmt w:val="lowerLetter"/>
      <w:lvlText w:val="%5."/>
      <w:lvlJc w:val="left"/>
      <w:pPr>
        <w:ind w:left="3600" w:hanging="360"/>
      </w:pPr>
    </w:lvl>
    <w:lvl w:ilvl="5" w:tplc="0164D306" w:tentative="1">
      <w:start w:val="1"/>
      <w:numFmt w:val="lowerRoman"/>
      <w:lvlText w:val="%6."/>
      <w:lvlJc w:val="right"/>
      <w:pPr>
        <w:ind w:left="4320" w:hanging="180"/>
      </w:pPr>
    </w:lvl>
    <w:lvl w:ilvl="6" w:tplc="0910FC44" w:tentative="1">
      <w:start w:val="1"/>
      <w:numFmt w:val="decimal"/>
      <w:lvlText w:val="%7."/>
      <w:lvlJc w:val="left"/>
      <w:pPr>
        <w:ind w:left="5040" w:hanging="360"/>
      </w:pPr>
    </w:lvl>
    <w:lvl w:ilvl="7" w:tplc="4F062208" w:tentative="1">
      <w:start w:val="1"/>
      <w:numFmt w:val="lowerLetter"/>
      <w:lvlText w:val="%8."/>
      <w:lvlJc w:val="left"/>
      <w:pPr>
        <w:ind w:left="5760" w:hanging="360"/>
      </w:pPr>
    </w:lvl>
    <w:lvl w:ilvl="8" w:tplc="0E02A6E2" w:tentative="1">
      <w:start w:val="1"/>
      <w:numFmt w:val="lowerRoman"/>
      <w:lvlText w:val="%9."/>
      <w:lvlJc w:val="right"/>
      <w:pPr>
        <w:ind w:left="6480" w:hanging="180"/>
      </w:pPr>
    </w:lvl>
  </w:abstractNum>
  <w:abstractNum w:abstractNumId="2" w15:restartNumberingAfterBreak="0">
    <w:nsid w:val="43223297"/>
    <w:multiLevelType w:val="hybridMultilevel"/>
    <w:tmpl w:val="FD846E42"/>
    <w:lvl w:ilvl="0" w:tplc="77325790">
      <w:start w:val="1"/>
      <w:numFmt w:val="bullet"/>
      <w:lvlText w:val=""/>
      <w:lvlJc w:val="left"/>
      <w:pPr>
        <w:ind w:left="720" w:hanging="360"/>
      </w:pPr>
      <w:rPr>
        <w:rFonts w:ascii="Symbol" w:hAnsi="Symbol" w:hint="default"/>
      </w:rPr>
    </w:lvl>
    <w:lvl w:ilvl="1" w:tplc="AE30024A">
      <w:numFmt w:val="bullet"/>
      <w:lvlText w:val="•"/>
      <w:lvlJc w:val="left"/>
      <w:pPr>
        <w:ind w:left="1440" w:hanging="360"/>
      </w:pPr>
      <w:rPr>
        <w:rFonts w:ascii="Times New Roman" w:eastAsiaTheme="minorHAnsi" w:hAnsi="Times New Roman" w:cs="Times New Roman" w:hint="default"/>
      </w:rPr>
    </w:lvl>
    <w:lvl w:ilvl="2" w:tplc="1654140A" w:tentative="1">
      <w:start w:val="1"/>
      <w:numFmt w:val="bullet"/>
      <w:lvlText w:val=""/>
      <w:lvlJc w:val="left"/>
      <w:pPr>
        <w:ind w:left="2160" w:hanging="360"/>
      </w:pPr>
      <w:rPr>
        <w:rFonts w:ascii="Wingdings" w:hAnsi="Wingdings" w:hint="default"/>
      </w:rPr>
    </w:lvl>
    <w:lvl w:ilvl="3" w:tplc="1512D76A" w:tentative="1">
      <w:start w:val="1"/>
      <w:numFmt w:val="bullet"/>
      <w:lvlText w:val=""/>
      <w:lvlJc w:val="left"/>
      <w:pPr>
        <w:ind w:left="2880" w:hanging="360"/>
      </w:pPr>
      <w:rPr>
        <w:rFonts w:ascii="Symbol" w:hAnsi="Symbol" w:hint="default"/>
      </w:rPr>
    </w:lvl>
    <w:lvl w:ilvl="4" w:tplc="7A0A75A2" w:tentative="1">
      <w:start w:val="1"/>
      <w:numFmt w:val="bullet"/>
      <w:lvlText w:val="o"/>
      <w:lvlJc w:val="left"/>
      <w:pPr>
        <w:ind w:left="3600" w:hanging="360"/>
      </w:pPr>
      <w:rPr>
        <w:rFonts w:ascii="Courier New" w:hAnsi="Courier New" w:cs="Courier New" w:hint="default"/>
      </w:rPr>
    </w:lvl>
    <w:lvl w:ilvl="5" w:tplc="3F9A6B2E" w:tentative="1">
      <w:start w:val="1"/>
      <w:numFmt w:val="bullet"/>
      <w:lvlText w:val=""/>
      <w:lvlJc w:val="left"/>
      <w:pPr>
        <w:ind w:left="4320" w:hanging="360"/>
      </w:pPr>
      <w:rPr>
        <w:rFonts w:ascii="Wingdings" w:hAnsi="Wingdings" w:hint="default"/>
      </w:rPr>
    </w:lvl>
    <w:lvl w:ilvl="6" w:tplc="241E07F0" w:tentative="1">
      <w:start w:val="1"/>
      <w:numFmt w:val="bullet"/>
      <w:lvlText w:val=""/>
      <w:lvlJc w:val="left"/>
      <w:pPr>
        <w:ind w:left="5040" w:hanging="360"/>
      </w:pPr>
      <w:rPr>
        <w:rFonts w:ascii="Symbol" w:hAnsi="Symbol" w:hint="default"/>
      </w:rPr>
    </w:lvl>
    <w:lvl w:ilvl="7" w:tplc="E30AB580" w:tentative="1">
      <w:start w:val="1"/>
      <w:numFmt w:val="bullet"/>
      <w:lvlText w:val="o"/>
      <w:lvlJc w:val="left"/>
      <w:pPr>
        <w:ind w:left="5760" w:hanging="360"/>
      </w:pPr>
      <w:rPr>
        <w:rFonts w:ascii="Courier New" w:hAnsi="Courier New" w:cs="Courier New" w:hint="default"/>
      </w:rPr>
    </w:lvl>
    <w:lvl w:ilvl="8" w:tplc="86A25D4E" w:tentative="1">
      <w:start w:val="1"/>
      <w:numFmt w:val="bullet"/>
      <w:lvlText w:val=""/>
      <w:lvlJc w:val="left"/>
      <w:pPr>
        <w:ind w:left="6480" w:hanging="360"/>
      </w:pPr>
      <w:rPr>
        <w:rFonts w:ascii="Wingdings" w:hAnsi="Wingdings" w:hint="default"/>
      </w:rPr>
    </w:lvl>
  </w:abstractNum>
  <w:abstractNum w:abstractNumId="3" w15:restartNumberingAfterBreak="0">
    <w:nsid w:val="52D75A2E"/>
    <w:multiLevelType w:val="hybridMultilevel"/>
    <w:tmpl w:val="ADB6C412"/>
    <w:lvl w:ilvl="0" w:tplc="EEF24E58">
      <w:start w:val="1"/>
      <w:numFmt w:val="bullet"/>
      <w:lvlText w:val=""/>
      <w:lvlJc w:val="left"/>
      <w:pPr>
        <w:ind w:left="720" w:hanging="360"/>
      </w:pPr>
      <w:rPr>
        <w:rFonts w:ascii="Symbol" w:hAnsi="Symbol" w:hint="default"/>
      </w:rPr>
    </w:lvl>
    <w:lvl w:ilvl="1" w:tplc="E5A0F1DE" w:tentative="1">
      <w:start w:val="1"/>
      <w:numFmt w:val="bullet"/>
      <w:lvlText w:val="o"/>
      <w:lvlJc w:val="left"/>
      <w:pPr>
        <w:ind w:left="1440" w:hanging="360"/>
      </w:pPr>
      <w:rPr>
        <w:rFonts w:ascii="Courier New" w:hAnsi="Courier New" w:cs="Courier New" w:hint="default"/>
      </w:rPr>
    </w:lvl>
    <w:lvl w:ilvl="2" w:tplc="91109B2A" w:tentative="1">
      <w:start w:val="1"/>
      <w:numFmt w:val="bullet"/>
      <w:lvlText w:val=""/>
      <w:lvlJc w:val="left"/>
      <w:pPr>
        <w:ind w:left="2160" w:hanging="360"/>
      </w:pPr>
      <w:rPr>
        <w:rFonts w:ascii="Wingdings" w:hAnsi="Wingdings" w:hint="default"/>
      </w:rPr>
    </w:lvl>
    <w:lvl w:ilvl="3" w:tplc="2A0EA974" w:tentative="1">
      <w:start w:val="1"/>
      <w:numFmt w:val="bullet"/>
      <w:lvlText w:val=""/>
      <w:lvlJc w:val="left"/>
      <w:pPr>
        <w:ind w:left="2880" w:hanging="360"/>
      </w:pPr>
      <w:rPr>
        <w:rFonts w:ascii="Symbol" w:hAnsi="Symbol" w:hint="default"/>
      </w:rPr>
    </w:lvl>
    <w:lvl w:ilvl="4" w:tplc="735C0128" w:tentative="1">
      <w:start w:val="1"/>
      <w:numFmt w:val="bullet"/>
      <w:lvlText w:val="o"/>
      <w:lvlJc w:val="left"/>
      <w:pPr>
        <w:ind w:left="3600" w:hanging="360"/>
      </w:pPr>
      <w:rPr>
        <w:rFonts w:ascii="Courier New" w:hAnsi="Courier New" w:cs="Courier New" w:hint="default"/>
      </w:rPr>
    </w:lvl>
    <w:lvl w:ilvl="5" w:tplc="AC26AA98" w:tentative="1">
      <w:start w:val="1"/>
      <w:numFmt w:val="bullet"/>
      <w:lvlText w:val=""/>
      <w:lvlJc w:val="left"/>
      <w:pPr>
        <w:ind w:left="4320" w:hanging="360"/>
      </w:pPr>
      <w:rPr>
        <w:rFonts w:ascii="Wingdings" w:hAnsi="Wingdings" w:hint="default"/>
      </w:rPr>
    </w:lvl>
    <w:lvl w:ilvl="6" w:tplc="1536FBBE" w:tentative="1">
      <w:start w:val="1"/>
      <w:numFmt w:val="bullet"/>
      <w:lvlText w:val=""/>
      <w:lvlJc w:val="left"/>
      <w:pPr>
        <w:ind w:left="5040" w:hanging="360"/>
      </w:pPr>
      <w:rPr>
        <w:rFonts w:ascii="Symbol" w:hAnsi="Symbol" w:hint="default"/>
      </w:rPr>
    </w:lvl>
    <w:lvl w:ilvl="7" w:tplc="4F74A7A0" w:tentative="1">
      <w:start w:val="1"/>
      <w:numFmt w:val="bullet"/>
      <w:lvlText w:val="o"/>
      <w:lvlJc w:val="left"/>
      <w:pPr>
        <w:ind w:left="5760" w:hanging="360"/>
      </w:pPr>
      <w:rPr>
        <w:rFonts w:ascii="Courier New" w:hAnsi="Courier New" w:cs="Courier New" w:hint="default"/>
      </w:rPr>
    </w:lvl>
    <w:lvl w:ilvl="8" w:tplc="1486AFB6" w:tentative="1">
      <w:start w:val="1"/>
      <w:numFmt w:val="bullet"/>
      <w:lvlText w:val=""/>
      <w:lvlJc w:val="left"/>
      <w:pPr>
        <w:ind w:left="6480" w:hanging="360"/>
      </w:pPr>
      <w:rPr>
        <w:rFonts w:ascii="Wingdings" w:hAnsi="Wingdings" w:hint="default"/>
      </w:rPr>
    </w:lvl>
  </w:abstractNum>
  <w:abstractNum w:abstractNumId="4" w15:restartNumberingAfterBreak="0">
    <w:nsid w:val="68BF26A0"/>
    <w:multiLevelType w:val="hybridMultilevel"/>
    <w:tmpl w:val="EC0C296A"/>
    <w:lvl w:ilvl="0" w:tplc="DAF81762">
      <w:start w:val="1"/>
      <w:numFmt w:val="decimal"/>
      <w:lvlText w:val="%1."/>
      <w:lvlJc w:val="left"/>
      <w:pPr>
        <w:ind w:left="720" w:hanging="360"/>
      </w:pPr>
    </w:lvl>
    <w:lvl w:ilvl="1" w:tplc="7ABA9112" w:tentative="1">
      <w:start w:val="1"/>
      <w:numFmt w:val="lowerLetter"/>
      <w:lvlText w:val="%2."/>
      <w:lvlJc w:val="left"/>
      <w:pPr>
        <w:ind w:left="1440" w:hanging="360"/>
      </w:pPr>
    </w:lvl>
    <w:lvl w:ilvl="2" w:tplc="F2CADFB4" w:tentative="1">
      <w:start w:val="1"/>
      <w:numFmt w:val="lowerRoman"/>
      <w:lvlText w:val="%3."/>
      <w:lvlJc w:val="right"/>
      <w:pPr>
        <w:ind w:left="2160" w:hanging="180"/>
      </w:pPr>
    </w:lvl>
    <w:lvl w:ilvl="3" w:tplc="84AC4A38" w:tentative="1">
      <w:start w:val="1"/>
      <w:numFmt w:val="decimal"/>
      <w:lvlText w:val="%4."/>
      <w:lvlJc w:val="left"/>
      <w:pPr>
        <w:ind w:left="2880" w:hanging="360"/>
      </w:pPr>
    </w:lvl>
    <w:lvl w:ilvl="4" w:tplc="BDCE2188" w:tentative="1">
      <w:start w:val="1"/>
      <w:numFmt w:val="lowerLetter"/>
      <w:lvlText w:val="%5."/>
      <w:lvlJc w:val="left"/>
      <w:pPr>
        <w:ind w:left="3600" w:hanging="360"/>
      </w:pPr>
    </w:lvl>
    <w:lvl w:ilvl="5" w:tplc="D374AF20" w:tentative="1">
      <w:start w:val="1"/>
      <w:numFmt w:val="lowerRoman"/>
      <w:lvlText w:val="%6."/>
      <w:lvlJc w:val="right"/>
      <w:pPr>
        <w:ind w:left="4320" w:hanging="180"/>
      </w:pPr>
    </w:lvl>
    <w:lvl w:ilvl="6" w:tplc="11846A7A" w:tentative="1">
      <w:start w:val="1"/>
      <w:numFmt w:val="decimal"/>
      <w:lvlText w:val="%7."/>
      <w:lvlJc w:val="left"/>
      <w:pPr>
        <w:ind w:left="5040" w:hanging="360"/>
      </w:pPr>
    </w:lvl>
    <w:lvl w:ilvl="7" w:tplc="25DA96A2" w:tentative="1">
      <w:start w:val="1"/>
      <w:numFmt w:val="lowerLetter"/>
      <w:lvlText w:val="%8."/>
      <w:lvlJc w:val="left"/>
      <w:pPr>
        <w:ind w:left="5760" w:hanging="360"/>
      </w:pPr>
    </w:lvl>
    <w:lvl w:ilvl="8" w:tplc="578C0568" w:tentative="1">
      <w:start w:val="1"/>
      <w:numFmt w:val="lowerRoman"/>
      <w:lvlText w:val="%9."/>
      <w:lvlJc w:val="right"/>
      <w:pPr>
        <w:ind w:left="6480" w:hanging="180"/>
      </w:pPr>
    </w:lvl>
  </w:abstractNum>
  <w:abstractNum w:abstractNumId="5" w15:restartNumberingAfterBreak="0">
    <w:nsid w:val="76BE2F4D"/>
    <w:multiLevelType w:val="hybridMultilevel"/>
    <w:tmpl w:val="D750B116"/>
    <w:lvl w:ilvl="0" w:tplc="238C23EC">
      <w:start w:val="1"/>
      <w:numFmt w:val="bullet"/>
      <w:lvlText w:val=""/>
      <w:lvlJc w:val="left"/>
      <w:pPr>
        <w:ind w:left="720" w:hanging="360"/>
      </w:pPr>
      <w:rPr>
        <w:rFonts w:ascii="Symbol" w:hAnsi="Symbol" w:hint="default"/>
      </w:rPr>
    </w:lvl>
    <w:lvl w:ilvl="1" w:tplc="69E2A4A0" w:tentative="1">
      <w:start w:val="1"/>
      <w:numFmt w:val="bullet"/>
      <w:lvlText w:val="o"/>
      <w:lvlJc w:val="left"/>
      <w:pPr>
        <w:ind w:left="1440" w:hanging="360"/>
      </w:pPr>
      <w:rPr>
        <w:rFonts w:ascii="Courier New" w:hAnsi="Courier New" w:cs="Courier New" w:hint="default"/>
      </w:rPr>
    </w:lvl>
    <w:lvl w:ilvl="2" w:tplc="2182C78C" w:tentative="1">
      <w:start w:val="1"/>
      <w:numFmt w:val="bullet"/>
      <w:lvlText w:val=""/>
      <w:lvlJc w:val="left"/>
      <w:pPr>
        <w:ind w:left="2160" w:hanging="360"/>
      </w:pPr>
      <w:rPr>
        <w:rFonts w:ascii="Wingdings" w:hAnsi="Wingdings" w:hint="default"/>
      </w:rPr>
    </w:lvl>
    <w:lvl w:ilvl="3" w:tplc="F1D2AA84" w:tentative="1">
      <w:start w:val="1"/>
      <w:numFmt w:val="bullet"/>
      <w:lvlText w:val=""/>
      <w:lvlJc w:val="left"/>
      <w:pPr>
        <w:ind w:left="2880" w:hanging="360"/>
      </w:pPr>
      <w:rPr>
        <w:rFonts w:ascii="Symbol" w:hAnsi="Symbol" w:hint="default"/>
      </w:rPr>
    </w:lvl>
    <w:lvl w:ilvl="4" w:tplc="295C060A" w:tentative="1">
      <w:start w:val="1"/>
      <w:numFmt w:val="bullet"/>
      <w:lvlText w:val="o"/>
      <w:lvlJc w:val="left"/>
      <w:pPr>
        <w:ind w:left="3600" w:hanging="360"/>
      </w:pPr>
      <w:rPr>
        <w:rFonts w:ascii="Courier New" w:hAnsi="Courier New" w:cs="Courier New" w:hint="default"/>
      </w:rPr>
    </w:lvl>
    <w:lvl w:ilvl="5" w:tplc="03CE3ED8" w:tentative="1">
      <w:start w:val="1"/>
      <w:numFmt w:val="bullet"/>
      <w:lvlText w:val=""/>
      <w:lvlJc w:val="left"/>
      <w:pPr>
        <w:ind w:left="4320" w:hanging="360"/>
      </w:pPr>
      <w:rPr>
        <w:rFonts w:ascii="Wingdings" w:hAnsi="Wingdings" w:hint="default"/>
      </w:rPr>
    </w:lvl>
    <w:lvl w:ilvl="6" w:tplc="65804DDE" w:tentative="1">
      <w:start w:val="1"/>
      <w:numFmt w:val="bullet"/>
      <w:lvlText w:val=""/>
      <w:lvlJc w:val="left"/>
      <w:pPr>
        <w:ind w:left="5040" w:hanging="360"/>
      </w:pPr>
      <w:rPr>
        <w:rFonts w:ascii="Symbol" w:hAnsi="Symbol" w:hint="default"/>
      </w:rPr>
    </w:lvl>
    <w:lvl w:ilvl="7" w:tplc="9BBC1896" w:tentative="1">
      <w:start w:val="1"/>
      <w:numFmt w:val="bullet"/>
      <w:lvlText w:val="o"/>
      <w:lvlJc w:val="left"/>
      <w:pPr>
        <w:ind w:left="5760" w:hanging="360"/>
      </w:pPr>
      <w:rPr>
        <w:rFonts w:ascii="Courier New" w:hAnsi="Courier New" w:cs="Courier New" w:hint="default"/>
      </w:rPr>
    </w:lvl>
    <w:lvl w:ilvl="8" w:tplc="90AED3FE" w:tentative="1">
      <w:start w:val="1"/>
      <w:numFmt w:val="bullet"/>
      <w:lvlText w:val=""/>
      <w:lvlJc w:val="left"/>
      <w:pPr>
        <w:ind w:left="6480" w:hanging="360"/>
      </w:pPr>
      <w:rPr>
        <w:rFonts w:ascii="Wingdings" w:hAnsi="Wingdings" w:hint="default"/>
      </w:rPr>
    </w:lvl>
  </w:abstractNum>
  <w:num w:numId="1" w16cid:durableId="1272468694">
    <w:abstractNumId w:val="3"/>
  </w:num>
  <w:num w:numId="2" w16cid:durableId="1685087684">
    <w:abstractNumId w:val="4"/>
  </w:num>
  <w:num w:numId="3" w16cid:durableId="598562962">
    <w:abstractNumId w:val="0"/>
  </w:num>
  <w:num w:numId="4" w16cid:durableId="689839272">
    <w:abstractNumId w:val="1"/>
  </w:num>
  <w:num w:numId="5" w16cid:durableId="897011855">
    <w:abstractNumId w:val="2"/>
  </w:num>
  <w:num w:numId="6" w16cid:durableId="16228057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B4"/>
    <w:rsid w:val="000C495C"/>
    <w:rsid w:val="000D62C8"/>
    <w:rsid w:val="00220308"/>
    <w:rsid w:val="00230E42"/>
    <w:rsid w:val="00237271"/>
    <w:rsid w:val="002631DD"/>
    <w:rsid w:val="002E627A"/>
    <w:rsid w:val="00355DFB"/>
    <w:rsid w:val="00386BE4"/>
    <w:rsid w:val="003929F0"/>
    <w:rsid w:val="003C6AF5"/>
    <w:rsid w:val="0040100A"/>
    <w:rsid w:val="0049434A"/>
    <w:rsid w:val="004D0653"/>
    <w:rsid w:val="00511421"/>
    <w:rsid w:val="0053546A"/>
    <w:rsid w:val="005E79A6"/>
    <w:rsid w:val="006B0B33"/>
    <w:rsid w:val="006F0FB4"/>
    <w:rsid w:val="00763890"/>
    <w:rsid w:val="00801548"/>
    <w:rsid w:val="00803667"/>
    <w:rsid w:val="008C32B4"/>
    <w:rsid w:val="00903887"/>
    <w:rsid w:val="00990A8E"/>
    <w:rsid w:val="009B4F09"/>
    <w:rsid w:val="00A24D3A"/>
    <w:rsid w:val="00C06BF4"/>
    <w:rsid w:val="00CB56DF"/>
    <w:rsid w:val="00CE58B7"/>
    <w:rsid w:val="00CF10BA"/>
    <w:rsid w:val="00DC6A47"/>
    <w:rsid w:val="00E93FB8"/>
    <w:rsid w:val="00EF48A1"/>
    <w:rsid w:val="00F56FB0"/>
    <w:rsid w:val="00FA1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5F5A"/>
  <w15:chartTrackingRefBased/>
  <w15:docId w15:val="{F55FCC68-AABC-431F-B360-CED382E6B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929F0"/>
    <w:pPr>
      <w:keepNext/>
      <w:keepLines/>
      <w:spacing w:before="240" w:after="0" w:line="240" w:lineRule="auto"/>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903887"/>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autoRedefine/>
    <w:uiPriority w:val="9"/>
    <w:semiHidden/>
    <w:unhideWhenUsed/>
    <w:qFormat/>
    <w:rsid w:val="00903887"/>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9F0"/>
    <w:rPr>
      <w:rFonts w:ascii="Times New Roman" w:eastAsiaTheme="majorEastAsia" w:hAnsi="Times New Roman" w:cstheme="majorBidi"/>
      <w:b/>
      <w:color w:val="000000" w:themeColor="text1"/>
      <w:sz w:val="24"/>
      <w:szCs w:val="32"/>
    </w:rPr>
  </w:style>
  <w:style w:type="paragraph" w:styleId="ListParagraph">
    <w:name w:val="List Paragraph"/>
    <w:basedOn w:val="Normal"/>
    <w:uiPriority w:val="34"/>
    <w:qFormat/>
    <w:rsid w:val="005E79A6"/>
    <w:pPr>
      <w:ind w:left="720"/>
      <w:contextualSpacing/>
    </w:pPr>
  </w:style>
  <w:style w:type="character" w:styleId="Hyperlink">
    <w:name w:val="Hyperlink"/>
    <w:basedOn w:val="DefaultParagraphFont"/>
    <w:uiPriority w:val="99"/>
    <w:unhideWhenUsed/>
    <w:rsid w:val="000C495C"/>
    <w:rPr>
      <w:color w:val="0563C1" w:themeColor="hyperlink"/>
      <w:u w:val="single"/>
    </w:rPr>
  </w:style>
  <w:style w:type="character" w:styleId="UnresolvedMention">
    <w:name w:val="Unresolved Mention"/>
    <w:basedOn w:val="DefaultParagraphFont"/>
    <w:uiPriority w:val="99"/>
    <w:semiHidden/>
    <w:unhideWhenUsed/>
    <w:rsid w:val="000C495C"/>
    <w:rPr>
      <w:color w:val="605E5C"/>
      <w:shd w:val="clear" w:color="auto" w:fill="E1DFDD"/>
    </w:rPr>
  </w:style>
  <w:style w:type="character" w:customStyle="1" w:styleId="Heading2Char">
    <w:name w:val="Heading 2 Char"/>
    <w:basedOn w:val="DefaultParagraphFont"/>
    <w:link w:val="Heading2"/>
    <w:uiPriority w:val="9"/>
    <w:rsid w:val="00903887"/>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semiHidden/>
    <w:rsid w:val="00903887"/>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vivek468/superstore-dataset-fina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reuben mwangi</dc:creator>
  <cp:lastModifiedBy>Deval Mali</cp:lastModifiedBy>
  <cp:revision>13</cp:revision>
  <dcterms:created xsi:type="dcterms:W3CDTF">2022-12-10T18:35:00Z</dcterms:created>
  <dcterms:modified xsi:type="dcterms:W3CDTF">2023-03-01T05:30:00Z</dcterms:modified>
</cp:coreProperties>
</file>