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9ACB9" w14:textId="77777777" w:rsidR="00C90163" w:rsidRDefault="00C90163" w:rsidP="00C90163">
      <w:pPr>
        <w:spacing w:line="480" w:lineRule="auto"/>
        <w:rPr>
          <w:rFonts w:ascii="Times" w:hAnsi="Times"/>
        </w:rPr>
      </w:pPr>
      <w:bookmarkStart w:id="0" w:name="_GoBack"/>
      <w:bookmarkEnd w:id="0"/>
      <w:r>
        <w:rPr>
          <w:rFonts w:ascii="Times" w:hAnsi="Times"/>
        </w:rPr>
        <w:t>Devin Logan</w:t>
      </w:r>
    </w:p>
    <w:p w14:paraId="59D3DAAC" w14:textId="77777777" w:rsidR="00C90163" w:rsidRDefault="00C90163" w:rsidP="00C90163">
      <w:pPr>
        <w:spacing w:line="480" w:lineRule="auto"/>
        <w:rPr>
          <w:rFonts w:ascii="Times" w:hAnsi="Times"/>
        </w:rPr>
      </w:pPr>
      <w:r>
        <w:rPr>
          <w:rFonts w:ascii="Times" w:hAnsi="Times"/>
        </w:rPr>
        <w:t>Prof. Erin Webster</w:t>
      </w:r>
    </w:p>
    <w:p w14:paraId="2F78CB6F" w14:textId="77777777" w:rsidR="00C90163" w:rsidRDefault="00C90163" w:rsidP="00C90163">
      <w:pPr>
        <w:spacing w:line="480" w:lineRule="auto"/>
        <w:rPr>
          <w:rFonts w:ascii="Times" w:hAnsi="Times"/>
        </w:rPr>
      </w:pPr>
      <w:r>
        <w:rPr>
          <w:rFonts w:ascii="Times" w:hAnsi="Times"/>
        </w:rPr>
        <w:t>British Literature I</w:t>
      </w:r>
    </w:p>
    <w:p w14:paraId="4821261C" w14:textId="05F71B61" w:rsidR="00C90163" w:rsidRDefault="00C90163" w:rsidP="00C90163">
      <w:pPr>
        <w:spacing w:line="480" w:lineRule="auto"/>
        <w:rPr>
          <w:rFonts w:ascii="Times" w:hAnsi="Times"/>
        </w:rPr>
      </w:pPr>
      <w:r>
        <w:rPr>
          <w:rFonts w:ascii="Times" w:hAnsi="Times"/>
        </w:rPr>
        <w:t>3/24/2017</w:t>
      </w:r>
    </w:p>
    <w:p w14:paraId="73E2020C" w14:textId="1B61CAB2" w:rsidR="00C90163" w:rsidRDefault="00C90163" w:rsidP="00C90163">
      <w:pPr>
        <w:spacing w:line="480" w:lineRule="auto"/>
        <w:jc w:val="center"/>
        <w:rPr>
          <w:rFonts w:ascii="Times" w:eastAsia="Times New Roman" w:hAnsi="Times"/>
          <w:color w:val="000000" w:themeColor="text1"/>
        </w:rPr>
      </w:pPr>
      <w:r>
        <w:rPr>
          <w:rFonts w:ascii="Times" w:eastAsia="Times New Roman" w:hAnsi="Times"/>
          <w:color w:val="000000" w:themeColor="text1"/>
        </w:rPr>
        <w:t>Analysis of Shakespeare’s Sonnet 15</w:t>
      </w:r>
    </w:p>
    <w:p w14:paraId="24443465" w14:textId="53528372" w:rsidR="00447E1E" w:rsidRDefault="00F93CDC" w:rsidP="00F93CDC">
      <w:pPr>
        <w:spacing w:line="480" w:lineRule="auto"/>
        <w:rPr>
          <w:rFonts w:ascii="Times" w:eastAsia="Times New Roman" w:hAnsi="Times"/>
          <w:color w:val="000000" w:themeColor="text1"/>
        </w:rPr>
      </w:pPr>
      <w:r>
        <w:rPr>
          <w:rFonts w:ascii="Times" w:eastAsia="Times New Roman" w:hAnsi="Times"/>
          <w:color w:val="000000" w:themeColor="text1"/>
        </w:rPr>
        <w:tab/>
      </w:r>
      <w:r w:rsidR="00702DEF">
        <w:rPr>
          <w:rFonts w:ascii="Times" w:eastAsia="Times New Roman" w:hAnsi="Times"/>
          <w:color w:val="000000" w:themeColor="text1"/>
        </w:rPr>
        <w:t>In Sonnet 15, Shakespeare periodically departs from the overall iambic pentameter structure</w:t>
      </w:r>
      <w:r>
        <w:rPr>
          <w:rFonts w:ascii="Times" w:eastAsia="Times New Roman" w:hAnsi="Times"/>
          <w:color w:val="000000" w:themeColor="text1"/>
        </w:rPr>
        <w:t xml:space="preserve"> </w:t>
      </w:r>
      <w:r w:rsidR="00C91996">
        <w:rPr>
          <w:rFonts w:ascii="Times" w:eastAsia="Times New Roman" w:hAnsi="Times"/>
          <w:color w:val="000000" w:themeColor="text1"/>
        </w:rPr>
        <w:t>to create</w:t>
      </w:r>
      <w:r w:rsidR="00332D9A">
        <w:rPr>
          <w:rFonts w:ascii="Times" w:eastAsia="Times New Roman" w:hAnsi="Times"/>
          <w:color w:val="000000" w:themeColor="text1"/>
        </w:rPr>
        <w:t xml:space="preserve"> tension between growth and </w:t>
      </w:r>
      <w:r w:rsidR="00CB6C7F">
        <w:rPr>
          <w:rFonts w:ascii="Times" w:eastAsia="Times New Roman" w:hAnsi="Times"/>
          <w:color w:val="000000" w:themeColor="text1"/>
        </w:rPr>
        <w:t>decay</w:t>
      </w:r>
      <w:r w:rsidR="00CB07EB">
        <w:rPr>
          <w:rFonts w:ascii="Times" w:eastAsia="Times New Roman" w:hAnsi="Times"/>
          <w:color w:val="000000" w:themeColor="text1"/>
        </w:rPr>
        <w:t xml:space="preserve"> and </w:t>
      </w:r>
      <w:r w:rsidR="00CB6C7F">
        <w:rPr>
          <w:rFonts w:ascii="Times" w:eastAsia="Times New Roman" w:hAnsi="Times"/>
          <w:color w:val="000000" w:themeColor="text1"/>
        </w:rPr>
        <w:t xml:space="preserve">emphasize the pauses </w:t>
      </w:r>
      <w:r w:rsidR="00C91996">
        <w:rPr>
          <w:rFonts w:ascii="Times" w:eastAsia="Times New Roman" w:hAnsi="Times"/>
          <w:color w:val="000000" w:themeColor="text1"/>
        </w:rPr>
        <w:t xml:space="preserve">and shifts </w:t>
      </w:r>
      <w:r w:rsidR="00CB6C7F">
        <w:rPr>
          <w:rFonts w:ascii="Times" w:eastAsia="Times New Roman" w:hAnsi="Times"/>
          <w:color w:val="000000" w:themeColor="text1"/>
        </w:rPr>
        <w:t xml:space="preserve">in life’s cycle. </w:t>
      </w:r>
      <w:r w:rsidR="000C34A0">
        <w:rPr>
          <w:rFonts w:ascii="Times" w:eastAsia="Times New Roman" w:hAnsi="Times"/>
          <w:color w:val="000000" w:themeColor="text1"/>
        </w:rPr>
        <w:t xml:space="preserve">Shakespeare also uses caesuras toward a similar purpose. </w:t>
      </w:r>
      <w:r w:rsidR="00A0418E">
        <w:rPr>
          <w:rFonts w:ascii="Times" w:eastAsia="Times New Roman" w:hAnsi="Times"/>
          <w:color w:val="000000" w:themeColor="text1"/>
        </w:rPr>
        <w:t xml:space="preserve">The first </w:t>
      </w:r>
      <w:r w:rsidR="000C34A0">
        <w:rPr>
          <w:rFonts w:ascii="Times" w:eastAsia="Times New Roman" w:hAnsi="Times"/>
          <w:color w:val="000000" w:themeColor="text1"/>
        </w:rPr>
        <w:t xml:space="preserve">metrical </w:t>
      </w:r>
      <w:r w:rsidR="00A0418E">
        <w:rPr>
          <w:rFonts w:ascii="Times" w:eastAsia="Times New Roman" w:hAnsi="Times"/>
          <w:color w:val="000000" w:themeColor="text1"/>
        </w:rPr>
        <w:t xml:space="preserve">departure occurs in the second line: there is an extra </w:t>
      </w:r>
      <w:r w:rsidR="00CC458C">
        <w:rPr>
          <w:rFonts w:ascii="Times" w:eastAsia="Times New Roman" w:hAnsi="Times"/>
          <w:color w:val="000000" w:themeColor="text1"/>
        </w:rPr>
        <w:t>weak beat at the end of “moment</w:t>
      </w:r>
      <w:r w:rsidR="00A0418E">
        <w:rPr>
          <w:rFonts w:ascii="Times" w:eastAsia="Times New Roman" w:hAnsi="Times"/>
          <w:color w:val="000000" w:themeColor="text1"/>
        </w:rPr>
        <w:t>”</w:t>
      </w:r>
      <w:r w:rsidR="00CC458C">
        <w:rPr>
          <w:rFonts w:ascii="Times" w:eastAsia="Times New Roman" w:hAnsi="Times"/>
          <w:color w:val="000000" w:themeColor="text1"/>
        </w:rPr>
        <w:t xml:space="preserve"> (l. 2).</w:t>
      </w:r>
      <w:r w:rsidR="00A0418E">
        <w:rPr>
          <w:rFonts w:ascii="Times" w:eastAsia="Times New Roman" w:hAnsi="Times"/>
          <w:color w:val="000000" w:themeColor="text1"/>
        </w:rPr>
        <w:t xml:space="preserve"> </w:t>
      </w:r>
      <w:r w:rsidR="00ED2C04">
        <w:rPr>
          <w:rFonts w:ascii="Times" w:eastAsia="Times New Roman" w:hAnsi="Times"/>
          <w:color w:val="000000" w:themeColor="text1"/>
        </w:rPr>
        <w:t xml:space="preserve">This metrical departure </w:t>
      </w:r>
      <w:r w:rsidR="00640458">
        <w:rPr>
          <w:rFonts w:ascii="Times" w:eastAsia="Times New Roman" w:hAnsi="Times"/>
          <w:color w:val="000000" w:themeColor="text1"/>
        </w:rPr>
        <w:t>structurally produces a</w:t>
      </w:r>
      <w:r w:rsidR="00161E2E">
        <w:rPr>
          <w:rFonts w:ascii="Times" w:eastAsia="Times New Roman" w:hAnsi="Times"/>
          <w:color w:val="000000" w:themeColor="text1"/>
        </w:rPr>
        <w:t>n</w:t>
      </w:r>
      <w:r w:rsidR="00640458">
        <w:rPr>
          <w:rFonts w:ascii="Times" w:eastAsia="Times New Roman" w:hAnsi="Times"/>
          <w:color w:val="000000" w:themeColor="text1"/>
        </w:rPr>
        <w:t xml:space="preserve"> </w:t>
      </w:r>
      <w:r w:rsidR="00ED2C04">
        <w:rPr>
          <w:rFonts w:ascii="Times" w:eastAsia="Times New Roman" w:hAnsi="Times"/>
          <w:color w:val="000000" w:themeColor="text1"/>
        </w:rPr>
        <w:t>out-of-step</w:t>
      </w:r>
      <w:r w:rsidR="00640458">
        <w:rPr>
          <w:rFonts w:ascii="Times" w:eastAsia="Times New Roman" w:hAnsi="Times"/>
          <w:color w:val="000000" w:themeColor="text1"/>
        </w:rPr>
        <w:t xml:space="preserve"> pause that echoes the diction’s </w:t>
      </w:r>
      <w:r w:rsidR="00161E2E">
        <w:rPr>
          <w:rFonts w:ascii="Times" w:eastAsia="Times New Roman" w:hAnsi="Times"/>
          <w:color w:val="000000" w:themeColor="text1"/>
        </w:rPr>
        <w:t xml:space="preserve">suggestion of a pause between growth and decline. </w:t>
      </w:r>
      <w:r w:rsidR="00394ABB">
        <w:rPr>
          <w:rFonts w:ascii="Times" w:eastAsia="Times New Roman" w:hAnsi="Times"/>
          <w:color w:val="000000" w:themeColor="text1"/>
        </w:rPr>
        <w:t>The word “h</w:t>
      </w:r>
      <w:r w:rsidR="00ED2C04">
        <w:rPr>
          <w:rFonts w:ascii="Times" w:eastAsia="Times New Roman" w:hAnsi="Times"/>
          <w:color w:val="000000" w:themeColor="text1"/>
        </w:rPr>
        <w:t>olds” suggests a pause, or a cessation of movement</w:t>
      </w:r>
      <w:r w:rsidR="00161E2E">
        <w:rPr>
          <w:rFonts w:ascii="Times" w:eastAsia="Times New Roman" w:hAnsi="Times"/>
          <w:color w:val="000000" w:themeColor="text1"/>
        </w:rPr>
        <w:t xml:space="preserve"> (l. 2)</w:t>
      </w:r>
      <w:r w:rsidR="00ED2C04">
        <w:rPr>
          <w:rFonts w:ascii="Times" w:eastAsia="Times New Roman" w:hAnsi="Times"/>
          <w:color w:val="000000" w:themeColor="text1"/>
        </w:rPr>
        <w:t xml:space="preserve">. </w:t>
      </w:r>
      <w:r w:rsidR="00394ABB">
        <w:rPr>
          <w:rFonts w:ascii="Times" w:eastAsia="Times New Roman" w:hAnsi="Times"/>
          <w:color w:val="000000" w:themeColor="text1"/>
        </w:rPr>
        <w:t>The word “b</w:t>
      </w:r>
      <w:r w:rsidR="00ED2C04">
        <w:rPr>
          <w:rFonts w:ascii="Times" w:eastAsia="Times New Roman" w:hAnsi="Times"/>
          <w:color w:val="000000" w:themeColor="text1"/>
        </w:rPr>
        <w:t>ut” suggests that this pause—and thus, the perfection this pauses brings—will be short</w:t>
      </w:r>
      <w:r w:rsidR="00CC458C">
        <w:rPr>
          <w:rFonts w:ascii="Times" w:eastAsia="Times New Roman" w:hAnsi="Times"/>
          <w:color w:val="000000" w:themeColor="text1"/>
        </w:rPr>
        <w:t xml:space="preserve"> (l. 2)</w:t>
      </w:r>
      <w:r w:rsidR="00ED2C04">
        <w:rPr>
          <w:rFonts w:ascii="Times" w:eastAsia="Times New Roman" w:hAnsi="Times"/>
          <w:color w:val="000000" w:themeColor="text1"/>
        </w:rPr>
        <w:t xml:space="preserve">. “Little moment” further suggests that idea of a temporary break from movement. </w:t>
      </w:r>
      <w:r w:rsidR="00394ABB">
        <w:rPr>
          <w:rFonts w:ascii="Times" w:eastAsia="Times New Roman" w:hAnsi="Times"/>
          <w:color w:val="000000" w:themeColor="text1"/>
        </w:rPr>
        <w:t xml:space="preserve">There is an alternative metrical interpretation of this line. </w:t>
      </w:r>
      <w:r w:rsidR="00A6350B">
        <w:rPr>
          <w:rFonts w:ascii="Times" w:eastAsia="Times New Roman" w:hAnsi="Times"/>
          <w:color w:val="000000" w:themeColor="text1"/>
        </w:rPr>
        <w:t xml:space="preserve">Instead of “holds” containing a weak beat, it could be seen as containing a strong beat. This still produces a beat that is out of meter: two strong beats </w:t>
      </w:r>
      <w:r w:rsidR="00627555">
        <w:rPr>
          <w:rFonts w:ascii="Times" w:eastAsia="Times New Roman" w:hAnsi="Times"/>
          <w:color w:val="000000" w:themeColor="text1"/>
        </w:rPr>
        <w:t xml:space="preserve">come </w:t>
      </w:r>
      <w:r w:rsidR="00A6350B">
        <w:rPr>
          <w:rFonts w:ascii="Times" w:eastAsia="Times New Roman" w:hAnsi="Times"/>
          <w:color w:val="000000" w:themeColor="text1"/>
        </w:rPr>
        <w:t>at the beginning of the line instead of</w:t>
      </w:r>
      <w:r w:rsidR="00394ABB">
        <w:rPr>
          <w:rFonts w:ascii="Times" w:eastAsia="Times New Roman" w:hAnsi="Times"/>
          <w:color w:val="000000" w:themeColor="text1"/>
        </w:rPr>
        <w:t xml:space="preserve"> a weak beat and a strong beat (and there is still an extra weak beat at the end). </w:t>
      </w:r>
      <w:r w:rsidR="00A6350B">
        <w:rPr>
          <w:rFonts w:ascii="Times" w:eastAsia="Times New Roman" w:hAnsi="Times"/>
          <w:color w:val="000000" w:themeColor="text1"/>
        </w:rPr>
        <w:t xml:space="preserve">With this </w:t>
      </w:r>
      <w:r w:rsidR="00845A9E">
        <w:rPr>
          <w:rFonts w:ascii="Times" w:eastAsia="Times New Roman" w:hAnsi="Times"/>
          <w:color w:val="000000" w:themeColor="text1"/>
        </w:rPr>
        <w:t xml:space="preserve">alternative </w:t>
      </w:r>
      <w:r w:rsidR="00627555">
        <w:rPr>
          <w:rFonts w:ascii="Times" w:eastAsia="Times New Roman" w:hAnsi="Times"/>
          <w:color w:val="000000" w:themeColor="text1"/>
        </w:rPr>
        <w:t>metrical interpretation, both the</w:t>
      </w:r>
      <w:r w:rsidR="00A6350B">
        <w:rPr>
          <w:rFonts w:ascii="Times" w:eastAsia="Times New Roman" w:hAnsi="Times"/>
          <w:color w:val="000000" w:themeColor="text1"/>
        </w:rPr>
        <w:t xml:space="preserve"> </w:t>
      </w:r>
      <w:r w:rsidR="00627555">
        <w:rPr>
          <w:rFonts w:ascii="Times" w:eastAsia="Times New Roman" w:hAnsi="Times"/>
          <w:color w:val="000000" w:themeColor="text1"/>
        </w:rPr>
        <w:t>denotation of the</w:t>
      </w:r>
      <w:r w:rsidR="00A6350B">
        <w:rPr>
          <w:rFonts w:ascii="Times" w:eastAsia="Times New Roman" w:hAnsi="Times"/>
          <w:color w:val="000000" w:themeColor="text1"/>
        </w:rPr>
        <w:t xml:space="preserve"> wor</w:t>
      </w:r>
      <w:r w:rsidR="00627555">
        <w:rPr>
          <w:rFonts w:ascii="Times" w:eastAsia="Times New Roman" w:hAnsi="Times"/>
          <w:color w:val="000000" w:themeColor="text1"/>
        </w:rPr>
        <w:t xml:space="preserve">d “holds” and the metrical emphasis on it </w:t>
      </w:r>
      <w:r w:rsidR="00A6350B">
        <w:rPr>
          <w:rFonts w:ascii="Times" w:eastAsia="Times New Roman" w:hAnsi="Times"/>
          <w:color w:val="000000" w:themeColor="text1"/>
        </w:rPr>
        <w:t xml:space="preserve">suggest a pause in movement. </w:t>
      </w:r>
      <w:r w:rsidR="00627555">
        <w:rPr>
          <w:rFonts w:ascii="Times" w:eastAsia="Times New Roman" w:hAnsi="Times"/>
          <w:color w:val="000000" w:themeColor="text1"/>
        </w:rPr>
        <w:t>The</w:t>
      </w:r>
      <w:r w:rsidR="00C91996">
        <w:rPr>
          <w:rFonts w:ascii="Times" w:eastAsia="Times New Roman" w:hAnsi="Times"/>
          <w:color w:val="000000" w:themeColor="text1"/>
        </w:rPr>
        <w:t xml:space="preserve"> double strong beat of “grows” </w:t>
      </w:r>
      <w:r w:rsidR="00627555">
        <w:rPr>
          <w:rFonts w:ascii="Times" w:eastAsia="Times New Roman" w:hAnsi="Times"/>
          <w:color w:val="000000" w:themeColor="text1"/>
        </w:rPr>
        <w:t>and “holds” creates the need for a pause between the words</w:t>
      </w:r>
      <w:r w:rsidR="00C91996">
        <w:rPr>
          <w:rFonts w:ascii="Times" w:eastAsia="Times New Roman" w:hAnsi="Times"/>
          <w:color w:val="000000" w:themeColor="text1"/>
        </w:rPr>
        <w:t xml:space="preserve"> (l. 1-2)</w:t>
      </w:r>
      <w:r w:rsidR="00627555">
        <w:rPr>
          <w:rFonts w:ascii="Times" w:eastAsia="Times New Roman" w:hAnsi="Times"/>
          <w:color w:val="000000" w:themeColor="text1"/>
        </w:rPr>
        <w:t>. Because of the meter, “grows” can no longer flow directly into “holds.” This pause creates an emphasis on the shift between the movement of “grows” and the stillness of “holds,” and also creates a sense of unnaturalness: at this point, the poem does not conform to its established movement.  This structural elements, in conjun</w:t>
      </w:r>
      <w:r w:rsidR="00EC6101">
        <w:rPr>
          <w:rFonts w:ascii="Times" w:eastAsia="Times New Roman" w:hAnsi="Times"/>
          <w:color w:val="000000" w:themeColor="text1"/>
        </w:rPr>
        <w:t xml:space="preserve">ction with the diction, </w:t>
      </w:r>
      <w:r w:rsidR="00EC6101">
        <w:rPr>
          <w:rFonts w:ascii="Times" w:eastAsia="Times New Roman" w:hAnsi="Times"/>
          <w:color w:val="000000" w:themeColor="text1"/>
        </w:rPr>
        <w:lastRenderedPageBreak/>
        <w:t xml:space="preserve">back up </w:t>
      </w:r>
      <w:r w:rsidR="00627555">
        <w:rPr>
          <w:rFonts w:ascii="Times" w:eastAsia="Times New Roman" w:hAnsi="Times"/>
          <w:color w:val="000000" w:themeColor="text1"/>
        </w:rPr>
        <w:t xml:space="preserve">the </w:t>
      </w:r>
      <w:r w:rsidR="00EC6101">
        <w:rPr>
          <w:rFonts w:ascii="Times" w:eastAsia="Times New Roman" w:hAnsi="Times"/>
          <w:color w:val="000000" w:themeColor="text1"/>
        </w:rPr>
        <w:t xml:space="preserve">poem’s </w:t>
      </w:r>
      <w:r w:rsidR="00627555">
        <w:rPr>
          <w:rFonts w:ascii="Times" w:eastAsia="Times New Roman" w:hAnsi="Times"/>
          <w:color w:val="000000" w:themeColor="text1"/>
        </w:rPr>
        <w:t xml:space="preserve">opinion that there exists </w:t>
      </w:r>
      <w:r w:rsidR="00F55849">
        <w:rPr>
          <w:rFonts w:ascii="Times" w:eastAsia="Times New Roman" w:hAnsi="Times"/>
          <w:color w:val="000000" w:themeColor="text1"/>
        </w:rPr>
        <w:t xml:space="preserve">only brief, </w:t>
      </w:r>
      <w:r w:rsidR="0052348A">
        <w:rPr>
          <w:rFonts w:ascii="Times" w:eastAsia="Times New Roman" w:hAnsi="Times"/>
          <w:color w:val="000000" w:themeColor="text1"/>
        </w:rPr>
        <w:t xml:space="preserve">temporary relief from the </w:t>
      </w:r>
      <w:r w:rsidR="00394ABB">
        <w:rPr>
          <w:rFonts w:ascii="Times" w:eastAsia="Times New Roman" w:hAnsi="Times"/>
          <w:color w:val="000000" w:themeColor="text1"/>
        </w:rPr>
        <w:t>natural, continual movement from growth to death</w:t>
      </w:r>
      <w:r w:rsidR="002C2C98">
        <w:rPr>
          <w:rFonts w:ascii="Times" w:eastAsia="Times New Roman" w:hAnsi="Times"/>
          <w:color w:val="000000" w:themeColor="text1"/>
        </w:rPr>
        <w:t>.</w:t>
      </w:r>
    </w:p>
    <w:p w14:paraId="6BC1183B" w14:textId="6B37FD1B" w:rsidR="00CC458C" w:rsidRDefault="00CC458C" w:rsidP="00F93CDC">
      <w:pPr>
        <w:spacing w:line="480" w:lineRule="auto"/>
        <w:rPr>
          <w:rFonts w:ascii="Times" w:eastAsia="Times New Roman" w:hAnsi="Times"/>
          <w:color w:val="000000" w:themeColor="text1"/>
        </w:rPr>
      </w:pPr>
      <w:r>
        <w:rPr>
          <w:rFonts w:ascii="Times" w:eastAsia="Times New Roman" w:hAnsi="Times"/>
          <w:color w:val="000000" w:themeColor="text1"/>
        </w:rPr>
        <w:tab/>
        <w:t xml:space="preserve">The second </w:t>
      </w:r>
      <w:r w:rsidR="008B1688">
        <w:rPr>
          <w:rFonts w:ascii="Times" w:eastAsia="Times New Roman" w:hAnsi="Times"/>
          <w:color w:val="000000" w:themeColor="text1"/>
        </w:rPr>
        <w:t xml:space="preserve">metrical </w:t>
      </w:r>
      <w:r>
        <w:rPr>
          <w:rFonts w:ascii="Times" w:eastAsia="Times New Roman" w:hAnsi="Times"/>
          <w:color w:val="000000" w:themeColor="text1"/>
        </w:rPr>
        <w:t>departure occurs toward the</w:t>
      </w:r>
      <w:r w:rsidR="00E432FC">
        <w:rPr>
          <w:rFonts w:ascii="Times" w:eastAsia="Times New Roman" w:hAnsi="Times"/>
          <w:color w:val="000000" w:themeColor="text1"/>
        </w:rPr>
        <w:t xml:space="preserve"> end of the fourth</w:t>
      </w:r>
      <w:r>
        <w:rPr>
          <w:rFonts w:ascii="Times" w:eastAsia="Times New Roman" w:hAnsi="Times"/>
          <w:color w:val="000000" w:themeColor="text1"/>
        </w:rPr>
        <w:t xml:space="preserve"> line. The word “influence” consists of a strong be</w:t>
      </w:r>
      <w:r w:rsidR="008B1688">
        <w:rPr>
          <w:rFonts w:ascii="Times" w:eastAsia="Times New Roman" w:hAnsi="Times"/>
          <w:color w:val="000000" w:themeColor="text1"/>
        </w:rPr>
        <w:t xml:space="preserve">at and two weak beats; if this word was in line with the iambic pentameter of the rest of the poem, </w:t>
      </w:r>
      <w:r>
        <w:rPr>
          <w:rFonts w:ascii="Times" w:eastAsia="Times New Roman" w:hAnsi="Times"/>
          <w:color w:val="000000" w:themeColor="text1"/>
        </w:rPr>
        <w:t xml:space="preserve">the metrical pattern </w:t>
      </w:r>
      <w:r w:rsidR="008B1688">
        <w:rPr>
          <w:rFonts w:ascii="Times" w:eastAsia="Times New Roman" w:hAnsi="Times"/>
          <w:color w:val="000000" w:themeColor="text1"/>
        </w:rPr>
        <w:t xml:space="preserve">would have been strong-weak-strong </w:t>
      </w:r>
      <w:r>
        <w:rPr>
          <w:rFonts w:ascii="Times" w:eastAsia="Times New Roman" w:hAnsi="Times"/>
          <w:color w:val="000000" w:themeColor="text1"/>
        </w:rPr>
        <w:t>(l. 4)</w:t>
      </w:r>
      <w:r w:rsidR="008B1688">
        <w:rPr>
          <w:rFonts w:ascii="Times" w:eastAsia="Times New Roman" w:hAnsi="Times"/>
          <w:color w:val="000000" w:themeColor="text1"/>
        </w:rPr>
        <w:t xml:space="preserve">. </w:t>
      </w:r>
      <w:r>
        <w:rPr>
          <w:rFonts w:ascii="Times" w:eastAsia="Times New Roman" w:hAnsi="Times"/>
          <w:color w:val="000000" w:themeColor="text1"/>
        </w:rPr>
        <w:t xml:space="preserve">The three beats of “influence” create an emphasis. </w:t>
      </w:r>
      <w:r w:rsidR="008B1688">
        <w:rPr>
          <w:rFonts w:ascii="Times" w:eastAsia="Times New Roman" w:hAnsi="Times"/>
          <w:color w:val="000000" w:themeColor="text1"/>
        </w:rPr>
        <w:t xml:space="preserve">This influence refers to </w:t>
      </w:r>
      <w:r>
        <w:rPr>
          <w:rFonts w:ascii="Times" w:eastAsia="Times New Roman" w:hAnsi="Times"/>
          <w:color w:val="000000" w:themeColor="text1"/>
        </w:rPr>
        <w:t>“the stars,” not man or the speaker of the sonnet: nature, rather than man, has control over man’s destiny (l. 4). The beats of “influence” break the controlled pattern of the rest of the sonnet, structural</w:t>
      </w:r>
      <w:r w:rsidR="005E6A43">
        <w:rPr>
          <w:rFonts w:ascii="Times" w:eastAsia="Times New Roman" w:hAnsi="Times"/>
          <w:color w:val="000000" w:themeColor="text1"/>
        </w:rPr>
        <w:t>ly</w:t>
      </w:r>
      <w:r>
        <w:rPr>
          <w:rFonts w:ascii="Times" w:eastAsia="Times New Roman" w:hAnsi="Times"/>
          <w:color w:val="000000" w:themeColor="text1"/>
        </w:rPr>
        <w:t xml:space="preserve"> </w:t>
      </w:r>
      <w:r w:rsidR="005E6A43">
        <w:rPr>
          <w:rFonts w:ascii="Times" w:eastAsia="Times New Roman" w:hAnsi="Times"/>
          <w:color w:val="000000" w:themeColor="text1"/>
        </w:rPr>
        <w:t>emphasizing</w:t>
      </w:r>
      <w:r>
        <w:rPr>
          <w:rFonts w:ascii="Times" w:eastAsia="Times New Roman" w:hAnsi="Times"/>
          <w:color w:val="000000" w:themeColor="text1"/>
        </w:rPr>
        <w:t xml:space="preserve"> this lack of control</w:t>
      </w:r>
      <w:r w:rsidR="005366E0">
        <w:rPr>
          <w:rFonts w:ascii="Times" w:eastAsia="Times New Roman" w:hAnsi="Times"/>
          <w:color w:val="000000" w:themeColor="text1"/>
        </w:rPr>
        <w:t xml:space="preserve"> (l. 4)</w:t>
      </w:r>
      <w:r>
        <w:rPr>
          <w:rFonts w:ascii="Times" w:eastAsia="Times New Roman" w:hAnsi="Times"/>
          <w:color w:val="000000" w:themeColor="text1"/>
        </w:rPr>
        <w:t xml:space="preserve">. </w:t>
      </w:r>
      <w:r w:rsidR="005366E0">
        <w:rPr>
          <w:rFonts w:ascii="Times" w:eastAsia="Times New Roman" w:hAnsi="Times"/>
          <w:color w:val="000000" w:themeColor="text1"/>
        </w:rPr>
        <w:t>In addition, this line has 12 beats instead of the 10 beats of iambic pentameter: the extra two beats, once again, suggest a lack of control. Line 4</w:t>
      </w:r>
      <w:r w:rsidR="005E6A43">
        <w:rPr>
          <w:rFonts w:ascii="Times" w:eastAsia="Times New Roman" w:hAnsi="Times"/>
          <w:color w:val="000000" w:themeColor="text1"/>
        </w:rPr>
        <w:t xml:space="preserve"> ends in a weak beat; in iambic pentameter, lines </w:t>
      </w:r>
      <w:r w:rsidR="005366E0">
        <w:rPr>
          <w:rFonts w:ascii="Times" w:eastAsia="Times New Roman" w:hAnsi="Times"/>
          <w:color w:val="000000" w:themeColor="text1"/>
        </w:rPr>
        <w:t xml:space="preserve">typically </w:t>
      </w:r>
      <w:r w:rsidR="005E6A43">
        <w:rPr>
          <w:rFonts w:ascii="Times" w:eastAsia="Times New Roman" w:hAnsi="Times"/>
          <w:color w:val="000000" w:themeColor="text1"/>
        </w:rPr>
        <w:t>end with strong beats.</w:t>
      </w:r>
      <w:r>
        <w:rPr>
          <w:rFonts w:ascii="Times" w:eastAsia="Times New Roman" w:hAnsi="Times"/>
          <w:color w:val="000000" w:themeColor="text1"/>
        </w:rPr>
        <w:t xml:space="preserve"> Shakespeare rhymes “comment” with “moment” (the B’s of the ABAB section of the sonnet) and also matches their beats, which are out of line with the rest of the sonnet</w:t>
      </w:r>
      <w:r w:rsidR="005366E0">
        <w:rPr>
          <w:rFonts w:ascii="Times" w:eastAsia="Times New Roman" w:hAnsi="Times"/>
          <w:color w:val="000000" w:themeColor="text1"/>
        </w:rPr>
        <w:t xml:space="preserve"> 9 (l. 4, 2)</w:t>
      </w:r>
      <w:r>
        <w:rPr>
          <w:rFonts w:ascii="Times" w:eastAsia="Times New Roman" w:hAnsi="Times"/>
          <w:color w:val="000000" w:themeColor="text1"/>
        </w:rPr>
        <w:t xml:space="preserve">. </w:t>
      </w:r>
      <w:r w:rsidR="003446BE">
        <w:rPr>
          <w:rFonts w:ascii="Times" w:eastAsia="Times New Roman" w:hAnsi="Times"/>
          <w:color w:val="000000" w:themeColor="text1"/>
        </w:rPr>
        <w:t xml:space="preserve">The beats of “moment” create a tension between the stillness of a pause and the movement of the rest of the poem (and the cycle of time itself). Likewise, the beats of “comment” create a tension between the life of man and man’s lack of control over life: because of man’s lack of control, he is unable to hold the pause—he must continue the cycle and the movement. </w:t>
      </w:r>
    </w:p>
    <w:p w14:paraId="2809A465" w14:textId="1A329252" w:rsidR="002129E1" w:rsidRDefault="00CC458C" w:rsidP="00A6350B">
      <w:pPr>
        <w:spacing w:line="480" w:lineRule="auto"/>
        <w:ind w:firstLine="720"/>
        <w:rPr>
          <w:rFonts w:ascii="Times" w:eastAsia="Times New Roman" w:hAnsi="Times"/>
          <w:color w:val="000000" w:themeColor="text1"/>
        </w:rPr>
      </w:pPr>
      <w:r>
        <w:rPr>
          <w:rFonts w:ascii="Times" w:eastAsia="Times New Roman" w:hAnsi="Times"/>
          <w:color w:val="000000" w:themeColor="text1"/>
        </w:rPr>
        <w:t>The third</w:t>
      </w:r>
      <w:r w:rsidR="00A0418E">
        <w:rPr>
          <w:rFonts w:ascii="Times" w:eastAsia="Times New Roman" w:hAnsi="Times"/>
          <w:color w:val="000000" w:themeColor="text1"/>
        </w:rPr>
        <w:t xml:space="preserve"> </w:t>
      </w:r>
      <w:r w:rsidR="0004536A">
        <w:rPr>
          <w:rFonts w:ascii="Times" w:eastAsia="Times New Roman" w:hAnsi="Times"/>
          <w:color w:val="000000" w:themeColor="text1"/>
        </w:rPr>
        <w:t xml:space="preserve">metrical </w:t>
      </w:r>
      <w:r w:rsidR="00A0418E">
        <w:rPr>
          <w:rFonts w:ascii="Times" w:eastAsia="Times New Roman" w:hAnsi="Times"/>
          <w:color w:val="000000" w:themeColor="text1"/>
        </w:rPr>
        <w:t xml:space="preserve">departure occurs at the beginning of the sixth line. Instead of a weak beat and then a strong beat to start the line, there is only a strong beat (“cheered”). </w:t>
      </w:r>
      <w:r w:rsidR="00AD2126">
        <w:rPr>
          <w:rFonts w:ascii="Times" w:eastAsia="Times New Roman" w:hAnsi="Times"/>
          <w:color w:val="000000" w:themeColor="text1"/>
        </w:rPr>
        <w:t xml:space="preserve">This comes right after “increase” (the last word of the previous line). </w:t>
      </w:r>
      <w:r w:rsidR="00F01AD1">
        <w:rPr>
          <w:rFonts w:ascii="Times" w:eastAsia="Times New Roman" w:hAnsi="Times"/>
          <w:color w:val="000000" w:themeColor="text1"/>
        </w:rPr>
        <w:t xml:space="preserve">The </w:t>
      </w:r>
      <w:r w:rsidR="002C2C98">
        <w:rPr>
          <w:rFonts w:ascii="Times" w:eastAsia="Times New Roman" w:hAnsi="Times"/>
          <w:color w:val="000000" w:themeColor="text1"/>
        </w:rPr>
        <w:t>denotations of both “increase” and “cheered</w:t>
      </w:r>
      <w:r w:rsidR="00F01AD1">
        <w:rPr>
          <w:rFonts w:ascii="Times" w:eastAsia="Times New Roman" w:hAnsi="Times"/>
          <w:color w:val="000000" w:themeColor="text1"/>
        </w:rPr>
        <w:t>,</w:t>
      </w:r>
      <w:r w:rsidR="002C2C98">
        <w:rPr>
          <w:rFonts w:ascii="Times" w:eastAsia="Times New Roman" w:hAnsi="Times"/>
          <w:color w:val="000000" w:themeColor="text1"/>
        </w:rPr>
        <w:t>”</w:t>
      </w:r>
      <w:r w:rsidR="00F01AD1">
        <w:rPr>
          <w:rFonts w:ascii="Times" w:eastAsia="Times New Roman" w:hAnsi="Times"/>
          <w:color w:val="000000" w:themeColor="text1"/>
        </w:rPr>
        <w:t xml:space="preserve"> the words on which the two strong beats fall,</w:t>
      </w:r>
      <w:r w:rsidR="002C2C98">
        <w:rPr>
          <w:rFonts w:ascii="Times" w:eastAsia="Times New Roman" w:hAnsi="Times"/>
          <w:color w:val="000000" w:themeColor="text1"/>
        </w:rPr>
        <w:t xml:space="preserve"> suggest growth</w:t>
      </w:r>
      <w:r w:rsidR="00F704E0">
        <w:rPr>
          <w:rFonts w:ascii="Times" w:eastAsia="Times New Roman" w:hAnsi="Times"/>
          <w:color w:val="000000" w:themeColor="text1"/>
        </w:rPr>
        <w:t xml:space="preserve">. </w:t>
      </w:r>
      <w:r w:rsidR="00F01AD1">
        <w:rPr>
          <w:rFonts w:ascii="Times" w:eastAsia="Times New Roman" w:hAnsi="Times"/>
          <w:color w:val="000000" w:themeColor="text1"/>
        </w:rPr>
        <w:t>These two strong beats fall on th</w:t>
      </w:r>
      <w:r w:rsidR="00F704E0">
        <w:rPr>
          <w:rFonts w:ascii="Times" w:eastAsia="Times New Roman" w:hAnsi="Times"/>
          <w:color w:val="000000" w:themeColor="text1"/>
        </w:rPr>
        <w:t xml:space="preserve">e last </w:t>
      </w:r>
      <w:r w:rsidR="00F01AD1">
        <w:rPr>
          <w:rFonts w:ascii="Times" w:eastAsia="Times New Roman" w:hAnsi="Times"/>
          <w:color w:val="000000" w:themeColor="text1"/>
        </w:rPr>
        <w:t xml:space="preserve">two </w:t>
      </w:r>
      <w:r w:rsidR="00F704E0">
        <w:rPr>
          <w:rFonts w:ascii="Times" w:eastAsia="Times New Roman" w:hAnsi="Times"/>
          <w:color w:val="000000" w:themeColor="text1"/>
        </w:rPr>
        <w:t>description</w:t>
      </w:r>
      <w:r w:rsidR="00F01AD1">
        <w:rPr>
          <w:rFonts w:ascii="Times" w:eastAsia="Times New Roman" w:hAnsi="Times"/>
          <w:color w:val="000000" w:themeColor="text1"/>
        </w:rPr>
        <w:t>s</w:t>
      </w:r>
      <w:r w:rsidR="00F704E0">
        <w:rPr>
          <w:rFonts w:ascii="Times" w:eastAsia="Times New Roman" w:hAnsi="Times"/>
          <w:color w:val="000000" w:themeColor="text1"/>
        </w:rPr>
        <w:t xml:space="preserve"> of growth in this</w:t>
      </w:r>
      <w:r w:rsidR="0004536A">
        <w:rPr>
          <w:rFonts w:ascii="Times" w:eastAsia="Times New Roman" w:hAnsi="Times"/>
          <w:color w:val="000000" w:themeColor="text1"/>
        </w:rPr>
        <w:t xml:space="preserve"> section—after “cheered,” the sonnet transitions to descriptions of decay </w:t>
      </w:r>
      <w:r w:rsidR="00F704E0">
        <w:rPr>
          <w:rFonts w:ascii="Times" w:eastAsia="Times New Roman" w:hAnsi="Times"/>
          <w:color w:val="000000" w:themeColor="text1"/>
        </w:rPr>
        <w:t xml:space="preserve">(“at height decrease,” “wear their brave state out of memory”). </w:t>
      </w:r>
      <w:r w:rsidR="006656D8">
        <w:rPr>
          <w:rFonts w:ascii="Times" w:eastAsia="Times New Roman" w:hAnsi="Times"/>
          <w:color w:val="000000" w:themeColor="text1"/>
        </w:rPr>
        <w:t>The fact that this emphasis of diction comes at the point where the</w:t>
      </w:r>
      <w:r w:rsidR="00F01AD1">
        <w:rPr>
          <w:rFonts w:ascii="Times" w:eastAsia="Times New Roman" w:hAnsi="Times"/>
          <w:color w:val="000000" w:themeColor="text1"/>
        </w:rPr>
        <w:t xml:space="preserve"> meter is out of step suggests that life is at its strongest when it is about to decline. The </w:t>
      </w:r>
      <w:r w:rsidR="006656D8">
        <w:rPr>
          <w:rFonts w:ascii="Times" w:eastAsia="Times New Roman" w:hAnsi="Times"/>
          <w:color w:val="000000" w:themeColor="text1"/>
        </w:rPr>
        <w:t xml:space="preserve">metrical break creates both an emphasis and a pause, and then returns </w:t>
      </w:r>
      <w:r w:rsidR="0004536A">
        <w:rPr>
          <w:rFonts w:ascii="Times" w:eastAsia="Times New Roman" w:hAnsi="Times"/>
          <w:color w:val="000000" w:themeColor="text1"/>
        </w:rPr>
        <w:t>to normal iambic pentameter, switching</w:t>
      </w:r>
      <w:r w:rsidR="006656D8">
        <w:rPr>
          <w:rFonts w:ascii="Times" w:eastAsia="Times New Roman" w:hAnsi="Times"/>
          <w:color w:val="000000" w:themeColor="text1"/>
        </w:rPr>
        <w:t xml:space="preserve"> from diction of growth to diction of decline. </w:t>
      </w:r>
    </w:p>
    <w:p w14:paraId="06741B1C" w14:textId="7CAF1C7C" w:rsidR="00A0418E" w:rsidRPr="00A3763E" w:rsidRDefault="00461244" w:rsidP="00A6350B">
      <w:pPr>
        <w:spacing w:line="480" w:lineRule="auto"/>
        <w:ind w:firstLine="720"/>
        <w:rPr>
          <w:rFonts w:ascii="Times" w:hAnsi="Times"/>
          <w:color w:val="000000" w:themeColor="text1"/>
        </w:rPr>
      </w:pPr>
      <w:r>
        <w:rPr>
          <w:rFonts w:ascii="Times" w:eastAsia="Times New Roman" w:hAnsi="Times"/>
          <w:color w:val="000000" w:themeColor="text1"/>
        </w:rPr>
        <w:t>The first caesura in the poem occurs in line 7. Here, a comma separates two clauses: “Vaunt in their youthf</w:t>
      </w:r>
      <w:r w:rsidR="00F01AD1">
        <w:rPr>
          <w:rFonts w:ascii="Times" w:eastAsia="Times New Roman" w:hAnsi="Times"/>
          <w:color w:val="000000" w:themeColor="text1"/>
        </w:rPr>
        <w:t>ul sap” and “at height decrease</w:t>
      </w:r>
      <w:r>
        <w:rPr>
          <w:rFonts w:ascii="Times" w:eastAsia="Times New Roman" w:hAnsi="Times"/>
          <w:color w:val="000000" w:themeColor="text1"/>
        </w:rPr>
        <w:t>”</w:t>
      </w:r>
      <w:r w:rsidR="00F01AD1">
        <w:rPr>
          <w:rFonts w:ascii="Times" w:eastAsia="Times New Roman" w:hAnsi="Times"/>
          <w:color w:val="000000" w:themeColor="text1"/>
        </w:rPr>
        <w:t xml:space="preserve"> (l. 7).</w:t>
      </w:r>
      <w:r>
        <w:rPr>
          <w:rFonts w:ascii="Times" w:eastAsia="Times New Roman" w:hAnsi="Times"/>
          <w:color w:val="000000" w:themeColor="text1"/>
        </w:rPr>
        <w:t xml:space="preserve"> The pause created by the caesura echoes the “little moment” that, according to Shakespeare, occurs between growth and decline (l. 2). A similar pause takes place in the last line of the poem: it</w:t>
      </w:r>
      <w:r w:rsidR="002129E1">
        <w:rPr>
          <w:rFonts w:ascii="Times" w:eastAsia="Times New Roman" w:hAnsi="Times"/>
          <w:color w:val="000000" w:themeColor="text1"/>
        </w:rPr>
        <w:t xml:space="preserve"> contains a caesura </w:t>
      </w:r>
      <w:r w:rsidR="0004536A">
        <w:rPr>
          <w:rFonts w:ascii="Times" w:eastAsia="Times New Roman" w:hAnsi="Times"/>
          <w:color w:val="000000" w:themeColor="text1"/>
        </w:rPr>
        <w:t xml:space="preserve">in the form of a comma </w:t>
      </w:r>
      <w:r w:rsidR="002129E1">
        <w:rPr>
          <w:rFonts w:ascii="Times" w:eastAsia="Times New Roman" w:hAnsi="Times"/>
          <w:color w:val="000000" w:themeColor="text1"/>
        </w:rPr>
        <w:t>between the two clauses of the line. “As he takes from you” is the first clause</w:t>
      </w:r>
      <w:r w:rsidR="00D60165">
        <w:rPr>
          <w:rFonts w:ascii="Times" w:eastAsia="Times New Roman" w:hAnsi="Times"/>
          <w:color w:val="000000" w:themeColor="text1"/>
        </w:rPr>
        <w:t>; “I engraft you new” is the second clause</w:t>
      </w:r>
      <w:r w:rsidR="0004536A">
        <w:rPr>
          <w:rFonts w:ascii="Times" w:eastAsia="Times New Roman" w:hAnsi="Times"/>
          <w:color w:val="000000" w:themeColor="text1"/>
        </w:rPr>
        <w:t xml:space="preserve"> (l. 14)</w:t>
      </w:r>
      <w:r w:rsidR="00D60165">
        <w:rPr>
          <w:rFonts w:ascii="Times" w:eastAsia="Times New Roman" w:hAnsi="Times"/>
          <w:color w:val="000000" w:themeColor="text1"/>
        </w:rPr>
        <w:t>. The word “as” at the beginning of the first clause suggests that the actions (“takes,” “engrafts”) of the two clauses occur simultaneously. However, the clauses are in opposition with each other: the first suggests decay (Time takes life from the person), and the second suggests growth (“engraft you new”). The word “engraft” suggests two separate things becoming one, which echoes the suggestion of “as”: two separate clauses operating simultaneously</w:t>
      </w:r>
      <w:r w:rsidR="002C2C98">
        <w:rPr>
          <w:rFonts w:ascii="Times" w:eastAsia="Times New Roman" w:hAnsi="Times"/>
          <w:color w:val="000000" w:themeColor="text1"/>
        </w:rPr>
        <w:t xml:space="preserve"> (l. 14)</w:t>
      </w:r>
      <w:r w:rsidR="00D60165">
        <w:rPr>
          <w:rFonts w:ascii="Times" w:eastAsia="Times New Roman" w:hAnsi="Times"/>
          <w:color w:val="000000" w:themeColor="text1"/>
        </w:rPr>
        <w:t xml:space="preserve">. </w:t>
      </w:r>
      <w:r w:rsidR="00B37D34">
        <w:rPr>
          <w:rFonts w:ascii="Times" w:eastAsia="Times New Roman" w:hAnsi="Times"/>
          <w:color w:val="000000" w:themeColor="text1"/>
        </w:rPr>
        <w:t>“Engraft you new” suggests that “new” consists of both decay and growth: because “takes” is happening at the same time, it seems that the process of “engrafting” is made up of both “new” and the “taking” process</w:t>
      </w:r>
      <w:r w:rsidR="002C2C98">
        <w:rPr>
          <w:rFonts w:ascii="Times" w:eastAsia="Times New Roman" w:hAnsi="Times"/>
          <w:color w:val="000000" w:themeColor="text1"/>
        </w:rPr>
        <w:t xml:space="preserve"> (l. 14)</w:t>
      </w:r>
      <w:r w:rsidR="00B37D34">
        <w:rPr>
          <w:rFonts w:ascii="Times" w:eastAsia="Times New Roman" w:hAnsi="Times"/>
          <w:color w:val="000000" w:themeColor="text1"/>
        </w:rPr>
        <w:t>. The caesura structurally produces tension between the clauses, echoing the tension created by diction. However, the caesura also creates two parallel expressions, suggesting a sort of continuity.</w:t>
      </w:r>
      <w:r w:rsidR="00695131">
        <w:rPr>
          <w:rFonts w:ascii="Times" w:eastAsia="Times New Roman" w:hAnsi="Times"/>
          <w:color w:val="000000" w:themeColor="text1"/>
        </w:rPr>
        <w:t xml:space="preserve"> This dual purpose suggests the dual nature of the cycle of time: in a</w:t>
      </w:r>
      <w:r w:rsidR="00B947A5">
        <w:rPr>
          <w:rFonts w:ascii="Times" w:eastAsia="Times New Roman" w:hAnsi="Times"/>
          <w:color w:val="000000" w:themeColor="text1"/>
        </w:rPr>
        <w:t xml:space="preserve"> seemingly contradictory way, time creates </w:t>
      </w:r>
      <w:r w:rsidR="00695131">
        <w:rPr>
          <w:rFonts w:ascii="Times" w:eastAsia="Times New Roman" w:hAnsi="Times"/>
          <w:color w:val="000000" w:themeColor="text1"/>
        </w:rPr>
        <w:t xml:space="preserve">both death and life. </w:t>
      </w:r>
    </w:p>
    <w:sectPr w:rsidR="00A0418E" w:rsidRPr="00A3763E" w:rsidSect="007D4AB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16374" w14:textId="77777777" w:rsidR="00C907BA" w:rsidRDefault="00C907BA" w:rsidP="00E06D9A">
      <w:r>
        <w:separator/>
      </w:r>
    </w:p>
  </w:endnote>
  <w:endnote w:type="continuationSeparator" w:id="0">
    <w:p w14:paraId="55A87ADA" w14:textId="77777777" w:rsidR="00C907BA" w:rsidRDefault="00C907BA" w:rsidP="00E0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6CE11" w14:textId="77777777" w:rsidR="00C907BA" w:rsidRDefault="00C907BA" w:rsidP="00E06D9A">
      <w:r>
        <w:separator/>
      </w:r>
    </w:p>
  </w:footnote>
  <w:footnote w:type="continuationSeparator" w:id="0">
    <w:p w14:paraId="292CC71B" w14:textId="77777777" w:rsidR="00C907BA" w:rsidRDefault="00C907BA" w:rsidP="00E06D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86BB9" w14:textId="77777777" w:rsidR="00E06D9A" w:rsidRDefault="00E06D9A" w:rsidP="00252C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76CDE" w14:textId="77777777" w:rsidR="00E06D9A" w:rsidRDefault="00E06D9A" w:rsidP="00E06D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B6AE" w14:textId="77777777" w:rsidR="00E06D9A" w:rsidRDefault="00E06D9A" w:rsidP="00252C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07BA">
      <w:rPr>
        <w:rStyle w:val="PageNumber"/>
        <w:noProof/>
      </w:rPr>
      <w:t>1</w:t>
    </w:r>
    <w:r>
      <w:rPr>
        <w:rStyle w:val="PageNumber"/>
      </w:rPr>
      <w:fldChar w:fldCharType="end"/>
    </w:r>
  </w:p>
  <w:p w14:paraId="16C804E0" w14:textId="77777777" w:rsidR="00E06D9A" w:rsidRDefault="00E06D9A" w:rsidP="00E06D9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0B"/>
    <w:rsid w:val="0004536A"/>
    <w:rsid w:val="000C34A0"/>
    <w:rsid w:val="00161E2E"/>
    <w:rsid w:val="001920CB"/>
    <w:rsid w:val="001E5F7E"/>
    <w:rsid w:val="002129E1"/>
    <w:rsid w:val="002C2C98"/>
    <w:rsid w:val="002F1133"/>
    <w:rsid w:val="00332D9A"/>
    <w:rsid w:val="003446BE"/>
    <w:rsid w:val="00394ABB"/>
    <w:rsid w:val="003B33A6"/>
    <w:rsid w:val="00447E1E"/>
    <w:rsid w:val="00461244"/>
    <w:rsid w:val="00495C8C"/>
    <w:rsid w:val="0052348A"/>
    <w:rsid w:val="00531923"/>
    <w:rsid w:val="005366E0"/>
    <w:rsid w:val="0059010B"/>
    <w:rsid w:val="005A1402"/>
    <w:rsid w:val="005E6A43"/>
    <w:rsid w:val="00627555"/>
    <w:rsid w:val="00640458"/>
    <w:rsid w:val="006656D8"/>
    <w:rsid w:val="006702F1"/>
    <w:rsid w:val="00683D43"/>
    <w:rsid w:val="00695131"/>
    <w:rsid w:val="00702DEF"/>
    <w:rsid w:val="00782B13"/>
    <w:rsid w:val="0078598D"/>
    <w:rsid w:val="007D4ABE"/>
    <w:rsid w:val="0080616D"/>
    <w:rsid w:val="0084116A"/>
    <w:rsid w:val="00845A9E"/>
    <w:rsid w:val="00852568"/>
    <w:rsid w:val="008B1688"/>
    <w:rsid w:val="009C772E"/>
    <w:rsid w:val="00A0418E"/>
    <w:rsid w:val="00A3763E"/>
    <w:rsid w:val="00A6350B"/>
    <w:rsid w:val="00A63A31"/>
    <w:rsid w:val="00AD2126"/>
    <w:rsid w:val="00B37D34"/>
    <w:rsid w:val="00B81CD5"/>
    <w:rsid w:val="00B947A5"/>
    <w:rsid w:val="00C466DD"/>
    <w:rsid w:val="00C90163"/>
    <w:rsid w:val="00C907BA"/>
    <w:rsid w:val="00C91996"/>
    <w:rsid w:val="00CB07EB"/>
    <w:rsid w:val="00CB6C7F"/>
    <w:rsid w:val="00CC458C"/>
    <w:rsid w:val="00D33E41"/>
    <w:rsid w:val="00D60165"/>
    <w:rsid w:val="00E06D9A"/>
    <w:rsid w:val="00E432FC"/>
    <w:rsid w:val="00E63D0B"/>
    <w:rsid w:val="00EC6101"/>
    <w:rsid w:val="00ED2C04"/>
    <w:rsid w:val="00F01AD1"/>
    <w:rsid w:val="00F07C4D"/>
    <w:rsid w:val="00F55849"/>
    <w:rsid w:val="00F704E0"/>
    <w:rsid w:val="00F93CDC"/>
    <w:rsid w:val="00FB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FEC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3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31"/>
    <w:pPr>
      <w:ind w:left="720"/>
      <w:contextualSpacing/>
    </w:pPr>
  </w:style>
  <w:style w:type="paragraph" w:styleId="Header">
    <w:name w:val="header"/>
    <w:basedOn w:val="Normal"/>
    <w:link w:val="HeaderChar"/>
    <w:uiPriority w:val="99"/>
    <w:unhideWhenUsed/>
    <w:rsid w:val="00E06D9A"/>
    <w:pPr>
      <w:tabs>
        <w:tab w:val="center" w:pos="4680"/>
        <w:tab w:val="right" w:pos="9360"/>
      </w:tabs>
    </w:pPr>
  </w:style>
  <w:style w:type="character" w:customStyle="1" w:styleId="HeaderChar">
    <w:name w:val="Header Char"/>
    <w:basedOn w:val="DefaultParagraphFont"/>
    <w:link w:val="Header"/>
    <w:uiPriority w:val="99"/>
    <w:rsid w:val="00E06D9A"/>
  </w:style>
  <w:style w:type="character" w:styleId="PageNumber">
    <w:name w:val="page number"/>
    <w:basedOn w:val="DefaultParagraphFont"/>
    <w:uiPriority w:val="99"/>
    <w:semiHidden/>
    <w:unhideWhenUsed/>
    <w:rsid w:val="00E0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32783">
      <w:bodyDiv w:val="1"/>
      <w:marLeft w:val="0"/>
      <w:marRight w:val="0"/>
      <w:marTop w:val="0"/>
      <w:marBottom w:val="0"/>
      <w:divBdr>
        <w:top w:val="none" w:sz="0" w:space="0" w:color="auto"/>
        <w:left w:val="none" w:sz="0" w:space="0" w:color="auto"/>
        <w:bottom w:val="none" w:sz="0" w:space="0" w:color="auto"/>
        <w:right w:val="none" w:sz="0" w:space="0" w:color="auto"/>
      </w:divBdr>
      <w:divsChild>
        <w:div w:id="1614363480">
          <w:marLeft w:val="0"/>
          <w:marRight w:val="0"/>
          <w:marTop w:val="0"/>
          <w:marBottom w:val="0"/>
          <w:divBdr>
            <w:top w:val="none" w:sz="0" w:space="0" w:color="auto"/>
            <w:left w:val="none" w:sz="0" w:space="0" w:color="auto"/>
            <w:bottom w:val="none" w:sz="0" w:space="0" w:color="auto"/>
            <w:right w:val="none" w:sz="0" w:space="0" w:color="auto"/>
          </w:divBdr>
        </w:div>
        <w:div w:id="1154763428">
          <w:marLeft w:val="0"/>
          <w:marRight w:val="0"/>
          <w:marTop w:val="0"/>
          <w:marBottom w:val="0"/>
          <w:divBdr>
            <w:top w:val="none" w:sz="0" w:space="0" w:color="auto"/>
            <w:left w:val="none" w:sz="0" w:space="0" w:color="auto"/>
            <w:bottom w:val="none" w:sz="0" w:space="0" w:color="auto"/>
            <w:right w:val="none" w:sz="0" w:space="0" w:color="auto"/>
          </w:divBdr>
        </w:div>
        <w:div w:id="570778340">
          <w:marLeft w:val="0"/>
          <w:marRight w:val="0"/>
          <w:marTop w:val="0"/>
          <w:marBottom w:val="0"/>
          <w:divBdr>
            <w:top w:val="none" w:sz="0" w:space="0" w:color="auto"/>
            <w:left w:val="none" w:sz="0" w:space="0" w:color="auto"/>
            <w:bottom w:val="none" w:sz="0" w:space="0" w:color="auto"/>
            <w:right w:val="none" w:sz="0" w:space="0" w:color="auto"/>
          </w:divBdr>
        </w:div>
        <w:div w:id="1792629047">
          <w:marLeft w:val="0"/>
          <w:marRight w:val="0"/>
          <w:marTop w:val="0"/>
          <w:marBottom w:val="0"/>
          <w:divBdr>
            <w:top w:val="none" w:sz="0" w:space="0" w:color="auto"/>
            <w:left w:val="none" w:sz="0" w:space="0" w:color="auto"/>
            <w:bottom w:val="none" w:sz="0" w:space="0" w:color="auto"/>
            <w:right w:val="none" w:sz="0" w:space="0" w:color="auto"/>
          </w:divBdr>
        </w:div>
        <w:div w:id="871042599">
          <w:marLeft w:val="0"/>
          <w:marRight w:val="0"/>
          <w:marTop w:val="0"/>
          <w:marBottom w:val="0"/>
          <w:divBdr>
            <w:top w:val="none" w:sz="0" w:space="0" w:color="auto"/>
            <w:left w:val="none" w:sz="0" w:space="0" w:color="auto"/>
            <w:bottom w:val="none" w:sz="0" w:space="0" w:color="auto"/>
            <w:right w:val="none" w:sz="0" w:space="0" w:color="auto"/>
          </w:divBdr>
        </w:div>
        <w:div w:id="1925990524">
          <w:marLeft w:val="0"/>
          <w:marRight w:val="0"/>
          <w:marTop w:val="0"/>
          <w:marBottom w:val="0"/>
          <w:divBdr>
            <w:top w:val="none" w:sz="0" w:space="0" w:color="auto"/>
            <w:left w:val="none" w:sz="0" w:space="0" w:color="auto"/>
            <w:bottom w:val="none" w:sz="0" w:space="0" w:color="auto"/>
            <w:right w:val="none" w:sz="0" w:space="0" w:color="auto"/>
          </w:divBdr>
        </w:div>
        <w:div w:id="1225021235">
          <w:marLeft w:val="0"/>
          <w:marRight w:val="0"/>
          <w:marTop w:val="0"/>
          <w:marBottom w:val="0"/>
          <w:divBdr>
            <w:top w:val="none" w:sz="0" w:space="0" w:color="auto"/>
            <w:left w:val="none" w:sz="0" w:space="0" w:color="auto"/>
            <w:bottom w:val="none" w:sz="0" w:space="0" w:color="auto"/>
            <w:right w:val="none" w:sz="0" w:space="0" w:color="auto"/>
          </w:divBdr>
        </w:div>
        <w:div w:id="1419712709">
          <w:marLeft w:val="0"/>
          <w:marRight w:val="0"/>
          <w:marTop w:val="0"/>
          <w:marBottom w:val="0"/>
          <w:divBdr>
            <w:top w:val="none" w:sz="0" w:space="0" w:color="auto"/>
            <w:left w:val="none" w:sz="0" w:space="0" w:color="auto"/>
            <w:bottom w:val="none" w:sz="0" w:space="0" w:color="auto"/>
            <w:right w:val="none" w:sz="0" w:space="0" w:color="auto"/>
          </w:divBdr>
        </w:div>
        <w:div w:id="1034965537">
          <w:marLeft w:val="0"/>
          <w:marRight w:val="0"/>
          <w:marTop w:val="0"/>
          <w:marBottom w:val="0"/>
          <w:divBdr>
            <w:top w:val="none" w:sz="0" w:space="0" w:color="auto"/>
            <w:left w:val="none" w:sz="0" w:space="0" w:color="auto"/>
            <w:bottom w:val="none" w:sz="0" w:space="0" w:color="auto"/>
            <w:right w:val="none" w:sz="0" w:space="0" w:color="auto"/>
          </w:divBdr>
        </w:div>
        <w:div w:id="1813257392">
          <w:marLeft w:val="0"/>
          <w:marRight w:val="0"/>
          <w:marTop w:val="0"/>
          <w:marBottom w:val="0"/>
          <w:divBdr>
            <w:top w:val="none" w:sz="0" w:space="0" w:color="auto"/>
            <w:left w:val="none" w:sz="0" w:space="0" w:color="auto"/>
            <w:bottom w:val="none" w:sz="0" w:space="0" w:color="auto"/>
            <w:right w:val="none" w:sz="0" w:space="0" w:color="auto"/>
          </w:divBdr>
        </w:div>
        <w:div w:id="645092123">
          <w:marLeft w:val="0"/>
          <w:marRight w:val="0"/>
          <w:marTop w:val="0"/>
          <w:marBottom w:val="0"/>
          <w:divBdr>
            <w:top w:val="none" w:sz="0" w:space="0" w:color="auto"/>
            <w:left w:val="none" w:sz="0" w:space="0" w:color="auto"/>
            <w:bottom w:val="none" w:sz="0" w:space="0" w:color="auto"/>
            <w:right w:val="none" w:sz="0" w:space="0" w:color="auto"/>
          </w:divBdr>
        </w:div>
        <w:div w:id="1446583579">
          <w:marLeft w:val="0"/>
          <w:marRight w:val="0"/>
          <w:marTop w:val="0"/>
          <w:marBottom w:val="0"/>
          <w:divBdr>
            <w:top w:val="none" w:sz="0" w:space="0" w:color="auto"/>
            <w:left w:val="none" w:sz="0" w:space="0" w:color="auto"/>
            <w:bottom w:val="none" w:sz="0" w:space="0" w:color="auto"/>
            <w:right w:val="none" w:sz="0" w:space="0" w:color="auto"/>
          </w:divBdr>
        </w:div>
        <w:div w:id="755790182">
          <w:marLeft w:val="0"/>
          <w:marRight w:val="0"/>
          <w:marTop w:val="0"/>
          <w:marBottom w:val="0"/>
          <w:divBdr>
            <w:top w:val="none" w:sz="0" w:space="0" w:color="auto"/>
            <w:left w:val="none" w:sz="0" w:space="0" w:color="auto"/>
            <w:bottom w:val="none" w:sz="0" w:space="0" w:color="auto"/>
            <w:right w:val="none" w:sz="0" w:space="0" w:color="auto"/>
          </w:divBdr>
        </w:div>
        <w:div w:id="1978294136">
          <w:marLeft w:val="0"/>
          <w:marRight w:val="0"/>
          <w:marTop w:val="0"/>
          <w:marBottom w:val="0"/>
          <w:divBdr>
            <w:top w:val="none" w:sz="0" w:space="0" w:color="auto"/>
            <w:left w:val="none" w:sz="0" w:space="0" w:color="auto"/>
            <w:bottom w:val="none" w:sz="0" w:space="0" w:color="auto"/>
            <w:right w:val="none" w:sz="0" w:space="0" w:color="auto"/>
          </w:divBdr>
        </w:div>
      </w:divsChild>
    </w:div>
    <w:div w:id="1874224673">
      <w:bodyDiv w:val="1"/>
      <w:marLeft w:val="0"/>
      <w:marRight w:val="0"/>
      <w:marTop w:val="0"/>
      <w:marBottom w:val="0"/>
      <w:divBdr>
        <w:top w:val="none" w:sz="0" w:space="0" w:color="auto"/>
        <w:left w:val="none" w:sz="0" w:space="0" w:color="auto"/>
        <w:bottom w:val="none" w:sz="0" w:space="0" w:color="auto"/>
        <w:right w:val="none" w:sz="0" w:space="0" w:color="auto"/>
      </w:divBdr>
    </w:div>
    <w:div w:id="1905143799">
      <w:bodyDiv w:val="1"/>
      <w:marLeft w:val="0"/>
      <w:marRight w:val="0"/>
      <w:marTop w:val="0"/>
      <w:marBottom w:val="0"/>
      <w:divBdr>
        <w:top w:val="none" w:sz="0" w:space="0" w:color="auto"/>
        <w:left w:val="none" w:sz="0" w:space="0" w:color="auto"/>
        <w:bottom w:val="none" w:sz="0" w:space="0" w:color="auto"/>
        <w:right w:val="none" w:sz="0" w:space="0" w:color="auto"/>
      </w:divBdr>
      <w:divsChild>
        <w:div w:id="65151132">
          <w:marLeft w:val="0"/>
          <w:marRight w:val="0"/>
          <w:marTop w:val="0"/>
          <w:marBottom w:val="0"/>
          <w:divBdr>
            <w:top w:val="none" w:sz="0" w:space="0" w:color="auto"/>
            <w:left w:val="none" w:sz="0" w:space="0" w:color="auto"/>
            <w:bottom w:val="none" w:sz="0" w:space="0" w:color="auto"/>
            <w:right w:val="none" w:sz="0" w:space="0" w:color="auto"/>
          </w:divBdr>
        </w:div>
        <w:div w:id="412557175">
          <w:marLeft w:val="0"/>
          <w:marRight w:val="0"/>
          <w:marTop w:val="0"/>
          <w:marBottom w:val="0"/>
          <w:divBdr>
            <w:top w:val="none" w:sz="0" w:space="0" w:color="auto"/>
            <w:left w:val="none" w:sz="0" w:space="0" w:color="auto"/>
            <w:bottom w:val="none" w:sz="0" w:space="0" w:color="auto"/>
            <w:right w:val="none" w:sz="0" w:space="0" w:color="auto"/>
          </w:divBdr>
        </w:div>
        <w:div w:id="555550682">
          <w:marLeft w:val="0"/>
          <w:marRight w:val="0"/>
          <w:marTop w:val="0"/>
          <w:marBottom w:val="0"/>
          <w:divBdr>
            <w:top w:val="none" w:sz="0" w:space="0" w:color="auto"/>
            <w:left w:val="none" w:sz="0" w:space="0" w:color="auto"/>
            <w:bottom w:val="none" w:sz="0" w:space="0" w:color="auto"/>
            <w:right w:val="none" w:sz="0" w:space="0" w:color="auto"/>
          </w:divBdr>
        </w:div>
        <w:div w:id="1070497340">
          <w:marLeft w:val="0"/>
          <w:marRight w:val="0"/>
          <w:marTop w:val="0"/>
          <w:marBottom w:val="0"/>
          <w:divBdr>
            <w:top w:val="none" w:sz="0" w:space="0" w:color="auto"/>
            <w:left w:val="none" w:sz="0" w:space="0" w:color="auto"/>
            <w:bottom w:val="none" w:sz="0" w:space="0" w:color="auto"/>
            <w:right w:val="none" w:sz="0" w:space="0" w:color="auto"/>
          </w:divBdr>
        </w:div>
        <w:div w:id="2110274551">
          <w:marLeft w:val="0"/>
          <w:marRight w:val="0"/>
          <w:marTop w:val="0"/>
          <w:marBottom w:val="0"/>
          <w:divBdr>
            <w:top w:val="none" w:sz="0" w:space="0" w:color="auto"/>
            <w:left w:val="none" w:sz="0" w:space="0" w:color="auto"/>
            <w:bottom w:val="none" w:sz="0" w:space="0" w:color="auto"/>
            <w:right w:val="none" w:sz="0" w:space="0" w:color="auto"/>
          </w:divBdr>
        </w:div>
        <w:div w:id="2047176546">
          <w:marLeft w:val="0"/>
          <w:marRight w:val="0"/>
          <w:marTop w:val="0"/>
          <w:marBottom w:val="0"/>
          <w:divBdr>
            <w:top w:val="none" w:sz="0" w:space="0" w:color="auto"/>
            <w:left w:val="none" w:sz="0" w:space="0" w:color="auto"/>
            <w:bottom w:val="none" w:sz="0" w:space="0" w:color="auto"/>
            <w:right w:val="none" w:sz="0" w:space="0" w:color="auto"/>
          </w:divBdr>
        </w:div>
        <w:div w:id="452791901">
          <w:marLeft w:val="0"/>
          <w:marRight w:val="0"/>
          <w:marTop w:val="0"/>
          <w:marBottom w:val="0"/>
          <w:divBdr>
            <w:top w:val="none" w:sz="0" w:space="0" w:color="auto"/>
            <w:left w:val="none" w:sz="0" w:space="0" w:color="auto"/>
            <w:bottom w:val="none" w:sz="0" w:space="0" w:color="auto"/>
            <w:right w:val="none" w:sz="0" w:space="0" w:color="auto"/>
          </w:divBdr>
        </w:div>
        <w:div w:id="350835151">
          <w:marLeft w:val="0"/>
          <w:marRight w:val="0"/>
          <w:marTop w:val="0"/>
          <w:marBottom w:val="0"/>
          <w:divBdr>
            <w:top w:val="none" w:sz="0" w:space="0" w:color="auto"/>
            <w:left w:val="none" w:sz="0" w:space="0" w:color="auto"/>
            <w:bottom w:val="none" w:sz="0" w:space="0" w:color="auto"/>
            <w:right w:val="none" w:sz="0" w:space="0" w:color="auto"/>
          </w:divBdr>
        </w:div>
        <w:div w:id="117141485">
          <w:marLeft w:val="0"/>
          <w:marRight w:val="0"/>
          <w:marTop w:val="0"/>
          <w:marBottom w:val="0"/>
          <w:divBdr>
            <w:top w:val="none" w:sz="0" w:space="0" w:color="auto"/>
            <w:left w:val="none" w:sz="0" w:space="0" w:color="auto"/>
            <w:bottom w:val="none" w:sz="0" w:space="0" w:color="auto"/>
            <w:right w:val="none" w:sz="0" w:space="0" w:color="auto"/>
          </w:divBdr>
        </w:div>
        <w:div w:id="2091543405">
          <w:marLeft w:val="0"/>
          <w:marRight w:val="0"/>
          <w:marTop w:val="0"/>
          <w:marBottom w:val="0"/>
          <w:divBdr>
            <w:top w:val="none" w:sz="0" w:space="0" w:color="auto"/>
            <w:left w:val="none" w:sz="0" w:space="0" w:color="auto"/>
            <w:bottom w:val="none" w:sz="0" w:space="0" w:color="auto"/>
            <w:right w:val="none" w:sz="0" w:space="0" w:color="auto"/>
          </w:divBdr>
        </w:div>
        <w:div w:id="1659264480">
          <w:marLeft w:val="0"/>
          <w:marRight w:val="0"/>
          <w:marTop w:val="0"/>
          <w:marBottom w:val="0"/>
          <w:divBdr>
            <w:top w:val="none" w:sz="0" w:space="0" w:color="auto"/>
            <w:left w:val="none" w:sz="0" w:space="0" w:color="auto"/>
            <w:bottom w:val="none" w:sz="0" w:space="0" w:color="auto"/>
            <w:right w:val="none" w:sz="0" w:space="0" w:color="auto"/>
          </w:divBdr>
        </w:div>
        <w:div w:id="267590761">
          <w:marLeft w:val="0"/>
          <w:marRight w:val="0"/>
          <w:marTop w:val="0"/>
          <w:marBottom w:val="0"/>
          <w:divBdr>
            <w:top w:val="none" w:sz="0" w:space="0" w:color="auto"/>
            <w:left w:val="none" w:sz="0" w:space="0" w:color="auto"/>
            <w:bottom w:val="none" w:sz="0" w:space="0" w:color="auto"/>
            <w:right w:val="none" w:sz="0" w:space="0" w:color="auto"/>
          </w:divBdr>
        </w:div>
        <w:div w:id="1947691994">
          <w:marLeft w:val="0"/>
          <w:marRight w:val="0"/>
          <w:marTop w:val="0"/>
          <w:marBottom w:val="0"/>
          <w:divBdr>
            <w:top w:val="none" w:sz="0" w:space="0" w:color="auto"/>
            <w:left w:val="none" w:sz="0" w:space="0" w:color="auto"/>
            <w:bottom w:val="none" w:sz="0" w:space="0" w:color="auto"/>
            <w:right w:val="none" w:sz="0" w:space="0" w:color="auto"/>
          </w:divBdr>
        </w:div>
        <w:div w:id="806509484">
          <w:marLeft w:val="0"/>
          <w:marRight w:val="0"/>
          <w:marTop w:val="0"/>
          <w:marBottom w:val="0"/>
          <w:divBdr>
            <w:top w:val="none" w:sz="0" w:space="0" w:color="auto"/>
            <w:left w:val="none" w:sz="0" w:space="0" w:color="auto"/>
            <w:bottom w:val="none" w:sz="0" w:space="0" w:color="auto"/>
            <w:right w:val="none" w:sz="0" w:space="0" w:color="auto"/>
          </w:divBdr>
        </w:div>
      </w:divsChild>
    </w:div>
    <w:div w:id="2035226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Logan</dc:creator>
  <cp:keywords/>
  <dc:description/>
  <cp:lastModifiedBy>Devin Logan</cp:lastModifiedBy>
  <cp:revision>2</cp:revision>
  <cp:lastPrinted>2017-03-12T14:23:00Z</cp:lastPrinted>
  <dcterms:created xsi:type="dcterms:W3CDTF">2017-09-09T14:54:00Z</dcterms:created>
  <dcterms:modified xsi:type="dcterms:W3CDTF">2017-09-09T14:54:00Z</dcterms:modified>
</cp:coreProperties>
</file>