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Intro2Astro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Assignment Week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Assignment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Q1. What are your goals for this course?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A1. Following are my goals: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working knowledge of how to design/work on a pipeline to do basic processing of images that our 2 Panoptes units take in our campus.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light curve study on Blaze star and other transits.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I want to integrate Mathematics, Technology and Astronomy and design a small workshop/curriculum for my kids in the school to give them exposure to the amazing night sky and its infinite possibilities.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Research Papers?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Q2. What topics in Astronomy interest you?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A2. I am interested in studying space-time curvature and exploring the possibility of creating artificial wormholes, as depicted in the movie Interstellar. Additionally, I am keen to investigate more practical approaches to Mars exploration and the potential for establishing a sustainable lunar base. I am also interested in exploring the concept of Black holes and what mysteries it holds inside.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285750</wp:posOffset>
            </wp:positionV>
            <wp:extent cx="3995738" cy="497678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497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Assignment 1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Unix CLI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a new directory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and writing a text 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the contents of the text file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copy of .txt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it to a new sub directory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Deliverable (commands that I learned)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2709863</wp:posOffset>
            </wp:positionH>
            <wp:positionV relativeFrom="paragraph">
              <wp:posOffset>274226</wp:posOffset>
            </wp:positionV>
            <wp:extent cx="4010025" cy="7543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4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Since we use PANOPTES units in our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Campus, we are pretty familiar with lot of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Unix commands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Assignment 2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Paper 1 (T</w:t>
      </w:r>
      <w:r w:rsidDel="00000000" w:rsidR="00000000" w:rsidRPr="00000000">
        <w:rPr>
          <w:b w:val="1"/>
          <w:rtl w:val="0"/>
        </w:rPr>
        <w:t xml:space="preserve">ransit Light-Curve Signatures of Artificial Objects"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Luc Arnold</w:t>
      </w:r>
      <w:r w:rsidDel="00000000" w:rsidR="00000000" w:rsidRPr="00000000">
        <w:rPr>
          <w:rtl w:val="0"/>
        </w:rPr>
        <w:t xml:space="preserve">) talks about Search for Extraterrestrial Intelligence (SETI ).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this paper Mr. Luc</w:t>
      </w:r>
      <w:r w:rsidDel="00000000" w:rsidR="00000000" w:rsidRPr="00000000">
        <w:rPr>
          <w:rtl w:val="0"/>
        </w:rPr>
        <w:t xml:space="preserve"> says that if something not shaped like a planet, maybe a big triangle or a space station, goes in front of the star, the dip in the light would look very different from a transiting planet and this would help the scientists or astronomers draw a light curve with a different shape and thus help them identify techno signature for intelligent alien life.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