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spacing w:after="120" w:before="0"/>
        <w:jc w:val="center"/>
      </w:pPr>
      <w:r>
        <w:rPr>
          <w:rFonts w:ascii="Arial" w:cs="Arial" w:eastAsia="Arial" w:hAnsi="Arial"/>
          <w:b/>
          <w:bCs/>
          <w:color w:val="3B1F0E"/>
          <w:sz w:val="80"/>
          <w:szCs w:val="80"/>
        </w:rPr>
        <w:t xml:space="preserve">COFFEEPASS</w:t>
      </w:r>
    </w:p>
    <w:p>
      <w:pPr>
        <w:spacing w:after="120" w:before="0"/>
        <w:jc w:val="center"/>
      </w:pPr>
      <w:r>
        <w:rPr>
          <w:rFonts w:ascii="Arial" w:cs="Arial" w:eastAsia="Arial" w:hAnsi="Arial"/>
          <w:b w:val="false"/>
          <w:bCs w:val="false"/>
          <w:color w:val="C4883A"/>
          <w:sz w:val="32"/>
          <w:szCs w:val="32"/>
        </w:rPr>
        <w:t xml:space="preserve">Business Plan &amp; Product Strategy</w:t>
      </w:r>
    </w:p>
    <w:p>
      <w:pPr>
        <w:pBdr>
          <w:bottom w:val="single" w:color="C4883A" w:sz="4" w:space="2"/>
        </w:pBdr>
        <w:spacing w:after="80" w:before="80"/>
      </w:pPr>
      <w:r>
        <w:t xml:space="preserve"/>
      </w:r>
    </w:p>
    <w:p>
      <w:pPr>
        <w:spacing w:after="120" w:before="0"/>
      </w:pPr>
      <w:r>
        <w:t xml:space="preserve"/>
      </w:r>
    </w:p>
    <w:p>
      <w:pPr>
        <w:spacing w:after="80" w:before="0"/>
        <w:jc w:val="center"/>
      </w:pPr>
      <w:r>
        <w:rPr>
          <w:rFonts w:ascii="Arial" w:cs="Arial" w:eastAsia="Arial" w:hAnsi="Arial"/>
          <w:b/>
          <w:bCs/>
          <w:i/>
          <w:iCs/>
          <w:color w:val="555555"/>
          <w:sz w:val="28"/>
          <w:szCs w:val="28"/>
        </w:rPr>
        <w:t xml:space="preserve">The Credit-Based Coffee Marketplace</w:t>
      </w:r>
    </w:p>
    <w:p>
      <w:pPr>
        <w:spacing w:after="80" w:before="0"/>
        <w:jc w:val="center"/>
      </w:pPr>
      <w:r>
        <w:rPr>
          <w:rFonts w:ascii="Arial" w:cs="Arial" w:eastAsia="Arial" w:hAnsi="Arial"/>
          <w:color w:val="555555"/>
          <w:sz w:val="22"/>
          <w:szCs w:val="22"/>
        </w:rPr>
        <w:t xml:space="preserve">Connecting Coffee Lovers with Local Cafes</w:t>
      </w:r>
    </w:p>
    <w:p>
      <w:pPr>
        <w:spacing w:after="3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5EBD8" w:val="clear"/>
            <w:tcMar>
              <w:top w:type="dxa" w:w="80"/>
              <w:left w:type="dxa" w:w="140"/>
              <w:bottom w:type="dxa" w:w="80"/>
              <w:right w:type="dxa" w:w="140"/>
            </w:tcMar>
            <w:vAlign w:val="center"/>
          </w:tcPr>
          <w:p>
            <w:pPr>
              <w:jc w:val="center"/>
            </w:pPr>
            <w:r>
              <w:rPr>
                <w:rFonts w:ascii="Arial" w:cs="Arial" w:eastAsia="Arial" w:hAnsi="Arial"/>
                <w:b/>
                <w:bCs/>
                <w:i w:val="false"/>
                <w:iCs w:val="false"/>
                <w:color w:val="1A1A1A"/>
                <w:sz w:val="18"/>
                <w:szCs w:val="18"/>
              </w:rPr>
              <w:t xml:space="preserve">Version</w:t>
            </w:r>
          </w:p>
        </w:tc>
        <w:tc>
          <w:tcPr>
            <w:tcW w:type="dxa" w:w="3120"/>
            <w:tcBorders>
              <w:top w:val="single" w:color="CCCCCC" w:sz="1"/>
              <w:left w:val="single" w:color="CCCCCC" w:sz="1"/>
              <w:bottom w:val="single" w:color="CCCCCC" w:sz="1"/>
              <w:right w:val="single" w:color="CCCCCC" w:sz="1"/>
            </w:tcBorders>
            <w:shd w:fill="F5EBD8" w:val="clear"/>
            <w:tcMar>
              <w:top w:type="dxa" w:w="80"/>
              <w:left w:type="dxa" w:w="140"/>
              <w:bottom w:type="dxa" w:w="80"/>
              <w:right w:type="dxa" w:w="140"/>
            </w:tcMar>
            <w:vAlign w:val="center"/>
          </w:tcPr>
          <w:p>
            <w:pPr>
              <w:jc w:val="center"/>
            </w:pPr>
            <w:r>
              <w:rPr>
                <w:rFonts w:ascii="Arial" w:cs="Arial" w:eastAsia="Arial" w:hAnsi="Arial"/>
                <w:b/>
                <w:bCs/>
                <w:i w:val="false"/>
                <w:iCs w:val="false"/>
                <w:color w:val="1A1A1A"/>
                <w:sz w:val="18"/>
                <w:szCs w:val="18"/>
              </w:rPr>
              <w:t xml:space="preserve">Date</w:t>
            </w:r>
          </w:p>
        </w:tc>
        <w:tc>
          <w:tcPr>
            <w:tcW w:type="dxa" w:w="3120"/>
            <w:tcBorders>
              <w:top w:val="single" w:color="CCCCCC" w:sz="1"/>
              <w:left w:val="single" w:color="CCCCCC" w:sz="1"/>
              <w:bottom w:val="single" w:color="CCCCCC" w:sz="1"/>
              <w:right w:val="single" w:color="CCCCCC" w:sz="1"/>
            </w:tcBorders>
            <w:shd w:fill="F5EBD8" w:val="clear"/>
            <w:tcMar>
              <w:top w:type="dxa" w:w="80"/>
              <w:left w:type="dxa" w:w="140"/>
              <w:bottom w:type="dxa" w:w="80"/>
              <w:right w:type="dxa" w:w="140"/>
            </w:tcMar>
            <w:vAlign w:val="center"/>
          </w:tcPr>
          <w:p>
            <w:pPr>
              <w:jc w:val="center"/>
            </w:pPr>
            <w:r>
              <w:rPr>
                <w:rFonts w:ascii="Arial" w:cs="Arial" w:eastAsia="Arial" w:hAnsi="Arial"/>
                <w:b/>
                <w:bCs/>
                <w:i w:val="false"/>
                <w:iCs w:val="false"/>
                <w:color w:val="1A1A1A"/>
                <w:sz w:val="18"/>
                <w:szCs w:val="18"/>
              </w:rPr>
              <w:t xml:space="preserve">Status</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1.0 MVP</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March 2026</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Pre-Launch Draft</w:t>
            </w:r>
          </w:p>
        </w:tc>
      </w:tr>
    </w:tbl>
    <w:p>
      <w:pPr>
        <w:spacing w:after="480" w:before="0"/>
      </w:pPr>
      <w:r>
        <w:t xml:space="preserve"/>
      </w:r>
    </w:p>
    <w:p>
      <w:pPr>
        <w:jc w:val="center"/>
      </w:pPr>
      <w:r>
        <w:rPr>
          <w:rFonts w:ascii="Arial" w:cs="Arial" w:eastAsia="Arial" w:hAnsi="Arial"/>
          <w:b/>
          <w:bCs/>
          <w:color w:val="555555"/>
          <w:sz w:val="18"/>
          <w:szCs w:val="18"/>
        </w:rPr>
        <w:t xml:space="preserve">CONFIDENTIAL</w:t>
      </w:r>
    </w:p>
    <w:p>
      <w:pPr>
        <w:spacing w:after="0" w:before="60"/>
        <w:jc w:val="center"/>
      </w:pPr>
      <w:r>
        <w:rPr>
          <w:rFonts w:ascii="Arial" w:cs="Arial" w:eastAsia="Arial" w:hAnsi="Arial"/>
          <w:i/>
          <w:iCs/>
          <w:color w:val="555555"/>
          <w:sz w:val="16"/>
          <w:szCs w:val="16"/>
        </w:rPr>
        <w:t xml:space="preserve">This document contains proprietary business information intended solely for internal use and authorized review.</w:t>
      </w:r>
    </w:p>
    <w:p>
      <w:pPr>
        <w:sectPr>
          <w:pgSz w:w="12240" w:h="15840" w:orient="portrait"/>
          <w:pgMar w:top="2160" w:right="1440" w:bottom="1440" w:left="1440" w:header="708" w:footer="708" w:gutter="0"/>
          <w:pgNumType/>
          <w:docGrid w:linePitch="360"/>
        </w:sectPr>
      </w:pPr>
    </w:p>
    <w:p>
      <w:pPr>
        <w:pStyle w:val="Heading1"/>
        <w:pageBreakBefore/>
        <w:pBdr>
          <w:bottom w:val="single" w:color="C4883A" w:sz="8" w:space="4"/>
        </w:pBdr>
        <w:spacing w:after="200" w:before="0"/>
      </w:pPr>
      <w:r>
        <w:rPr>
          <w:rFonts w:ascii="Arial" w:cs="Arial" w:eastAsia="Arial" w:hAnsi="Arial"/>
          <w:b/>
          <w:bCs/>
          <w:color w:val="3B1F0E"/>
          <w:sz w:val="36"/>
          <w:szCs w:val="36"/>
        </w:rPr>
        <w:t xml:space="preserve">1.  Executive Summary</w:t>
      </w:r>
    </w:p>
    <w:p>
      <w:pPr>
        <w:spacing w:after="60" w:before="60"/>
        <w:jc w:val="left"/>
      </w:pPr>
      <w:r>
        <w:rPr>
          <w:rFonts w:ascii="Arial" w:cs="Arial" w:eastAsia="Arial" w:hAnsi="Arial"/>
          <w:b w:val="false"/>
          <w:bCs w:val="false"/>
          <w:i w:val="false"/>
          <w:iCs w:val="false"/>
          <w:color w:val="1A1A1A"/>
          <w:sz w:val="20"/>
          <w:szCs w:val="20"/>
        </w:rPr>
        <w:t xml:space="preserve">CoffeePass is a two-sided mobile marketplace that connects everyday coffee drinkers with independent local cafes through a pre-paid credit system. Customers purchase credit bundles at a discount and spend those credits at any partner cafe on the platform. Cafes receive a reliable stream of new customers, digital orders, and weekly payouts.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gridSpan w:val="1"/>
            <w:tcBorders>
              <w:top w:val="none" w:color="FFFFFF" w:sz="0"/>
              <w:left w:val="none" w:color="FFFFFF" w:sz="0"/>
              <w:bottom w:val="none" w:color="FFFFFF" w:sz="0"/>
              <w:right w:val="none" w:color="FFFFFF" w:sz="0"/>
            </w:tcBorders>
            <w:shd w:fill="3B1F0E" w:val="clear"/>
            <w:tcMar>
              <w:top w:type="dxa" w:w="100"/>
              <w:left w:type="dxa" w:w="160"/>
              <w:bottom w:type="dxa" w:w="100"/>
              <w:right w:type="dxa" w:w="160"/>
            </w:tcMar>
          </w:tcPr>
          <w:p>
            <w:r>
              <w:rPr>
                <w:rFonts w:ascii="Arial" w:cs="Arial" w:eastAsia="Arial" w:hAnsi="Arial"/>
                <w:b/>
                <w:bCs/>
                <w:color w:val="FFFFFF"/>
                <w:sz w:val="22"/>
                <w:szCs w:val="22"/>
              </w:rPr>
              <w:t xml:space="preserve">The One-Line Pitch</w:t>
            </w:r>
          </w:p>
        </w:tc>
      </w:tr>
      <w:tr>
        <w:tc>
          <w:tcPr>
            <w:tcBorders>
              <w:top w:val="none" w:color="FFFFFF" w:sz="0"/>
              <w:left w:val="none" w:color="FFFFFF" w:sz="0"/>
              <w:bottom w:val="none" w:color="FFFFFF" w:sz="0"/>
              <w:right w:val="none" w:color="FFFFFF" w:sz="0"/>
            </w:tcBorders>
            <w:shd w:fill="F5EBD8" w:val="clear"/>
            <w:tcMar>
              <w:top w:type="dxa" w:w="60"/>
              <w:left w:type="dxa" w:w="160"/>
              <w:bottom w:type="dxa" w:w="60"/>
              <w:right w:type="dxa" w:w="160"/>
            </w:tcMar>
          </w:tcPr>
          <w:p>
            <w:r>
              <w:rPr>
                <w:rFonts w:ascii="Arial" w:cs="Arial" w:eastAsia="Arial" w:hAnsi="Arial"/>
                <w:color w:val="1A1A1A"/>
                <w:sz w:val="20"/>
                <w:szCs w:val="20"/>
              </w:rPr>
              <w:t xml:space="preserve">"Buy coffee credits at a discount. Discover and order from the best local cafes near you."</w:t>
            </w:r>
          </w:p>
        </w:tc>
      </w:tr>
    </w:tbl>
    <w:p>
      <w:pPr>
        <w:spacing w:after="120" w:before="0"/>
      </w:pPr>
      <w:r>
        <w:t xml:space="preserve"/>
      </w:r>
    </w:p>
    <w:p>
      <w:pPr>
        <w:pStyle w:val="Heading3"/>
        <w:spacing w:after="80" w:before="200"/>
      </w:pPr>
      <w:r>
        <w:rPr>
          <w:rFonts w:ascii="Arial" w:cs="Arial" w:eastAsia="Arial" w:hAnsi="Arial"/>
          <w:b/>
          <w:bCs/>
          <w:color w:val="C4883A"/>
          <w:sz w:val="22"/>
          <w:szCs w:val="22"/>
        </w:rPr>
        <w:t xml:space="preserve">What Makes CoffeePass Different</w:t>
      </w:r>
    </w:p>
    <w:p>
      <w:pPr>
        <w:pStyle w:val="ListParagraph"/>
        <w:numPr>
          <w:ilvl w:val="0"/>
          <w:numId w:val="2"/>
        </w:numPr>
        <w:spacing w:after="40" w:before="40"/>
      </w:pPr>
      <w:r>
        <w:rPr>
          <w:rFonts w:ascii="Arial" w:cs="Arial" w:eastAsia="Arial" w:hAnsi="Arial"/>
          <w:b w:val="false"/>
          <w:bCs w:val="false"/>
          <w:color w:val="1A1A1A"/>
          <w:sz w:val="20"/>
          <w:szCs w:val="20"/>
        </w:rPr>
        <w:t xml:space="preserve">Not a loyalty card — works across every cafe on the network, not just one</w:t>
      </w:r>
    </w:p>
    <w:p>
      <w:pPr>
        <w:pStyle w:val="ListParagraph"/>
        <w:numPr>
          <w:ilvl w:val="0"/>
          <w:numId w:val="2"/>
        </w:numPr>
        <w:spacing w:after="40" w:before="40"/>
      </w:pPr>
      <w:r>
        <w:rPr>
          <w:rFonts w:ascii="Arial" w:cs="Arial" w:eastAsia="Arial" w:hAnsi="Arial"/>
          <w:b w:val="false"/>
          <w:bCs w:val="false"/>
          <w:color w:val="1A1A1A"/>
          <w:sz w:val="20"/>
          <w:szCs w:val="20"/>
        </w:rPr>
        <w:t xml:space="preserve">Not a delivery app — pickup-first keeps costs zero and margins healthy</w:t>
      </w:r>
    </w:p>
    <w:p>
      <w:pPr>
        <w:pStyle w:val="ListParagraph"/>
        <w:numPr>
          <w:ilvl w:val="0"/>
          <w:numId w:val="2"/>
        </w:numPr>
        <w:spacing w:after="40" w:before="40"/>
      </w:pPr>
      <w:r>
        <w:rPr>
          <w:rFonts w:ascii="Arial" w:cs="Arial" w:eastAsia="Arial" w:hAnsi="Arial"/>
          <w:b w:val="false"/>
          <w:bCs w:val="false"/>
          <w:color w:val="1A1A1A"/>
          <w:sz w:val="20"/>
          <w:szCs w:val="20"/>
        </w:rPr>
        <w:t xml:space="preserve">Not a subscription — credits never expire within 12 months and have real spending flexibility</w:t>
      </w:r>
    </w:p>
    <w:p>
      <w:pPr>
        <w:pStyle w:val="ListParagraph"/>
        <w:numPr>
          <w:ilvl w:val="0"/>
          <w:numId w:val="2"/>
        </w:numPr>
        <w:spacing w:after="40" w:before="40"/>
      </w:pPr>
      <w:r>
        <w:rPr>
          <w:rFonts w:ascii="Arial" w:cs="Arial" w:eastAsia="Arial" w:hAnsi="Arial"/>
          <w:b w:val="false"/>
          <w:bCs w:val="false"/>
          <w:color w:val="1A1A1A"/>
          <w:sz w:val="20"/>
          <w:szCs w:val="20"/>
        </w:rPr>
        <w:t xml:space="preserve">The platform earns on every transaction without ever going negative, by design</w:t>
      </w:r>
    </w:p>
    <w:p>
      <w:pPr>
        <w:spacing w:after="120" w:before="0"/>
      </w:pPr>
      <w:r>
        <w:t xml:space="preserve"/>
      </w:r>
    </w:p>
    <w:p>
      <w:pPr>
        <w:pStyle w:val="Heading3"/>
        <w:spacing w:after="80" w:before="200"/>
      </w:pPr>
      <w:r>
        <w:rPr>
          <w:rFonts w:ascii="Arial" w:cs="Arial" w:eastAsia="Arial" w:hAnsi="Arial"/>
          <w:b/>
          <w:bCs/>
          <w:color w:val="C4883A"/>
          <w:sz w:val="22"/>
          <w:szCs w:val="22"/>
        </w:rPr>
        <w:t xml:space="preserve">Key Numbers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Metric</w:t>
            </w:r>
          </w:p>
        </w:tc>
        <w:tc>
          <w:tcPr>
            <w:tcW w:type="dxa" w:w="468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Target</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Platform fee (cafe side)</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E6B3C"/>
                <w:sz w:val="20"/>
                <w:szCs w:val="20"/>
              </w:rPr>
              <w:t xml:space="preserve">20% of every credit redeemed</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Customer credit discount</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10% on Starter, up to 25% on Pro bundle</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Minimum viable cafes at launch</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15 cafes in one city</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Target monthly GMV (Month 3)</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20"/>
                <w:szCs w:val="20"/>
              </w:rPr>
              <w:t xml:space="preserve">$40,000+</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Target net revenue (Month 3)</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E6B3C"/>
                <w:sz w:val="20"/>
                <w:szCs w:val="20"/>
              </w:rPr>
              <w:t xml:space="preserve">$8,000+ / month</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Break-even cafes needed</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8 active cafes, 50 orders/week each</w:t>
            </w:r>
          </w:p>
        </w:tc>
      </w:tr>
    </w:tbl>
    <w:p>
      <w:pPr>
        <w:pStyle w:val="Heading1"/>
        <w:pageBreakBefore/>
        <w:pBdr>
          <w:bottom w:val="single" w:color="C4883A" w:sz="8" w:space="4"/>
        </w:pBdr>
        <w:spacing w:after="200" w:before="0"/>
      </w:pPr>
      <w:r>
        <w:rPr>
          <w:rFonts w:ascii="Arial" w:cs="Arial" w:eastAsia="Arial" w:hAnsi="Arial"/>
          <w:b/>
          <w:bCs/>
          <w:color w:val="3B1F0E"/>
          <w:sz w:val="36"/>
          <w:szCs w:val="36"/>
        </w:rPr>
        <w:t xml:space="preserve">2.  The Problem We Solve</w:t>
      </w:r>
    </w:p>
    <w:p>
      <w:pPr>
        <w:pStyle w:val="Heading2"/>
        <w:spacing w:after="120" w:before="280"/>
      </w:pPr>
      <w:r>
        <w:rPr>
          <w:rFonts w:ascii="Arial" w:cs="Arial" w:eastAsia="Arial" w:hAnsi="Arial"/>
          <w:b/>
          <w:bCs/>
          <w:color w:val="3B1F0E"/>
          <w:sz w:val="28"/>
          <w:szCs w:val="28"/>
        </w:rPr>
        <w:t xml:space="preserve">For Coffee Drinkers</w:t>
      </w:r>
    </w:p>
    <w:p>
      <w:pPr>
        <w:spacing w:after="60" w:before="60"/>
        <w:jc w:val="left"/>
      </w:pPr>
      <w:r>
        <w:rPr>
          <w:rFonts w:ascii="Arial" w:cs="Arial" w:eastAsia="Arial" w:hAnsi="Arial"/>
          <w:b w:val="false"/>
          <w:bCs w:val="false"/>
          <w:i w:val="false"/>
          <w:iCs w:val="false"/>
          <w:color w:val="1A1A1A"/>
          <w:sz w:val="20"/>
          <w:szCs w:val="20"/>
        </w:rPr>
        <w:t xml:space="preserve">Most coffee drinkers default to the same one or two chains — not because they prefer them, but because they are the easiest option. Independent cafes offer better quality and a more personal experience, but they lose to convenience and familiarity every single day.</w:t>
      </w:r>
    </w:p>
    <w:p>
      <w:pPr>
        <w:spacing w:after="120" w:before="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No easy way to discover which local cafes are worth trying</w:t>
      </w:r>
    </w:p>
    <w:p>
      <w:pPr>
        <w:pStyle w:val="ListParagraph"/>
        <w:numPr>
          <w:ilvl w:val="0"/>
          <w:numId w:val="2"/>
        </w:numPr>
        <w:spacing w:after="40" w:before="40"/>
      </w:pPr>
      <w:r>
        <w:rPr>
          <w:rFonts w:ascii="Arial" w:cs="Arial" w:eastAsia="Arial" w:hAnsi="Arial"/>
          <w:b w:val="false"/>
          <w:bCs w:val="false"/>
          <w:color w:val="1A1A1A"/>
          <w:sz w:val="20"/>
          <w:szCs w:val="20"/>
        </w:rPr>
        <w:t xml:space="preserve">No financial reason to try somewhere new over a habit already formed</w:t>
      </w:r>
    </w:p>
    <w:p>
      <w:pPr>
        <w:pStyle w:val="ListParagraph"/>
        <w:numPr>
          <w:ilvl w:val="0"/>
          <w:numId w:val="2"/>
        </w:numPr>
        <w:spacing w:after="40" w:before="40"/>
      </w:pPr>
      <w:r>
        <w:rPr>
          <w:rFonts w:ascii="Arial" w:cs="Arial" w:eastAsia="Arial" w:hAnsi="Arial"/>
          <w:b w:val="false"/>
          <w:bCs w:val="false"/>
          <w:color w:val="1A1A1A"/>
          <w:sz w:val="20"/>
          <w:szCs w:val="20"/>
        </w:rPr>
        <w:t xml:space="preserve">Paying per visit has no loyalty benefit across multiple cafes</w:t>
      </w:r>
    </w:p>
    <w:p>
      <w:pPr>
        <w:pStyle w:val="ListParagraph"/>
        <w:numPr>
          <w:ilvl w:val="0"/>
          <w:numId w:val="2"/>
        </w:numPr>
        <w:spacing w:after="40" w:before="40"/>
      </w:pPr>
      <w:r>
        <w:rPr>
          <w:rFonts w:ascii="Arial" w:cs="Arial" w:eastAsia="Arial" w:hAnsi="Arial"/>
          <w:b w:val="false"/>
          <w:bCs w:val="false"/>
          <w:color w:val="1A1A1A"/>
          <w:sz w:val="20"/>
          <w:szCs w:val="20"/>
        </w:rPr>
        <w:t xml:space="preserve">The mobile ordering experience at indie cafes ranges from non-existent to clunky</w:t>
      </w:r>
    </w:p>
    <w:p>
      <w:pPr>
        <w:spacing w:after="120" w:before="0"/>
      </w:pPr>
      <w:r>
        <w:t xml:space="preserve"/>
      </w:r>
    </w:p>
    <w:p>
      <w:pPr>
        <w:pStyle w:val="Heading2"/>
        <w:spacing w:after="120" w:before="280"/>
      </w:pPr>
      <w:r>
        <w:rPr>
          <w:rFonts w:ascii="Arial" w:cs="Arial" w:eastAsia="Arial" w:hAnsi="Arial"/>
          <w:b/>
          <w:bCs/>
          <w:color w:val="3B1F0E"/>
          <w:sz w:val="28"/>
          <w:szCs w:val="28"/>
        </w:rPr>
        <w:t xml:space="preserve">For Independent Cafes</w:t>
      </w:r>
    </w:p>
    <w:p>
      <w:pPr>
        <w:spacing w:after="60" w:before="60"/>
        <w:jc w:val="left"/>
      </w:pPr>
      <w:r>
        <w:rPr>
          <w:rFonts w:ascii="Arial" w:cs="Arial" w:eastAsia="Arial" w:hAnsi="Arial"/>
          <w:b w:val="false"/>
          <w:bCs w:val="false"/>
          <w:i w:val="false"/>
          <w:iCs w:val="false"/>
          <w:color w:val="1A1A1A"/>
          <w:sz w:val="20"/>
          <w:szCs w:val="20"/>
        </w:rPr>
        <w:t xml:space="preserve">Running a cafe is expensive. The margin on a latte is thin, and most marketing dollars go to large platforms that serve the cafe's competitors just as eagerly. Cafes have no scalable way to acquire and retain new customers.</w:t>
      </w:r>
    </w:p>
    <w:p>
      <w:pPr>
        <w:spacing w:after="120" w:before="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No affordable digital storefront or ordering system</w:t>
      </w:r>
    </w:p>
    <w:p>
      <w:pPr>
        <w:pStyle w:val="ListParagraph"/>
        <w:numPr>
          <w:ilvl w:val="0"/>
          <w:numId w:val="2"/>
        </w:numPr>
        <w:spacing w:after="40" w:before="40"/>
      </w:pPr>
      <w:r>
        <w:rPr>
          <w:rFonts w:ascii="Arial" w:cs="Arial" w:eastAsia="Arial" w:hAnsi="Arial"/>
          <w:b w:val="false"/>
          <w:bCs w:val="false"/>
          <w:color w:val="1A1A1A"/>
          <w:sz w:val="20"/>
          <w:szCs w:val="20"/>
        </w:rPr>
        <w:t xml:space="preserve">No mechanism to pre-sell revenue (cash flow is purely reactive)</w:t>
      </w:r>
    </w:p>
    <w:p>
      <w:pPr>
        <w:pStyle w:val="ListParagraph"/>
        <w:numPr>
          <w:ilvl w:val="0"/>
          <w:numId w:val="2"/>
        </w:numPr>
        <w:spacing w:after="40" w:before="40"/>
      </w:pPr>
      <w:r>
        <w:rPr>
          <w:rFonts w:ascii="Arial" w:cs="Arial" w:eastAsia="Arial" w:hAnsi="Arial"/>
          <w:b w:val="false"/>
          <w:bCs w:val="false"/>
          <w:color w:val="1A1A1A"/>
          <w:sz w:val="20"/>
          <w:szCs w:val="20"/>
        </w:rPr>
        <w:t xml:space="preserve">Google and Yelp give zero preference to indie shops over chains</w:t>
      </w:r>
    </w:p>
    <w:p>
      <w:pPr>
        <w:pStyle w:val="ListParagraph"/>
        <w:numPr>
          <w:ilvl w:val="0"/>
          <w:numId w:val="2"/>
        </w:numPr>
        <w:spacing w:after="40" w:before="40"/>
      </w:pPr>
      <w:r>
        <w:rPr>
          <w:rFonts w:ascii="Arial" w:cs="Arial" w:eastAsia="Arial" w:hAnsi="Arial"/>
          <w:b w:val="false"/>
          <w:bCs w:val="false"/>
          <w:color w:val="1A1A1A"/>
          <w:sz w:val="20"/>
          <w:szCs w:val="20"/>
        </w:rPr>
        <w:t xml:space="preserve">Loyalty programs are per-shop, meaning customers need 10 different apps</w:t>
      </w:r>
    </w:p>
    <w:p>
      <w:pPr>
        <w:pStyle w:val="ListParagraph"/>
        <w:numPr>
          <w:ilvl w:val="0"/>
          <w:numId w:val="2"/>
        </w:numPr>
        <w:spacing w:after="40" w:before="40"/>
      </w:pPr>
      <w:r>
        <w:rPr>
          <w:rFonts w:ascii="Arial" w:cs="Arial" w:eastAsia="Arial" w:hAnsi="Arial"/>
          <w:b w:val="false"/>
          <w:bCs w:val="false"/>
          <w:color w:val="1A1A1A"/>
          <w:sz w:val="20"/>
          <w:szCs w:val="20"/>
        </w:rPr>
        <w:t xml:space="preserve">No data about customer preferences or order patterns</w:t>
      </w:r>
    </w:p>
    <w:p>
      <w:pPr>
        <w:pStyle w:val="Heading1"/>
        <w:pageBreakBefore/>
        <w:pBdr>
          <w:bottom w:val="single" w:color="C4883A" w:sz="8" w:space="4"/>
        </w:pBdr>
        <w:spacing w:after="200" w:before="0"/>
      </w:pPr>
      <w:r>
        <w:rPr>
          <w:rFonts w:ascii="Arial" w:cs="Arial" w:eastAsia="Arial" w:hAnsi="Arial"/>
          <w:b/>
          <w:bCs/>
          <w:color w:val="3B1F0E"/>
          <w:sz w:val="36"/>
          <w:szCs w:val="36"/>
        </w:rPr>
        <w:t xml:space="preserve">3.  The Solution — How CoffeePass Works</w:t>
      </w:r>
    </w:p>
    <w:p>
      <w:pPr>
        <w:pStyle w:val="Heading2"/>
        <w:spacing w:after="120" w:before="280"/>
      </w:pPr>
      <w:r>
        <w:rPr>
          <w:rFonts w:ascii="Arial" w:cs="Arial" w:eastAsia="Arial" w:hAnsi="Arial"/>
          <w:b/>
          <w:bCs/>
          <w:color w:val="3B1F0E"/>
          <w:sz w:val="28"/>
          <w:szCs w:val="28"/>
        </w:rPr>
        <w:t xml:space="preserve">For the Customer</w:t>
      </w:r>
    </w:p>
    <w:p>
      <w:pPr>
        <w:spacing w:after="60" w:before="60"/>
        <w:jc w:val="left"/>
      </w:pPr>
      <w:r>
        <w:rPr>
          <w:rFonts w:ascii="Arial" w:cs="Arial" w:eastAsia="Arial" w:hAnsi="Arial"/>
          <w:b w:val="false"/>
          <w:bCs w:val="false"/>
          <w:i w:val="false"/>
          <w:iCs w:val="false"/>
          <w:color w:val="1A1A1A"/>
          <w:sz w:val="20"/>
          <w:szCs w:val="20"/>
        </w:rPr>
        <w:t xml:space="preserve">A customer downloads CoffeePass, creates a free account, and is presented with their local network of partner cafes. They buy a credit bundle — for example, $25 for 28 credits. Each credit is worth $1 of coffee at any partner cafe. The customer browses menus, orders ahead, and picks up their drink. No cash. No card. No line.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gridSpan w:val="1"/>
            <w:tcBorders>
              <w:top w:val="none" w:color="FFFFFF" w:sz="0"/>
              <w:left w:val="none" w:color="FFFFFF" w:sz="0"/>
              <w:bottom w:val="none" w:color="FFFFFF" w:sz="0"/>
              <w:right w:val="none" w:color="FFFFFF" w:sz="0"/>
            </w:tcBorders>
            <w:shd w:fill="C4883A" w:val="clear"/>
            <w:tcMar>
              <w:top w:type="dxa" w:w="100"/>
              <w:left w:type="dxa" w:w="160"/>
              <w:bottom w:type="dxa" w:w="100"/>
              <w:right w:type="dxa" w:w="160"/>
            </w:tcMar>
          </w:tcPr>
          <w:p>
            <w:r>
              <w:rPr>
                <w:rFonts w:ascii="Arial" w:cs="Arial" w:eastAsia="Arial" w:hAnsi="Arial"/>
                <w:b/>
                <w:bCs/>
                <w:color w:val="FFFFFF"/>
                <w:sz w:val="22"/>
                <w:szCs w:val="22"/>
              </w:rPr>
              <w:t xml:space="preserve">Customer Flow (4 Steps)</w:t>
            </w:r>
          </w:p>
        </w:tc>
      </w:tr>
      <w:tr>
        <w:tc>
          <w:tcPr>
            <w:tcBorders>
              <w:top w:val="none" w:color="FFFFFF" w:sz="0"/>
              <w:left w:val="none" w:color="FFFFFF" w:sz="0"/>
              <w:bottom w:val="none" w:color="FFFFFF" w:sz="0"/>
              <w:right w:val="none" w:color="FFFFFF" w:sz="0"/>
            </w:tcBorders>
            <w:shd w:fill="F5EBD8" w:val="clear"/>
            <w:tcMar>
              <w:top w:type="dxa" w:w="60"/>
              <w:left w:type="dxa" w:w="160"/>
              <w:bottom w:type="dxa" w:w="60"/>
              <w:right w:type="dxa" w:w="160"/>
            </w:tcMar>
          </w:tcPr>
          <w:p>
            <w:r>
              <w:rPr>
                <w:rFonts w:ascii="Arial" w:cs="Arial" w:eastAsia="Arial" w:hAnsi="Arial"/>
                <w:color w:val="1A1A1A"/>
                <w:sz w:val="20"/>
                <w:szCs w:val="20"/>
              </w:rPr>
              <w:t xml:space="preserve">Step 1  —  Download app, sign up in under 60 seconds</w:t>
            </w:r>
          </w:p>
        </w:tc>
      </w:tr>
      <w:tr>
        <w:tc>
          <w:tcPr>
            <w:tcBorders>
              <w:top w:val="none" w:color="FFFFFF" w:sz="0"/>
              <w:left w:val="none" w:color="FFFFFF" w:sz="0"/>
              <w:bottom w:val="none" w:color="FFFFFF" w:sz="0"/>
              <w:right w:val="none" w:color="FFFFFF" w:sz="0"/>
            </w:tcBorders>
            <w:shd w:fill="F5EBD8" w:val="clear"/>
            <w:tcMar>
              <w:top w:type="dxa" w:w="60"/>
              <w:left w:type="dxa" w:w="160"/>
              <w:bottom w:type="dxa" w:w="60"/>
              <w:right w:type="dxa" w:w="160"/>
            </w:tcMar>
          </w:tcPr>
          <w:p>
            <w:r>
              <w:rPr>
                <w:rFonts w:ascii="Arial" w:cs="Arial" w:eastAsia="Arial" w:hAnsi="Arial"/>
                <w:color w:val="1A1A1A"/>
                <w:sz w:val="20"/>
                <w:szCs w:val="20"/>
              </w:rPr>
              <w:t xml:space="preserve">Step 2  —  Buy a credit bundle (starting at $4.99)</w:t>
            </w:r>
          </w:p>
        </w:tc>
      </w:tr>
      <w:tr>
        <w:tc>
          <w:tcPr>
            <w:tcBorders>
              <w:top w:val="none" w:color="FFFFFF" w:sz="0"/>
              <w:left w:val="none" w:color="FFFFFF" w:sz="0"/>
              <w:bottom w:val="none" w:color="FFFFFF" w:sz="0"/>
              <w:right w:val="none" w:color="FFFFFF" w:sz="0"/>
            </w:tcBorders>
            <w:shd w:fill="F5EBD8" w:val="clear"/>
            <w:tcMar>
              <w:top w:type="dxa" w:w="60"/>
              <w:left w:type="dxa" w:w="160"/>
              <w:bottom w:type="dxa" w:w="60"/>
              <w:right w:type="dxa" w:w="160"/>
            </w:tcMar>
          </w:tcPr>
          <w:p>
            <w:r>
              <w:rPr>
                <w:rFonts w:ascii="Arial" w:cs="Arial" w:eastAsia="Arial" w:hAnsi="Arial"/>
                <w:color w:val="1A1A1A"/>
                <w:sz w:val="20"/>
                <w:szCs w:val="20"/>
              </w:rPr>
              <w:t xml:space="preserve">Step 3  —  Browse nearby cafes, tap to order</w:t>
            </w:r>
          </w:p>
        </w:tc>
      </w:tr>
      <w:tr>
        <w:tc>
          <w:tcPr>
            <w:tcBorders>
              <w:top w:val="none" w:color="FFFFFF" w:sz="0"/>
              <w:left w:val="none" w:color="FFFFFF" w:sz="0"/>
              <w:bottom w:val="none" w:color="FFFFFF" w:sz="0"/>
              <w:right w:val="none" w:color="FFFFFF" w:sz="0"/>
            </w:tcBorders>
            <w:shd w:fill="F5EBD8" w:val="clear"/>
            <w:tcMar>
              <w:top w:type="dxa" w:w="60"/>
              <w:left w:type="dxa" w:w="160"/>
              <w:bottom w:type="dxa" w:w="60"/>
              <w:right w:type="dxa" w:w="160"/>
            </w:tcMar>
          </w:tcPr>
          <w:p>
            <w:r>
              <w:rPr>
                <w:rFonts w:ascii="Arial" w:cs="Arial" w:eastAsia="Arial" w:hAnsi="Arial"/>
                <w:color w:val="1A1A1A"/>
                <w:sz w:val="20"/>
                <w:szCs w:val="20"/>
              </w:rPr>
              <w:t xml:space="preserve">Step 4  —  Walk in, pick up, enjoy</w:t>
            </w:r>
          </w:p>
        </w:tc>
      </w:tr>
    </w:tbl>
    <w:p>
      <w:pPr>
        <w:spacing w:after="120" w:before="0"/>
      </w:pPr>
      <w:r>
        <w:t xml:space="preserve"/>
      </w:r>
    </w:p>
    <w:p>
      <w:pPr>
        <w:pStyle w:val="Heading2"/>
        <w:spacing w:after="120" w:before="280"/>
      </w:pPr>
      <w:r>
        <w:rPr>
          <w:rFonts w:ascii="Arial" w:cs="Arial" w:eastAsia="Arial" w:hAnsi="Arial"/>
          <w:b/>
          <w:bCs/>
          <w:color w:val="3B1F0E"/>
          <w:sz w:val="28"/>
          <w:szCs w:val="28"/>
        </w:rPr>
        <w:t xml:space="preserve">For the Cafe</w:t>
      </w:r>
    </w:p>
    <w:p>
      <w:pPr>
        <w:spacing w:after="60" w:before="60"/>
        <w:jc w:val="left"/>
      </w:pPr>
      <w:r>
        <w:rPr>
          <w:rFonts w:ascii="Arial" w:cs="Arial" w:eastAsia="Arial" w:hAnsi="Arial"/>
          <w:b w:val="false"/>
          <w:bCs w:val="false"/>
          <w:i w:val="false"/>
          <w:iCs w:val="false"/>
          <w:color w:val="1A1A1A"/>
          <w:sz w:val="20"/>
          <w:szCs w:val="20"/>
        </w:rPr>
        <w:t xml:space="preserve">A cafe owner signs up in a 3-step process: account creation, business info, and menu setup. Once live on the platform, their menu is visible to every customer in the area. Orders come in through the app. The cafe marks them ready. CoffeePass handles the money — the cafe receives a weekly direct deposit of their earnings.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gridSpan w:val="1"/>
            <w:tcBorders>
              <w:top w:val="none" w:color="FFFFFF" w:sz="0"/>
              <w:left w:val="none" w:color="FFFFFF" w:sz="0"/>
              <w:bottom w:val="none" w:color="FFFFFF" w:sz="0"/>
              <w:right w:val="none" w:color="FFFFFF" w:sz="0"/>
            </w:tcBorders>
            <w:shd w:fill="3B1F0E" w:val="clear"/>
            <w:tcMar>
              <w:top w:type="dxa" w:w="100"/>
              <w:left w:type="dxa" w:w="160"/>
              <w:bottom w:type="dxa" w:w="100"/>
              <w:right w:type="dxa" w:w="160"/>
            </w:tcMar>
          </w:tcPr>
          <w:p>
            <w:r>
              <w:rPr>
                <w:rFonts w:ascii="Arial" w:cs="Arial" w:eastAsia="Arial" w:hAnsi="Arial"/>
                <w:b/>
                <w:bCs/>
                <w:color w:val="FFFFFF"/>
                <w:sz w:val="22"/>
                <w:szCs w:val="22"/>
              </w:rPr>
              <w:t xml:space="preserve">Cafe Flow (4 Steps)</w:t>
            </w:r>
          </w:p>
        </w:tc>
      </w:tr>
      <w:tr>
        <w:tc>
          <w:tcPr>
            <w:tcBorders>
              <w:top w:val="none" w:color="FFFFFF" w:sz="0"/>
              <w:left w:val="none" w:color="FFFFFF" w:sz="0"/>
              <w:bottom w:val="none" w:color="FFFFFF" w:sz="0"/>
              <w:right w:val="none" w:color="FFFFFF" w:sz="0"/>
            </w:tcBorders>
            <w:shd w:fill="F5EBD8" w:val="clear"/>
            <w:tcMar>
              <w:top w:type="dxa" w:w="60"/>
              <w:left w:type="dxa" w:w="160"/>
              <w:bottom w:type="dxa" w:w="60"/>
              <w:right w:type="dxa" w:w="160"/>
            </w:tcMar>
          </w:tcPr>
          <w:p>
            <w:r>
              <w:rPr>
                <w:rFonts w:ascii="Arial" w:cs="Arial" w:eastAsia="Arial" w:hAnsi="Arial"/>
                <w:color w:val="1A1A1A"/>
                <w:sz w:val="20"/>
                <w:szCs w:val="20"/>
              </w:rPr>
              <w:t xml:space="preserve">Step 1  —  Sign up (3-step wizard: account, business, menu)</w:t>
            </w:r>
          </w:p>
        </w:tc>
      </w:tr>
      <w:tr>
        <w:tc>
          <w:tcPr>
            <w:tcBorders>
              <w:top w:val="none" w:color="FFFFFF" w:sz="0"/>
              <w:left w:val="none" w:color="FFFFFF" w:sz="0"/>
              <w:bottom w:val="none" w:color="FFFFFF" w:sz="0"/>
              <w:right w:val="none" w:color="FFFFFF" w:sz="0"/>
            </w:tcBorders>
            <w:shd w:fill="F5EBD8" w:val="clear"/>
            <w:tcMar>
              <w:top w:type="dxa" w:w="60"/>
              <w:left w:type="dxa" w:w="160"/>
              <w:bottom w:type="dxa" w:w="60"/>
              <w:right w:type="dxa" w:w="160"/>
            </w:tcMar>
          </w:tcPr>
          <w:p>
            <w:r>
              <w:rPr>
                <w:rFonts w:ascii="Arial" w:cs="Arial" w:eastAsia="Arial" w:hAnsi="Arial"/>
                <w:color w:val="1A1A1A"/>
                <w:sz w:val="20"/>
                <w:szCs w:val="20"/>
              </w:rPr>
              <w:t xml:space="preserve">Step 2  —  Go live — visible to all nearby customers immediately</w:t>
            </w:r>
          </w:p>
        </w:tc>
      </w:tr>
      <w:tr>
        <w:tc>
          <w:tcPr>
            <w:tcBorders>
              <w:top w:val="none" w:color="FFFFFF" w:sz="0"/>
              <w:left w:val="none" w:color="FFFFFF" w:sz="0"/>
              <w:bottom w:val="none" w:color="FFFFFF" w:sz="0"/>
              <w:right w:val="none" w:color="FFFFFF" w:sz="0"/>
            </w:tcBorders>
            <w:shd w:fill="F5EBD8" w:val="clear"/>
            <w:tcMar>
              <w:top w:type="dxa" w:w="60"/>
              <w:left w:type="dxa" w:w="160"/>
              <w:bottom w:type="dxa" w:w="60"/>
              <w:right w:type="dxa" w:w="160"/>
            </w:tcMar>
          </w:tcPr>
          <w:p>
            <w:r>
              <w:rPr>
                <w:rFonts w:ascii="Arial" w:cs="Arial" w:eastAsia="Arial" w:hAnsi="Arial"/>
                <w:color w:val="1A1A1A"/>
                <w:sz w:val="20"/>
                <w:szCs w:val="20"/>
              </w:rPr>
              <w:t xml:space="preserve">Step 3  —  Receive and fulfill digital orders via the dashboard</w:t>
            </w:r>
          </w:p>
        </w:tc>
      </w:tr>
      <w:tr>
        <w:tc>
          <w:tcPr>
            <w:tcBorders>
              <w:top w:val="none" w:color="FFFFFF" w:sz="0"/>
              <w:left w:val="none" w:color="FFFFFF" w:sz="0"/>
              <w:bottom w:val="none" w:color="FFFFFF" w:sz="0"/>
              <w:right w:val="none" w:color="FFFFFF" w:sz="0"/>
            </w:tcBorders>
            <w:shd w:fill="F5EBD8" w:val="clear"/>
            <w:tcMar>
              <w:top w:type="dxa" w:w="60"/>
              <w:left w:type="dxa" w:w="160"/>
              <w:bottom w:type="dxa" w:w="60"/>
              <w:right w:type="dxa" w:w="160"/>
            </w:tcMar>
          </w:tcPr>
          <w:p>
            <w:r>
              <w:rPr>
                <w:rFonts w:ascii="Arial" w:cs="Arial" w:eastAsia="Arial" w:hAnsi="Arial"/>
                <w:color w:val="1A1A1A"/>
                <w:sz w:val="20"/>
                <w:szCs w:val="20"/>
              </w:rPr>
              <w:t xml:space="preserve">Step 4  —  Get paid weekly via direct deposit (Stripe)</w:t>
            </w:r>
          </w:p>
        </w:tc>
      </w:tr>
    </w:tbl>
    <w:p>
      <w:pPr>
        <w:pStyle w:val="Heading1"/>
        <w:pageBreakBefore/>
        <w:pBdr>
          <w:bottom w:val="single" w:color="C4883A" w:sz="8" w:space="4"/>
        </w:pBdr>
        <w:spacing w:after="200" w:before="0"/>
      </w:pPr>
      <w:r>
        <w:rPr>
          <w:rFonts w:ascii="Arial" w:cs="Arial" w:eastAsia="Arial" w:hAnsi="Arial"/>
          <w:b/>
          <w:bCs/>
          <w:color w:val="3B1F0E"/>
          <w:sz w:val="36"/>
          <w:szCs w:val="36"/>
        </w:rPr>
        <w:t xml:space="preserve">4.  Market Opportunity</w:t>
      </w:r>
    </w:p>
    <w:p>
      <w:pPr>
        <w:pStyle w:val="Heading2"/>
        <w:spacing w:after="120" w:before="280"/>
      </w:pPr>
      <w:r>
        <w:rPr>
          <w:rFonts w:ascii="Arial" w:cs="Arial" w:eastAsia="Arial" w:hAnsi="Arial"/>
          <w:b/>
          <w:bCs/>
          <w:color w:val="3B1F0E"/>
          <w:sz w:val="28"/>
          <w:szCs w:val="28"/>
        </w:rPr>
        <w:t xml:space="preserve">The US Coffee Market</w:t>
      </w:r>
    </w:p>
    <w:p>
      <w:pPr>
        <w:spacing w:after="60" w:before="60"/>
        <w:jc w:val="left"/>
      </w:pPr>
      <w:r>
        <w:rPr>
          <w:rFonts w:ascii="Arial" w:cs="Arial" w:eastAsia="Arial" w:hAnsi="Arial"/>
          <w:b w:val="false"/>
          <w:bCs w:val="false"/>
          <w:i w:val="false"/>
          <w:iCs w:val="false"/>
          <w:color w:val="1A1A1A"/>
          <w:sz w:val="20"/>
          <w:szCs w:val="20"/>
        </w:rPr>
        <w:t xml:space="preserve">The US coffee shop market exceeds $47 billion annually. Approximately 35,000 independent and small-chain coffee shops operate across the country, representing the long tail of a market dominated by Starbucks and Dunkin. These independents have no unified digital infrastructure and are deeply underserved by existing technology.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Market</w:t>
            </w:r>
          </w:p>
        </w:tc>
        <w:tc>
          <w:tcPr>
            <w:tcW w:type="dxa" w:w="312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Size</w:t>
            </w:r>
          </w:p>
        </w:tc>
        <w:tc>
          <w:tcPr>
            <w:tcW w:type="dxa" w:w="312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CoffeePass Angle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Total US Coffee Market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20"/>
                <w:szCs w:val="20"/>
              </w:rPr>
              <w:t xml:space="preserve">$47B / year</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Brand awareness layer</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Independent Coffee Shops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20"/>
                <w:szCs w:val="20"/>
              </w:rPr>
              <w:t xml:space="preserve">35,000+ locations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Supply-side partners</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Mobile Food Ordering (US)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20"/>
                <w:szCs w:val="20"/>
              </w:rPr>
              <w:t xml:space="preserve">$26B GMV</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Transaction infrastructure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Loyalty / Pre-Paid Apps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20"/>
                <w:szCs w:val="20"/>
              </w:rPr>
              <w:t xml:space="preserve">$7B+ (Starbucks alone)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Direct model competitor</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20"/>
                <w:szCs w:val="20"/>
              </w:rPr>
              <w:t xml:space="preserve">CoffeePass Serviceable Market (1 city, MVP)</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E6B3C"/>
                <w:sz w:val="20"/>
                <w:szCs w:val="20"/>
              </w:rPr>
              <w:t xml:space="preserve">$8M - $15M GMV / yr</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20"/>
                <w:szCs w:val="20"/>
              </w:rPr>
              <w:t xml:space="preserve">Immediate target</w:t>
            </w:r>
          </w:p>
        </w:tc>
      </w:tr>
    </w:tbl>
    <w:p>
      <w:pPr>
        <w:spacing w:after="120" w:before="0"/>
      </w:pPr>
      <w:r>
        <w:t xml:space="preserve"/>
      </w:r>
    </w:p>
    <w:p>
      <w:pPr>
        <w:pStyle w:val="Heading2"/>
        <w:spacing w:after="120" w:before="280"/>
      </w:pPr>
      <w:r>
        <w:rPr>
          <w:rFonts w:ascii="Arial" w:cs="Arial" w:eastAsia="Arial" w:hAnsi="Arial"/>
          <w:b/>
          <w:bCs/>
          <w:color w:val="3B1F0E"/>
          <w:sz w:val="28"/>
          <w:szCs w:val="28"/>
        </w:rPr>
        <w:t xml:space="preserve">Why Now</w:t>
      </w:r>
    </w:p>
    <w:p>
      <w:pPr>
        <w:pStyle w:val="ListParagraph"/>
        <w:numPr>
          <w:ilvl w:val="0"/>
          <w:numId w:val="2"/>
        </w:numPr>
        <w:spacing w:after="40" w:before="40"/>
      </w:pPr>
      <w:r>
        <w:rPr>
          <w:rFonts w:ascii="Arial" w:cs="Arial" w:eastAsia="Arial" w:hAnsi="Arial"/>
          <w:b w:val="false"/>
          <w:bCs w:val="false"/>
          <w:color w:val="1A1A1A"/>
          <w:sz w:val="20"/>
          <w:szCs w:val="20"/>
        </w:rPr>
        <w:t xml:space="preserve">Mobile ordering behavior normalized post-pandemic — customers expect it</w:t>
      </w:r>
    </w:p>
    <w:p>
      <w:pPr>
        <w:pStyle w:val="ListParagraph"/>
        <w:numPr>
          <w:ilvl w:val="0"/>
          <w:numId w:val="2"/>
        </w:numPr>
        <w:spacing w:after="40" w:before="40"/>
      </w:pPr>
      <w:r>
        <w:rPr>
          <w:rFonts w:ascii="Arial" w:cs="Arial" w:eastAsia="Arial" w:hAnsi="Arial"/>
          <w:b w:val="false"/>
          <w:bCs w:val="false"/>
          <w:color w:val="1A1A1A"/>
          <w:sz w:val="20"/>
          <w:szCs w:val="20"/>
        </w:rPr>
        <w:t xml:space="preserve">Starbucks loyalty program proved pre-paid credit models work at scale</w:t>
      </w:r>
    </w:p>
    <w:p>
      <w:pPr>
        <w:pStyle w:val="ListParagraph"/>
        <w:numPr>
          <w:ilvl w:val="0"/>
          <w:numId w:val="2"/>
        </w:numPr>
        <w:spacing w:after="40" w:before="40"/>
      </w:pPr>
      <w:r>
        <w:rPr>
          <w:rFonts w:ascii="Arial" w:cs="Arial" w:eastAsia="Arial" w:hAnsi="Arial"/>
          <w:b w:val="false"/>
          <w:bCs w:val="false"/>
          <w:color w:val="1A1A1A"/>
          <w:sz w:val="20"/>
          <w:szCs w:val="20"/>
        </w:rPr>
        <w:t xml:space="preserve">Independent cafes are actively seeking affordable digital tools</w:t>
      </w:r>
    </w:p>
    <w:p>
      <w:pPr>
        <w:pStyle w:val="ListParagraph"/>
        <w:numPr>
          <w:ilvl w:val="0"/>
          <w:numId w:val="2"/>
        </w:numPr>
        <w:spacing w:after="40" w:before="40"/>
      </w:pPr>
      <w:r>
        <w:rPr>
          <w:rFonts w:ascii="Arial" w:cs="Arial" w:eastAsia="Arial" w:hAnsi="Arial"/>
          <w:b w:val="false"/>
          <w:bCs w:val="false"/>
          <w:color w:val="1A1A1A"/>
          <w:sz w:val="20"/>
          <w:szCs w:val="20"/>
        </w:rPr>
        <w:t xml:space="preserve">No competitor currently owns the cross-cafe credit network model</w:t>
      </w:r>
    </w:p>
    <w:p>
      <w:pPr>
        <w:pStyle w:val="Heading1"/>
        <w:pageBreakBefore/>
        <w:pBdr>
          <w:bottom w:val="single" w:color="C4883A" w:sz="8" w:space="4"/>
        </w:pBdr>
        <w:spacing w:after="200" w:before="0"/>
      </w:pPr>
      <w:r>
        <w:rPr>
          <w:rFonts w:ascii="Arial" w:cs="Arial" w:eastAsia="Arial" w:hAnsi="Arial"/>
          <w:b/>
          <w:bCs/>
          <w:color w:val="3B1F0E"/>
          <w:sz w:val="36"/>
          <w:szCs w:val="36"/>
        </w:rPr>
        <w:t xml:space="preserve">5.  User Incentive — Why Customers Buy Credits</w:t>
      </w:r>
    </w:p>
    <w:p>
      <w:pPr>
        <w:pStyle w:val="Heading2"/>
        <w:spacing w:after="120" w:before="280"/>
      </w:pPr>
      <w:r>
        <w:rPr>
          <w:rFonts w:ascii="Arial" w:cs="Arial" w:eastAsia="Arial" w:hAnsi="Arial"/>
          <w:b/>
          <w:bCs/>
          <w:color w:val="3B1F0E"/>
          <w:sz w:val="28"/>
          <w:szCs w:val="28"/>
        </w:rPr>
        <w:t xml:space="preserve">The Core Question</w:t>
      </w:r>
    </w:p>
    <w:p>
      <w:pPr>
        <w:spacing w:after="60" w:before="60"/>
        <w:jc w:val="left"/>
      </w:pPr>
      <w:r>
        <w:rPr>
          <w:rFonts w:ascii="Arial" w:cs="Arial" w:eastAsia="Arial" w:hAnsi="Arial"/>
          <w:b w:val="false"/>
          <w:bCs w:val="false"/>
          <w:i w:val="false"/>
          <w:iCs w:val="false"/>
          <w:color w:val="1A1A1A"/>
          <w:sz w:val="20"/>
          <w:szCs w:val="20"/>
        </w:rPr>
        <w:t xml:space="preserve">Why would someone pre-pay for coffee through an app instead of just paying cash at the counter? The answer must be strong enough to overcome friction. CoffeePass uses a layered incentive model where every layer reinforces the next.</w:t>
      </w:r>
    </w:p>
    <w:p>
      <w:pPr>
        <w:spacing w:after="120" w:before="0"/>
      </w:pPr>
      <w:r>
        <w:t xml:space="preserve"/>
      </w:r>
    </w:p>
    <w:p>
      <w:pPr>
        <w:pStyle w:val="Heading2"/>
        <w:spacing w:after="120" w:before="280"/>
      </w:pPr>
      <w:r>
        <w:rPr>
          <w:rFonts w:ascii="Arial" w:cs="Arial" w:eastAsia="Arial" w:hAnsi="Arial"/>
          <w:b/>
          <w:bCs/>
          <w:color w:val="3B1F0E"/>
          <w:sz w:val="28"/>
          <w:szCs w:val="28"/>
        </w:rPr>
        <w:t xml:space="preserve">Layer 1 — Financial Incentive (The Hook)</w:t>
      </w:r>
    </w:p>
    <w:p>
      <w:pPr>
        <w:spacing w:after="60" w:before="60"/>
        <w:jc w:val="left"/>
      </w:pPr>
      <w:r>
        <w:rPr>
          <w:rFonts w:ascii="Arial" w:cs="Arial" w:eastAsia="Arial" w:hAnsi="Arial"/>
          <w:b w:val="false"/>
          <w:bCs w:val="false"/>
          <w:i w:val="false"/>
          <w:iCs w:val="false"/>
          <w:color w:val="1A1A1A"/>
          <w:sz w:val="20"/>
          <w:szCs w:val="20"/>
        </w:rPr>
        <w:t xml:space="preserve">Credits are sold at a discount. A customer buying the Value Bundle gets $25 worth of coffee for $20 — a guaranteed 20% saving on every drink they were already going to buy. This is the entry point. It removes all objections.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gridSpan w:val="1"/>
            <w:tcBorders>
              <w:top w:val="none" w:color="FFFFFF" w:sz="0"/>
              <w:left w:val="none" w:color="FFFFFF" w:sz="0"/>
              <w:bottom w:val="none" w:color="FFFFFF" w:sz="0"/>
              <w:right w:val="none" w:color="FFFFFF" w:sz="0"/>
            </w:tcBorders>
            <w:shd w:fill="1E6B3C" w:val="clear"/>
            <w:tcMar>
              <w:top w:type="dxa" w:w="100"/>
              <w:left w:type="dxa" w:w="160"/>
              <w:bottom w:type="dxa" w:w="100"/>
              <w:right w:type="dxa" w:w="160"/>
            </w:tcMar>
          </w:tcPr>
          <w:p>
            <w:r>
              <w:rPr>
                <w:rFonts w:ascii="Arial" w:cs="Arial" w:eastAsia="Arial" w:hAnsi="Arial"/>
                <w:b/>
                <w:bCs/>
                <w:color w:val="FFFFFF"/>
                <w:sz w:val="22"/>
                <w:szCs w:val="22"/>
              </w:rPr>
              <w:t xml:space="preserve">Real Savings Example</w:t>
            </w:r>
          </w:p>
        </w:tc>
      </w:tr>
      <w:tr>
        <w:tc>
          <w:tcPr>
            <w:tcBorders>
              <w:top w:val="none" w:color="FFFFFF" w:sz="0"/>
              <w:left w:val="none" w:color="FFFFFF" w:sz="0"/>
              <w:bottom w:val="none" w:color="FFFFFF" w:sz="0"/>
              <w:right w:val="none" w:color="FFFFFF" w:sz="0"/>
            </w:tcBorders>
            <w:shd w:fill="D6EFE1" w:val="clear"/>
            <w:tcMar>
              <w:top w:type="dxa" w:w="60"/>
              <w:left w:type="dxa" w:w="160"/>
              <w:bottom w:type="dxa" w:w="60"/>
              <w:right w:type="dxa" w:w="160"/>
            </w:tcMar>
          </w:tcPr>
          <w:p>
            <w:r>
              <w:rPr>
                <w:rFonts w:ascii="Arial" w:cs="Arial" w:eastAsia="Arial" w:hAnsi="Arial"/>
                <w:color w:val="1A1A1A"/>
                <w:sz w:val="20"/>
                <w:szCs w:val="20"/>
              </w:rPr>
              <w:t xml:space="preserve">A customer buys 2 coffees per workday at an average of $5.50 each.</w:t>
            </w:r>
          </w:p>
        </w:tc>
      </w:tr>
      <w:tr>
        <w:tc>
          <w:tcPr>
            <w:tcBorders>
              <w:top w:val="none" w:color="FFFFFF" w:sz="0"/>
              <w:left w:val="none" w:color="FFFFFF" w:sz="0"/>
              <w:bottom w:val="none" w:color="FFFFFF" w:sz="0"/>
              <w:right w:val="none" w:color="FFFFFF" w:sz="0"/>
            </w:tcBorders>
            <w:shd w:fill="D6EFE1" w:val="clear"/>
            <w:tcMar>
              <w:top w:type="dxa" w:w="60"/>
              <w:left w:type="dxa" w:w="160"/>
              <w:bottom w:type="dxa" w:w="60"/>
              <w:right w:type="dxa" w:w="160"/>
            </w:tcMar>
          </w:tcPr>
          <w:p>
            <w:r>
              <w:rPr>
                <w:rFonts w:ascii="Arial" w:cs="Arial" w:eastAsia="Arial" w:hAnsi="Arial"/>
                <w:color w:val="1A1A1A"/>
                <w:sz w:val="20"/>
                <w:szCs w:val="20"/>
              </w:rPr>
              <w:t xml:space="preserve">Annual coffee spend (cash): $2,860</w:t>
            </w:r>
          </w:p>
        </w:tc>
      </w:tr>
      <w:tr>
        <w:tc>
          <w:tcPr>
            <w:tcBorders>
              <w:top w:val="none" w:color="FFFFFF" w:sz="0"/>
              <w:left w:val="none" w:color="FFFFFF" w:sz="0"/>
              <w:bottom w:val="none" w:color="FFFFFF" w:sz="0"/>
              <w:right w:val="none" w:color="FFFFFF" w:sz="0"/>
            </w:tcBorders>
            <w:shd w:fill="D6EFE1" w:val="clear"/>
            <w:tcMar>
              <w:top w:type="dxa" w:w="60"/>
              <w:left w:type="dxa" w:w="160"/>
              <w:bottom w:type="dxa" w:w="60"/>
              <w:right w:type="dxa" w:w="160"/>
            </w:tcMar>
          </w:tcPr>
          <w:p>
            <w:r>
              <w:rPr>
                <w:rFonts w:ascii="Arial" w:cs="Arial" w:eastAsia="Arial" w:hAnsi="Arial"/>
                <w:color w:val="1A1A1A"/>
                <w:sz w:val="20"/>
                <w:szCs w:val="20"/>
              </w:rPr>
              <w:t xml:space="preserve">Annual coffee spend (CoffeePass Value Bundle): $2,288</w:t>
            </w:r>
          </w:p>
        </w:tc>
      </w:tr>
      <w:tr>
        <w:tc>
          <w:tcPr>
            <w:tcBorders>
              <w:top w:val="none" w:color="FFFFFF" w:sz="0"/>
              <w:left w:val="none" w:color="FFFFFF" w:sz="0"/>
              <w:bottom w:val="none" w:color="FFFFFF" w:sz="0"/>
              <w:right w:val="none" w:color="FFFFFF" w:sz="0"/>
            </w:tcBorders>
            <w:shd w:fill="D6EFE1" w:val="clear"/>
            <w:tcMar>
              <w:top w:type="dxa" w:w="60"/>
              <w:left w:type="dxa" w:w="160"/>
              <w:bottom w:type="dxa" w:w="60"/>
              <w:right w:type="dxa" w:w="160"/>
            </w:tcMar>
          </w:tcPr>
          <w:p>
            <w:r>
              <w:rPr>
                <w:rFonts w:ascii="Arial" w:cs="Arial" w:eastAsia="Arial" w:hAnsi="Arial"/>
                <w:color w:val="1A1A1A"/>
                <w:sz w:val="20"/>
                <w:szCs w:val="20"/>
              </w:rPr>
              <w:t xml:space="preserve">Annual savings: $572 — just by using the app they already like.</w:t>
            </w:r>
          </w:p>
        </w:tc>
      </w:tr>
    </w:tbl>
    <w:p>
      <w:pPr>
        <w:spacing w:after="120" w:before="0"/>
      </w:pPr>
      <w:r>
        <w:t xml:space="preserve"/>
      </w:r>
    </w:p>
    <w:p>
      <w:pPr>
        <w:pStyle w:val="Heading2"/>
        <w:spacing w:after="120" w:before="280"/>
      </w:pPr>
      <w:r>
        <w:rPr>
          <w:rFonts w:ascii="Arial" w:cs="Arial" w:eastAsia="Arial" w:hAnsi="Arial"/>
          <w:b/>
          <w:bCs/>
          <w:color w:val="3B1F0E"/>
          <w:sz w:val="28"/>
          <w:szCs w:val="28"/>
        </w:rPr>
        <w:t xml:space="preserve">Layer 2 — Convenience (The Habit)</w:t>
      </w:r>
    </w:p>
    <w:p>
      <w:pPr>
        <w:spacing w:after="60" w:before="60"/>
        <w:jc w:val="left"/>
      </w:pPr>
      <w:r>
        <w:rPr>
          <w:rFonts w:ascii="Arial" w:cs="Arial" w:eastAsia="Arial" w:hAnsi="Arial"/>
          <w:b w:val="false"/>
          <w:bCs w:val="false"/>
          <w:i w:val="false"/>
          <w:iCs w:val="false"/>
          <w:color w:val="1A1A1A"/>
          <w:sz w:val="20"/>
          <w:szCs w:val="20"/>
        </w:rPr>
        <w:t xml:space="preserve">Pre-loaded credits remove the decision and friction at the point of purchase. No fumbling for a card. No waiting to pay. Order ahead from your desk, walk in, grab your drink, and keep moving. This mirrors exactly why the Starbucks app became the most-used retail mobile payment app in the US — the credit system creates a faster, smoother experience.</w:t>
      </w:r>
    </w:p>
    <w:p>
      <w:pPr>
        <w:spacing w:after="120" w:before="0"/>
      </w:pPr>
      <w:r>
        <w:t xml:space="preserve"/>
      </w:r>
    </w:p>
    <w:p>
      <w:pPr>
        <w:pStyle w:val="Heading2"/>
        <w:spacing w:after="120" w:before="280"/>
      </w:pPr>
      <w:r>
        <w:rPr>
          <w:rFonts w:ascii="Arial" w:cs="Arial" w:eastAsia="Arial" w:hAnsi="Arial"/>
          <w:b/>
          <w:bCs/>
          <w:color w:val="3B1F0E"/>
          <w:sz w:val="28"/>
          <w:szCs w:val="28"/>
        </w:rPr>
        <w:t xml:space="preserve">Layer 3 — Discovery (The Network Effect)</w:t>
      </w:r>
    </w:p>
    <w:p>
      <w:pPr>
        <w:spacing w:after="60" w:before="60"/>
        <w:jc w:val="left"/>
      </w:pPr>
      <w:r>
        <w:rPr>
          <w:rFonts w:ascii="Arial" w:cs="Arial" w:eastAsia="Arial" w:hAnsi="Arial"/>
          <w:b w:val="false"/>
          <w:bCs w:val="false"/>
          <w:i w:val="false"/>
          <w:iCs w:val="false"/>
          <w:color w:val="1A1A1A"/>
          <w:sz w:val="20"/>
          <w:szCs w:val="20"/>
        </w:rPr>
        <w:t xml:space="preserve">Credits sitting in a balance are idle money. Customers with unspent credits are actively motivated to find new places to use them. This turns the CoffeePass user base into a self-propelled discovery engine for every cafe on the network.</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gridSpan w:val="1"/>
            <w:tcBorders>
              <w:top w:val="none" w:color="FFFFFF" w:sz="0"/>
              <w:left w:val="none" w:color="FFFFFF" w:sz="0"/>
              <w:bottom w:val="none" w:color="FFFFFF" w:sz="0"/>
              <w:right w:val="none" w:color="FFFFFF" w:sz="0"/>
            </w:tcBorders>
            <w:shd w:fill="7A5200" w:val="clear"/>
            <w:tcMar>
              <w:top w:type="dxa" w:w="100"/>
              <w:left w:type="dxa" w:w="160"/>
              <w:bottom w:type="dxa" w:w="100"/>
              <w:right w:type="dxa" w:w="160"/>
            </w:tcMar>
          </w:tcPr>
          <w:p>
            <w:r>
              <w:rPr>
                <w:rFonts w:ascii="Arial" w:cs="Arial" w:eastAsia="Arial" w:hAnsi="Arial"/>
                <w:b/>
                <w:bCs/>
                <w:color w:val="FFFFFF"/>
                <w:sz w:val="22"/>
                <w:szCs w:val="22"/>
              </w:rPr>
              <w:t xml:space="preserve">The Discovery Mindset Shift</w:t>
            </w:r>
          </w:p>
        </w:tc>
      </w:tr>
      <w:tr>
        <w:tc>
          <w:tcPr>
            <w:tcBorders>
              <w:top w:val="none" w:color="FFFFFF" w:sz="0"/>
              <w:left w:val="none" w:color="FFFFFF" w:sz="0"/>
              <w:bottom w:val="none" w:color="FFFFFF" w:sz="0"/>
              <w:right w:val="none" w:color="FFFFFF" w:sz="0"/>
            </w:tcBorders>
            <w:shd w:fill="FFF3CC" w:val="clear"/>
            <w:tcMar>
              <w:top w:type="dxa" w:w="60"/>
              <w:left w:type="dxa" w:w="160"/>
              <w:bottom w:type="dxa" w:w="60"/>
              <w:right w:type="dxa" w:w="160"/>
            </w:tcMar>
          </w:tcPr>
          <w:p>
            <w:r>
              <w:rPr>
                <w:rFonts w:ascii="Arial" w:cs="Arial" w:eastAsia="Arial" w:hAnsi="Arial"/>
                <w:color w:val="1A1A1A"/>
                <w:sz w:val="20"/>
                <w:szCs w:val="20"/>
              </w:rPr>
              <w:t xml:space="preserve">Without credits: "I already know where I'm going. I'll just go there."</w:t>
            </w:r>
          </w:p>
        </w:tc>
      </w:tr>
      <w:tr>
        <w:tc>
          <w:tcPr>
            <w:tcBorders>
              <w:top w:val="none" w:color="FFFFFF" w:sz="0"/>
              <w:left w:val="none" w:color="FFFFFF" w:sz="0"/>
              <w:bottom w:val="none" w:color="FFFFFF" w:sz="0"/>
              <w:right w:val="none" w:color="FFFFFF" w:sz="0"/>
            </w:tcBorders>
            <w:shd w:fill="FFF3CC" w:val="clear"/>
            <w:tcMar>
              <w:top w:type="dxa" w:w="60"/>
              <w:left w:type="dxa" w:w="160"/>
              <w:bottom w:type="dxa" w:w="60"/>
              <w:right w:type="dxa" w:w="160"/>
            </w:tcMar>
          </w:tcPr>
          <w:p>
            <w:r>
              <w:rPr>
                <w:rFonts w:ascii="Arial" w:cs="Arial" w:eastAsia="Arial" w:hAnsi="Arial"/>
                <w:color w:val="1A1A1A"/>
                <w:sz w:val="20"/>
                <w:szCs w:val="20"/>
              </w:rPr>
              <w:t xml:space="preserve">With credits loaded: "I have credits to spend. Let me try that new place I saw on the app."</w:t>
            </w:r>
          </w:p>
        </w:tc>
      </w:tr>
      <w:tr>
        <w:tc>
          <w:tcPr>
            <w:tcBorders>
              <w:top w:val="none" w:color="FFFFFF" w:sz="0"/>
              <w:left w:val="none" w:color="FFFFFF" w:sz="0"/>
              <w:bottom w:val="none" w:color="FFFFFF" w:sz="0"/>
              <w:right w:val="none" w:color="FFFFFF" w:sz="0"/>
            </w:tcBorders>
            <w:shd w:fill="FFF3CC" w:val="clear"/>
            <w:tcMar>
              <w:top w:type="dxa" w:w="60"/>
              <w:left w:type="dxa" w:w="160"/>
              <w:bottom w:type="dxa" w:w="60"/>
              <w:right w:type="dxa" w:w="160"/>
            </w:tcMar>
          </w:tcPr>
          <w:p>
            <w:r>
              <w:rPr>
                <w:rFonts w:ascii="Arial" w:cs="Arial" w:eastAsia="Arial" w:hAnsi="Arial"/>
                <w:color w:val="1A1A1A"/>
                <w:sz w:val="20"/>
                <w:szCs w:val="20"/>
              </w:rPr>
              <w:t xml:space="preserve">This is not hypothetical — it is why gift cards have a 10-19% breakage rate and why Starbucks</w:t>
            </w:r>
          </w:p>
        </w:tc>
      </w:tr>
      <w:tr>
        <w:tc>
          <w:tcPr>
            <w:tcBorders>
              <w:top w:val="none" w:color="FFFFFF" w:sz="0"/>
              <w:left w:val="none" w:color="FFFFFF" w:sz="0"/>
              <w:bottom w:val="none" w:color="FFFFFF" w:sz="0"/>
              <w:right w:val="none" w:color="FFFFFF" w:sz="0"/>
            </w:tcBorders>
            <w:shd w:fill="FFF3CC" w:val="clear"/>
            <w:tcMar>
              <w:top w:type="dxa" w:w="60"/>
              <w:left w:type="dxa" w:w="160"/>
              <w:bottom w:type="dxa" w:w="60"/>
              <w:right w:type="dxa" w:w="160"/>
            </w:tcMar>
          </w:tcPr>
          <w:p>
            <w:r>
              <w:rPr>
                <w:rFonts w:ascii="Arial" w:cs="Arial" w:eastAsia="Arial" w:hAnsi="Arial"/>
                <w:color w:val="1A1A1A"/>
                <w:sz w:val="20"/>
                <w:szCs w:val="20"/>
              </w:rPr>
              <w:t xml:space="preserve">carries over $1.6 billion in unredeemed customer deposits on its balance sheet.</w:t>
            </w:r>
          </w:p>
        </w:tc>
      </w:tr>
    </w:tbl>
    <w:p>
      <w:pPr>
        <w:spacing w:after="120" w:before="0"/>
      </w:pPr>
      <w:r>
        <w:t xml:space="preserve"/>
      </w:r>
    </w:p>
    <w:p>
      <w:pPr>
        <w:pStyle w:val="Heading2"/>
        <w:spacing w:after="120" w:before="280"/>
      </w:pPr>
      <w:r>
        <w:rPr>
          <w:rFonts w:ascii="Arial" w:cs="Arial" w:eastAsia="Arial" w:hAnsi="Arial"/>
          <w:b/>
          <w:bCs/>
          <w:color w:val="3B1F0E"/>
          <w:sz w:val="28"/>
          <w:szCs w:val="28"/>
        </w:rPr>
        <w:t xml:space="preserve">Layer 4 — Sunk Cost Retention (The Lock-in)</w:t>
      </w:r>
    </w:p>
    <w:p>
      <w:pPr>
        <w:spacing w:after="60" w:before="60"/>
        <w:jc w:val="left"/>
      </w:pPr>
      <w:r>
        <w:rPr>
          <w:rFonts w:ascii="Arial" w:cs="Arial" w:eastAsia="Arial" w:hAnsi="Arial"/>
          <w:b w:val="false"/>
          <w:bCs w:val="false"/>
          <w:i w:val="false"/>
          <w:iCs w:val="false"/>
          <w:color w:val="1A1A1A"/>
          <w:sz w:val="20"/>
          <w:szCs w:val="20"/>
        </w:rPr>
        <w:t xml:space="preserve">Once a customer has purchased a credit bundle, the purchase decision is made. Behavioral economics confirms this creates powerful retention: people with money already loaded will seek out places to spend it rather than let it sit idle. Every bundle purchase is a commitment to keep using CoffeePass.</w:t>
      </w:r>
    </w:p>
    <w:p>
      <w:pPr>
        <w:spacing w:after="120" w:before="0"/>
      </w:pPr>
      <w:r>
        <w:t xml:space="preserve"/>
      </w:r>
    </w:p>
    <w:p>
      <w:pPr>
        <w:pStyle w:val="Heading2"/>
        <w:spacing w:after="120" w:before="280"/>
      </w:pPr>
      <w:r>
        <w:rPr>
          <w:rFonts w:ascii="Arial" w:cs="Arial" w:eastAsia="Arial" w:hAnsi="Arial"/>
          <w:b/>
          <w:bCs/>
          <w:color w:val="3B1F0E"/>
          <w:sz w:val="28"/>
          <w:szCs w:val="28"/>
        </w:rPr>
        <w:t xml:space="preserve">Layer 5 — Savings Scale (The Upgrade Driver)</w:t>
      </w:r>
    </w:p>
    <w:p>
      <w:pPr>
        <w:spacing w:after="60" w:before="60"/>
        <w:jc w:val="left"/>
      </w:pPr>
      <w:r>
        <w:rPr>
          <w:rFonts w:ascii="Arial" w:cs="Arial" w:eastAsia="Arial" w:hAnsi="Arial"/>
          <w:b w:val="false"/>
          <w:bCs w:val="false"/>
          <w:i w:val="false"/>
          <w:iCs w:val="false"/>
          <w:color w:val="1A1A1A"/>
          <w:sz w:val="20"/>
          <w:szCs w:val="20"/>
        </w:rPr>
        <w:t xml:space="preserve">Larger bundles offer deeper discounts. A customer who starts on the Starter Bundle and discovers the savings will naturally upgrade to the Value or Pro tier, increasing their lifetime spend on the platform.</w:t>
      </w:r>
    </w:p>
    <w:p>
      <w:pPr>
        <w:spacing w:after="120" w:before="0"/>
      </w:pPr>
      <w:r>
        <w:t xml:space="preserve"/>
      </w:r>
    </w:p>
    <w:p>
      <w:pPr>
        <w:pStyle w:val="Heading3"/>
        <w:spacing w:after="80" w:before="200"/>
      </w:pPr>
      <w:r>
        <w:rPr>
          <w:rFonts w:ascii="Arial" w:cs="Arial" w:eastAsia="Arial" w:hAnsi="Arial"/>
          <w:b/>
          <w:bCs/>
          <w:color w:val="C4883A"/>
          <w:sz w:val="22"/>
          <w:szCs w:val="22"/>
        </w:rPr>
        <w:t xml:space="preserve">The Incentive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Layer</w:t>
            </w:r>
          </w:p>
        </w:tc>
        <w:tc>
          <w:tcPr>
            <w:tcW w:type="dxa" w:w="376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What It Is</w:t>
            </w:r>
          </w:p>
        </w:tc>
        <w:tc>
          <w:tcPr>
            <w:tcW w:type="dxa" w:w="340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Why It Works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1. Savings</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10-25% off on every drink</w:t>
            </w:r>
          </w:p>
        </w:tc>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Immediate, tangible, repeatable benefit</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2. Convenience</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Order ahead, skip the line</w:t>
            </w:r>
          </w:p>
        </w:tc>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Saves time on a daily ritual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3. Discovery</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Find great local cafes</w:t>
            </w:r>
          </w:p>
        </w:tc>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Credits motivate exploration</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4. Lock-in</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Pre-paid balance creates commitment</w:t>
            </w:r>
          </w:p>
        </w:tc>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Sunk cost drives sustained usage</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5. Upgrade path</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Bigger bundle = bigger discount</w:t>
            </w:r>
          </w:p>
        </w:tc>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Natural upsell to larger spend</w:t>
            </w:r>
          </w:p>
        </w:tc>
      </w:tr>
    </w:tbl>
    <w:p>
      <w:pPr>
        <w:pStyle w:val="Heading1"/>
        <w:pageBreakBefore/>
        <w:pBdr>
          <w:bottom w:val="single" w:color="C4883A" w:sz="8" w:space="4"/>
        </w:pBdr>
        <w:spacing w:after="200" w:before="0"/>
      </w:pPr>
      <w:r>
        <w:rPr>
          <w:rFonts w:ascii="Arial" w:cs="Arial" w:eastAsia="Arial" w:hAnsi="Arial"/>
          <w:b/>
          <w:bCs/>
          <w:color w:val="3B1F0E"/>
          <w:sz w:val="36"/>
          <w:szCs w:val="36"/>
        </w:rPr>
        <w:t xml:space="preserve">6.  Cafe Incentive — Why Cafes Join</w:t>
      </w:r>
    </w:p>
    <w:p>
      <w:pPr>
        <w:pStyle w:val="Heading2"/>
        <w:spacing w:after="120" w:before="280"/>
      </w:pPr>
      <w:r>
        <w:rPr>
          <w:rFonts w:ascii="Arial" w:cs="Arial" w:eastAsia="Arial" w:hAnsi="Arial"/>
          <w:b/>
          <w:bCs/>
          <w:color w:val="3B1F0E"/>
          <w:sz w:val="28"/>
          <w:szCs w:val="28"/>
        </w:rPr>
        <w:t xml:space="preserve">The Pitch to a Cafe Owner</w:t>
      </w:r>
    </w:p>
    <w:p>
      <w:pPr>
        <w:spacing w:after="60" w:before="60"/>
        <w:jc w:val="left"/>
      </w:pPr>
      <w:r>
        <w:rPr>
          <w:rFonts w:ascii="Arial" w:cs="Arial" w:eastAsia="Arial" w:hAnsi="Arial"/>
          <w:b w:val="false"/>
          <w:bCs w:val="false"/>
          <w:i w:val="false"/>
          <w:iCs w:val="false"/>
          <w:color w:val="1A1A1A"/>
          <w:sz w:val="20"/>
          <w:szCs w:val="20"/>
        </w:rPr>
        <w:t xml:space="preserve">A cafe owner's time is scarce and their marketing budget is small. The pitch to join CoffeePass must solve a real, felt problem — not add complexity. There are three core pitches depending on what problem the owner cares about most.</w:t>
      </w:r>
    </w:p>
    <w:p>
      <w:pPr>
        <w:spacing w:after="120" w:before="0"/>
      </w:pPr>
      <w:r>
        <w:t xml:space="preserve"/>
      </w:r>
    </w:p>
    <w:p>
      <w:pPr>
        <w:pStyle w:val="Heading3"/>
        <w:spacing w:after="80" w:before="200"/>
      </w:pPr>
      <w:r>
        <w:rPr>
          <w:rFonts w:ascii="Arial" w:cs="Arial" w:eastAsia="Arial" w:hAnsi="Arial"/>
          <w:b/>
          <w:bCs/>
          <w:color w:val="C4883A"/>
          <w:sz w:val="22"/>
          <w:szCs w:val="22"/>
        </w:rPr>
        <w:t xml:space="preserve">Pitch A — Customer Acquisition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gridSpan w:val="1"/>
            <w:tcBorders>
              <w:top w:val="none" w:color="FFFFFF" w:sz="0"/>
              <w:left w:val="none" w:color="FFFFFF" w:sz="0"/>
              <w:bottom w:val="none" w:color="FFFFFF" w:sz="0"/>
              <w:right w:val="none" w:color="FFFFFF" w:sz="0"/>
            </w:tcBorders>
            <w:shd w:fill="3B1F0E" w:val="clear"/>
            <w:tcMar>
              <w:top w:type="dxa" w:w="100"/>
              <w:left w:type="dxa" w:w="160"/>
              <w:bottom w:type="dxa" w:w="100"/>
              <w:right w:type="dxa" w:w="160"/>
            </w:tcMar>
          </w:tcPr>
          <w:p>
            <w:r>
              <w:rPr>
                <w:rFonts w:ascii="Arial" w:cs="Arial" w:eastAsia="Arial" w:hAnsi="Arial"/>
                <w:b/>
                <w:bCs/>
                <w:color w:val="FFFFFF"/>
                <w:sz w:val="22"/>
                <w:szCs w:val="22"/>
              </w:rPr>
              <w:t xml:space="preserve">"Stop hoping new customers find you. Start getting placed directly in front of them."</w:t>
            </w:r>
          </w:p>
        </w:tc>
      </w:tr>
      <w:tr>
        <w:tc>
          <w:tcPr>
            <w:tcBorders>
              <w:top w:val="none" w:color="FFFFFF" w:sz="0"/>
              <w:left w:val="none" w:color="FFFFFF" w:sz="0"/>
              <w:bottom w:val="none" w:color="FFFFFF" w:sz="0"/>
              <w:right w:val="none" w:color="FFFFFF" w:sz="0"/>
            </w:tcBorders>
            <w:shd w:fill="F5EBD8" w:val="clear"/>
            <w:tcMar>
              <w:top w:type="dxa" w:w="60"/>
              <w:left w:type="dxa" w:w="160"/>
              <w:bottom w:type="dxa" w:w="60"/>
              <w:right w:type="dxa" w:w="160"/>
            </w:tcMar>
          </w:tcPr>
          <w:p>
            <w:r>
              <w:rPr>
                <w:rFonts w:ascii="Arial" w:cs="Arial" w:eastAsia="Arial" w:hAnsi="Arial"/>
                <w:color w:val="1A1A1A"/>
                <w:sz w:val="20"/>
                <w:szCs w:val="20"/>
              </w:rPr>
              <w:t xml:space="preserve">Every person in your neighborhood who downloads CoffeePass is a potential new customer.</w:t>
            </w:r>
          </w:p>
        </w:tc>
      </w:tr>
      <w:tr>
        <w:tc>
          <w:tcPr>
            <w:tcBorders>
              <w:top w:val="none" w:color="FFFFFF" w:sz="0"/>
              <w:left w:val="none" w:color="FFFFFF" w:sz="0"/>
              <w:bottom w:val="none" w:color="FFFFFF" w:sz="0"/>
              <w:right w:val="none" w:color="FFFFFF" w:sz="0"/>
            </w:tcBorders>
            <w:shd w:fill="F5EBD8" w:val="clear"/>
            <w:tcMar>
              <w:top w:type="dxa" w:w="60"/>
              <w:left w:type="dxa" w:w="160"/>
              <w:bottom w:type="dxa" w:w="60"/>
              <w:right w:type="dxa" w:w="160"/>
            </w:tcMar>
          </w:tcPr>
          <w:p>
            <w:r>
              <w:rPr>
                <w:rFonts w:ascii="Arial" w:cs="Arial" w:eastAsia="Arial" w:hAnsi="Arial"/>
                <w:color w:val="1A1A1A"/>
                <w:sz w:val="20"/>
                <w:szCs w:val="20"/>
              </w:rPr>
              <w:t xml:space="preserve">Your cafe appears in their discovery feed the moment they open the app.</w:t>
            </w:r>
          </w:p>
        </w:tc>
      </w:tr>
      <w:tr>
        <w:tc>
          <w:tcPr>
            <w:tcBorders>
              <w:top w:val="none" w:color="FFFFFF" w:sz="0"/>
              <w:left w:val="none" w:color="FFFFFF" w:sz="0"/>
              <w:bottom w:val="none" w:color="FFFFFF" w:sz="0"/>
              <w:right w:val="none" w:color="FFFFFF" w:sz="0"/>
            </w:tcBorders>
            <w:shd w:fill="F5EBD8" w:val="clear"/>
            <w:tcMar>
              <w:top w:type="dxa" w:w="60"/>
              <w:left w:type="dxa" w:w="160"/>
              <w:bottom w:type="dxa" w:w="60"/>
              <w:right w:type="dxa" w:w="160"/>
            </w:tcMar>
          </w:tcPr>
          <w:p>
            <w:r>
              <w:rPr>
                <w:rFonts w:ascii="Arial" w:cs="Arial" w:eastAsia="Arial" w:hAnsi="Arial"/>
                <w:color w:val="1A1A1A"/>
                <w:sz w:val="20"/>
                <w:szCs w:val="20"/>
              </w:rPr>
              <w:t xml:space="preserve">You are not competing with chains for ad space. You are the local option being surfaced to</w:t>
            </w:r>
          </w:p>
        </w:tc>
      </w:tr>
      <w:tr>
        <w:tc>
          <w:tcPr>
            <w:tcBorders>
              <w:top w:val="none" w:color="FFFFFF" w:sz="0"/>
              <w:left w:val="none" w:color="FFFFFF" w:sz="0"/>
              <w:bottom w:val="none" w:color="FFFFFF" w:sz="0"/>
              <w:right w:val="none" w:color="FFFFFF" w:sz="0"/>
            </w:tcBorders>
            <w:shd w:fill="F5EBD8" w:val="clear"/>
            <w:tcMar>
              <w:top w:type="dxa" w:w="60"/>
              <w:left w:type="dxa" w:w="160"/>
              <w:bottom w:type="dxa" w:w="60"/>
              <w:right w:type="dxa" w:w="160"/>
            </w:tcMar>
          </w:tcPr>
          <w:p>
            <w:r>
              <w:rPr>
                <w:rFonts w:ascii="Arial" w:cs="Arial" w:eastAsia="Arial" w:hAnsi="Arial"/>
                <w:color w:val="1A1A1A"/>
                <w:sz w:val="20"/>
                <w:szCs w:val="20"/>
              </w:rPr>
              <w:t xml:space="preserve">people who are already looking for somewhere to get coffee.</w:t>
            </w:r>
          </w:p>
        </w:tc>
      </w:tr>
      <w:tr>
        <w:tc>
          <w:tcPr>
            <w:tcBorders>
              <w:top w:val="none" w:color="FFFFFF" w:sz="0"/>
              <w:left w:val="none" w:color="FFFFFF" w:sz="0"/>
              <w:bottom w:val="none" w:color="FFFFFF" w:sz="0"/>
              <w:right w:val="none" w:color="FFFFFF" w:sz="0"/>
            </w:tcBorders>
            <w:shd w:fill="F5EBD8" w:val="clear"/>
            <w:tcMar>
              <w:top w:type="dxa" w:w="60"/>
              <w:left w:type="dxa" w:w="160"/>
              <w:bottom w:type="dxa" w:w="60"/>
              <w:right w:type="dxa" w:w="160"/>
            </w:tcMar>
          </w:tcPr>
          <w:p>
            <w:r>
              <w:rPr>
                <w:rFonts w:ascii="Arial" w:cs="Arial" w:eastAsia="Arial" w:hAnsi="Arial"/>
                <w:color w:val="1A1A1A"/>
                <w:sz w:val="20"/>
                <w:szCs w:val="20"/>
              </w:rPr>
              <w:t xml:space="preserve">CoffeePass is a customer acquisition channel. You pay nothing upfront.</w:t>
            </w:r>
          </w:p>
        </w:tc>
      </w:tr>
      <w:tr>
        <w:tc>
          <w:tcPr>
            <w:tcBorders>
              <w:top w:val="none" w:color="FFFFFF" w:sz="0"/>
              <w:left w:val="none" w:color="FFFFFF" w:sz="0"/>
              <w:bottom w:val="none" w:color="FFFFFF" w:sz="0"/>
              <w:right w:val="none" w:color="FFFFFF" w:sz="0"/>
            </w:tcBorders>
            <w:shd w:fill="F5EBD8" w:val="clear"/>
            <w:tcMar>
              <w:top w:type="dxa" w:w="60"/>
              <w:left w:type="dxa" w:w="160"/>
              <w:bottom w:type="dxa" w:w="60"/>
              <w:right w:type="dxa" w:w="160"/>
            </w:tcMar>
          </w:tcPr>
          <w:p>
            <w:r>
              <w:rPr>
                <w:rFonts w:ascii="Arial" w:cs="Arial" w:eastAsia="Arial" w:hAnsi="Arial"/>
                <w:color w:val="1A1A1A"/>
                <w:sz w:val="20"/>
                <w:szCs w:val="20"/>
              </w:rPr>
              <w:t xml:space="preserve">You only pay when a customer actually orders from you.</w:t>
            </w:r>
          </w:p>
        </w:tc>
      </w:tr>
    </w:tbl>
    <w:p>
      <w:pPr>
        <w:spacing w:after="120" w:before="0"/>
      </w:pPr>
      <w:r>
        <w:t xml:space="preserve"/>
      </w:r>
    </w:p>
    <w:p>
      <w:pPr>
        <w:pStyle w:val="Heading3"/>
        <w:spacing w:after="80" w:before="200"/>
      </w:pPr>
      <w:r>
        <w:rPr>
          <w:rFonts w:ascii="Arial" w:cs="Arial" w:eastAsia="Arial" w:hAnsi="Arial"/>
          <w:b/>
          <w:bCs/>
          <w:color w:val="C4883A"/>
          <w:sz w:val="22"/>
          <w:szCs w:val="22"/>
        </w:rPr>
        <w:t xml:space="preserve">Pitch B — Pre-Sold Revenue &amp; Cash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gridSpan w:val="1"/>
            <w:tcBorders>
              <w:top w:val="none" w:color="FFFFFF" w:sz="0"/>
              <w:left w:val="none" w:color="FFFFFF" w:sz="0"/>
              <w:bottom w:val="none" w:color="FFFFFF" w:sz="0"/>
              <w:right w:val="none" w:color="FFFFFF" w:sz="0"/>
            </w:tcBorders>
            <w:shd w:fill="3B1F0E" w:val="clear"/>
            <w:tcMar>
              <w:top w:type="dxa" w:w="100"/>
              <w:left w:type="dxa" w:w="160"/>
              <w:bottom w:type="dxa" w:w="100"/>
              <w:right w:type="dxa" w:w="160"/>
            </w:tcMar>
          </w:tcPr>
          <w:p>
            <w:r>
              <w:rPr>
                <w:rFonts w:ascii="Arial" w:cs="Arial" w:eastAsia="Arial" w:hAnsi="Arial"/>
                <w:b/>
                <w:bCs/>
                <w:color w:val="FFFFFF"/>
                <w:sz w:val="22"/>
                <w:szCs w:val="22"/>
              </w:rPr>
              <w:t xml:space="preserve">"Get paid for coffee before you even make it."</w:t>
            </w:r>
          </w:p>
        </w:tc>
      </w:tr>
      <w:tr>
        <w:tc>
          <w:tcPr>
            <w:tcBorders>
              <w:top w:val="none" w:color="FFFFFF" w:sz="0"/>
              <w:left w:val="none" w:color="FFFFFF" w:sz="0"/>
              <w:bottom w:val="none" w:color="FFFFFF" w:sz="0"/>
              <w:right w:val="none" w:color="FFFFFF" w:sz="0"/>
            </w:tcBorders>
            <w:shd w:fill="F5EBD8" w:val="clear"/>
            <w:tcMar>
              <w:top w:type="dxa" w:w="60"/>
              <w:left w:type="dxa" w:w="160"/>
              <w:bottom w:type="dxa" w:w="60"/>
              <w:right w:type="dxa" w:w="160"/>
            </w:tcMar>
          </w:tcPr>
          <w:p>
            <w:r>
              <w:rPr>
                <w:rFonts w:ascii="Arial" w:cs="Arial" w:eastAsia="Arial" w:hAnsi="Arial"/>
                <w:color w:val="1A1A1A"/>
                <w:sz w:val="20"/>
                <w:szCs w:val="20"/>
              </w:rPr>
              <w:t xml:space="preserve">When a CoffeePass customer buys a credit bundle, that money is committed to spending at</w:t>
            </w:r>
          </w:p>
        </w:tc>
      </w:tr>
      <w:tr>
        <w:tc>
          <w:tcPr>
            <w:tcBorders>
              <w:top w:val="none" w:color="FFFFFF" w:sz="0"/>
              <w:left w:val="none" w:color="FFFFFF" w:sz="0"/>
              <w:bottom w:val="none" w:color="FFFFFF" w:sz="0"/>
              <w:right w:val="none" w:color="FFFFFF" w:sz="0"/>
            </w:tcBorders>
            <w:shd w:fill="F5EBD8" w:val="clear"/>
            <w:tcMar>
              <w:top w:type="dxa" w:w="60"/>
              <w:left w:type="dxa" w:w="160"/>
              <w:bottom w:type="dxa" w:w="60"/>
              <w:right w:type="dxa" w:w="160"/>
            </w:tcMar>
          </w:tcPr>
          <w:p>
            <w:r>
              <w:rPr>
                <w:rFonts w:ascii="Arial" w:cs="Arial" w:eastAsia="Arial" w:hAnsi="Arial"/>
                <w:color w:val="1A1A1A"/>
                <w:sz w:val="20"/>
                <w:szCs w:val="20"/>
              </w:rPr>
              <w:t xml:space="preserve">cafes on the platform — including yours.</w:t>
            </w:r>
          </w:p>
        </w:tc>
      </w:tr>
      <w:tr>
        <w:tc>
          <w:tcPr>
            <w:tcBorders>
              <w:top w:val="none" w:color="FFFFFF" w:sz="0"/>
              <w:left w:val="none" w:color="FFFFFF" w:sz="0"/>
              <w:bottom w:val="none" w:color="FFFFFF" w:sz="0"/>
              <w:right w:val="none" w:color="FFFFFF" w:sz="0"/>
            </w:tcBorders>
            <w:shd w:fill="F5EBD8" w:val="clear"/>
            <w:tcMar>
              <w:top w:type="dxa" w:w="60"/>
              <w:left w:type="dxa" w:w="160"/>
              <w:bottom w:type="dxa" w:w="60"/>
              <w:right w:type="dxa" w:w="160"/>
            </w:tcMar>
          </w:tcPr>
          <w:p>
            <w:r>
              <w:rPr>
                <w:rFonts w:ascii="Arial" w:cs="Arial" w:eastAsia="Arial" w:hAnsi="Arial"/>
                <w:color w:val="1A1A1A"/>
                <w:sz w:val="20"/>
                <w:szCs w:val="20"/>
              </w:rPr>
              <w:t xml:space="preserve">You receive guaranteed, pre-committed demand from customers who are already motivated to</w:t>
            </w:r>
          </w:p>
        </w:tc>
      </w:tr>
      <w:tr>
        <w:tc>
          <w:tcPr>
            <w:tcBorders>
              <w:top w:val="none" w:color="FFFFFF" w:sz="0"/>
              <w:left w:val="none" w:color="FFFFFF" w:sz="0"/>
              <w:bottom w:val="none" w:color="FFFFFF" w:sz="0"/>
              <w:right w:val="none" w:color="FFFFFF" w:sz="0"/>
            </w:tcBorders>
            <w:shd w:fill="F5EBD8" w:val="clear"/>
            <w:tcMar>
              <w:top w:type="dxa" w:w="60"/>
              <w:left w:type="dxa" w:w="160"/>
              <w:bottom w:type="dxa" w:w="60"/>
              <w:right w:type="dxa" w:w="160"/>
            </w:tcMar>
          </w:tcPr>
          <w:p>
            <w:r>
              <w:rPr>
                <w:rFonts w:ascii="Arial" w:cs="Arial" w:eastAsia="Arial" w:hAnsi="Arial"/>
                <w:color w:val="1A1A1A"/>
                <w:sz w:val="20"/>
                <w:szCs w:val="20"/>
              </w:rPr>
              <w:t xml:space="preserve">spend. This is not a maybe. Credits in a customer's balance will be redeemed.</w:t>
            </w:r>
          </w:p>
        </w:tc>
      </w:tr>
      <w:tr>
        <w:tc>
          <w:tcPr>
            <w:tcBorders>
              <w:top w:val="none" w:color="FFFFFF" w:sz="0"/>
              <w:left w:val="none" w:color="FFFFFF" w:sz="0"/>
              <w:bottom w:val="none" w:color="FFFFFF" w:sz="0"/>
              <w:right w:val="none" w:color="FFFFFF" w:sz="0"/>
            </w:tcBorders>
            <w:shd w:fill="F5EBD8" w:val="clear"/>
            <w:tcMar>
              <w:top w:type="dxa" w:w="60"/>
              <w:left w:type="dxa" w:w="160"/>
              <w:bottom w:type="dxa" w:w="60"/>
              <w:right w:type="dxa" w:w="160"/>
            </w:tcMar>
          </w:tcPr>
          <w:p>
            <w:r>
              <w:rPr>
                <w:rFonts w:ascii="Arial" w:cs="Arial" w:eastAsia="Arial" w:hAnsi="Arial"/>
                <w:color w:val="1A1A1A"/>
                <w:sz w:val="20"/>
                <w:szCs w:val="20"/>
              </w:rPr>
              <w:t xml:space="preserve">Weekly payouts hit your bank account every Monday. No chasing invoices. No cash register</w:t>
            </w:r>
          </w:p>
        </w:tc>
      </w:tr>
      <w:tr>
        <w:tc>
          <w:tcPr>
            <w:tcBorders>
              <w:top w:val="none" w:color="FFFFFF" w:sz="0"/>
              <w:left w:val="none" w:color="FFFFFF" w:sz="0"/>
              <w:bottom w:val="none" w:color="FFFFFF" w:sz="0"/>
              <w:right w:val="none" w:color="FFFFFF" w:sz="0"/>
            </w:tcBorders>
            <w:shd w:fill="F5EBD8" w:val="clear"/>
            <w:tcMar>
              <w:top w:type="dxa" w:w="60"/>
              <w:left w:type="dxa" w:w="160"/>
              <w:bottom w:type="dxa" w:w="60"/>
              <w:right w:type="dxa" w:w="160"/>
            </w:tcMar>
          </w:tcPr>
          <w:p>
            <w:r>
              <w:rPr>
                <w:rFonts w:ascii="Arial" w:cs="Arial" w:eastAsia="Arial" w:hAnsi="Arial"/>
                <w:color w:val="1A1A1A"/>
                <w:sz w:val="20"/>
                <w:szCs w:val="20"/>
              </w:rPr>
              <w:t xml:space="preserve">reconciliation. Automatic.</w:t>
            </w:r>
          </w:p>
        </w:tc>
      </w:tr>
    </w:tbl>
    <w:p>
      <w:pPr>
        <w:spacing w:after="120" w:before="0"/>
      </w:pPr>
      <w:r>
        <w:t xml:space="preserve"/>
      </w:r>
    </w:p>
    <w:p>
      <w:pPr>
        <w:pStyle w:val="Heading3"/>
        <w:spacing w:after="80" w:before="200"/>
      </w:pPr>
      <w:r>
        <w:rPr>
          <w:rFonts w:ascii="Arial" w:cs="Arial" w:eastAsia="Arial" w:hAnsi="Arial"/>
          <w:b/>
          <w:bCs/>
          <w:color w:val="C4883A"/>
          <w:sz w:val="22"/>
          <w:szCs w:val="22"/>
        </w:rPr>
        <w:t xml:space="preserve">Pitch C — Marketing Exposure at Zero Upfront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gridSpan w:val="1"/>
            <w:tcBorders>
              <w:top w:val="none" w:color="FFFFFF" w:sz="0"/>
              <w:left w:val="none" w:color="FFFFFF" w:sz="0"/>
              <w:bottom w:val="none" w:color="FFFFFF" w:sz="0"/>
              <w:right w:val="none" w:color="FFFFFF" w:sz="0"/>
            </w:tcBorders>
            <w:shd w:fill="3B1F0E" w:val="clear"/>
            <w:tcMar>
              <w:top w:type="dxa" w:w="100"/>
              <w:left w:type="dxa" w:w="160"/>
              <w:bottom w:type="dxa" w:w="100"/>
              <w:right w:type="dxa" w:w="160"/>
            </w:tcMar>
          </w:tcPr>
          <w:p>
            <w:r>
              <w:rPr>
                <w:rFonts w:ascii="Arial" w:cs="Arial" w:eastAsia="Arial" w:hAnsi="Arial"/>
                <w:b/>
                <w:bCs/>
                <w:color w:val="FFFFFF"/>
                <w:sz w:val="22"/>
                <w:szCs w:val="22"/>
              </w:rPr>
              <w:t xml:space="preserve">"Your own digital storefront. Free to set up. Free to run."</w:t>
            </w:r>
          </w:p>
        </w:tc>
      </w:tr>
      <w:tr>
        <w:tc>
          <w:tcPr>
            <w:tcBorders>
              <w:top w:val="none" w:color="FFFFFF" w:sz="0"/>
              <w:left w:val="none" w:color="FFFFFF" w:sz="0"/>
              <w:bottom w:val="none" w:color="FFFFFF" w:sz="0"/>
              <w:right w:val="none" w:color="FFFFFF" w:sz="0"/>
            </w:tcBorders>
            <w:shd w:fill="F5EBD8" w:val="clear"/>
            <w:tcMar>
              <w:top w:type="dxa" w:w="60"/>
              <w:left w:type="dxa" w:w="160"/>
              <w:bottom w:type="dxa" w:w="60"/>
              <w:right w:type="dxa" w:w="160"/>
            </w:tcMar>
          </w:tcPr>
          <w:p>
            <w:r>
              <w:rPr>
                <w:rFonts w:ascii="Arial" w:cs="Arial" w:eastAsia="Arial" w:hAnsi="Arial"/>
                <w:color w:val="1A1A1A"/>
                <w:sz w:val="20"/>
                <w:szCs w:val="20"/>
              </w:rPr>
              <w:t xml:space="preserve">CoffeePass gives every cafe a mobile-first menu, photos, hours, and customer reviews.</w:t>
            </w:r>
          </w:p>
        </w:tc>
      </w:tr>
      <w:tr>
        <w:tc>
          <w:tcPr>
            <w:tcBorders>
              <w:top w:val="none" w:color="FFFFFF" w:sz="0"/>
              <w:left w:val="none" w:color="FFFFFF" w:sz="0"/>
              <w:bottom w:val="none" w:color="FFFFFF" w:sz="0"/>
              <w:right w:val="none" w:color="FFFFFF" w:sz="0"/>
            </w:tcBorders>
            <w:shd w:fill="F5EBD8" w:val="clear"/>
            <w:tcMar>
              <w:top w:type="dxa" w:w="60"/>
              <w:left w:type="dxa" w:w="160"/>
              <w:bottom w:type="dxa" w:w="60"/>
              <w:right w:type="dxa" w:w="160"/>
            </w:tcMar>
          </w:tcPr>
          <w:p>
            <w:r>
              <w:rPr>
                <w:rFonts w:ascii="Arial" w:cs="Arial" w:eastAsia="Arial" w:hAnsi="Arial"/>
                <w:color w:val="1A1A1A"/>
                <w:sz w:val="20"/>
                <w:szCs w:val="20"/>
              </w:rPr>
              <w:t xml:space="preserve">New customers find you, read your menu, and place orders — all before they walk through</w:t>
            </w:r>
          </w:p>
        </w:tc>
      </w:tr>
      <w:tr>
        <w:tc>
          <w:tcPr>
            <w:tcBorders>
              <w:top w:val="none" w:color="FFFFFF" w:sz="0"/>
              <w:left w:val="none" w:color="FFFFFF" w:sz="0"/>
              <w:bottom w:val="none" w:color="FFFFFF" w:sz="0"/>
              <w:right w:val="none" w:color="FFFFFF" w:sz="0"/>
            </w:tcBorders>
            <w:shd w:fill="F5EBD8" w:val="clear"/>
            <w:tcMar>
              <w:top w:type="dxa" w:w="60"/>
              <w:left w:type="dxa" w:w="160"/>
              <w:bottom w:type="dxa" w:w="60"/>
              <w:right w:type="dxa" w:w="160"/>
            </w:tcMar>
          </w:tcPr>
          <w:p>
            <w:r>
              <w:rPr>
                <w:rFonts w:ascii="Arial" w:cs="Arial" w:eastAsia="Arial" w:hAnsi="Arial"/>
                <w:color w:val="1A1A1A"/>
                <w:sz w:val="20"/>
                <w:szCs w:val="20"/>
              </w:rPr>
              <w:t xml:space="preserve">your door for the first time.</w:t>
            </w:r>
          </w:p>
        </w:tc>
      </w:tr>
      <w:tr>
        <w:tc>
          <w:tcPr>
            <w:tcBorders>
              <w:top w:val="none" w:color="FFFFFF" w:sz="0"/>
              <w:left w:val="none" w:color="FFFFFF" w:sz="0"/>
              <w:bottom w:val="none" w:color="FFFFFF" w:sz="0"/>
              <w:right w:val="none" w:color="FFFFFF" w:sz="0"/>
            </w:tcBorders>
            <w:shd w:fill="F5EBD8" w:val="clear"/>
            <w:tcMar>
              <w:top w:type="dxa" w:w="60"/>
              <w:left w:type="dxa" w:w="160"/>
              <w:bottom w:type="dxa" w:w="60"/>
              <w:right w:type="dxa" w:w="160"/>
            </w:tcMar>
          </w:tcPr>
          <w:p>
            <w:r>
              <w:rPr>
                <w:rFonts w:ascii="Arial" w:cs="Arial" w:eastAsia="Arial" w:hAnsi="Arial"/>
                <w:color w:val="1A1A1A"/>
                <w:sz w:val="20"/>
                <w:szCs w:val="20"/>
              </w:rPr>
              <w:t xml:space="preserve">Compare this to: Google Ads ($500+/month), Instagram ads ($300+/month), Yelp ($300/month).</w:t>
            </w:r>
          </w:p>
        </w:tc>
      </w:tr>
      <w:tr>
        <w:tc>
          <w:tcPr>
            <w:tcBorders>
              <w:top w:val="none" w:color="FFFFFF" w:sz="0"/>
              <w:left w:val="none" w:color="FFFFFF" w:sz="0"/>
              <w:bottom w:val="none" w:color="FFFFFF" w:sz="0"/>
              <w:right w:val="none" w:color="FFFFFF" w:sz="0"/>
            </w:tcBorders>
            <w:shd w:fill="F5EBD8" w:val="clear"/>
            <w:tcMar>
              <w:top w:type="dxa" w:w="60"/>
              <w:left w:type="dxa" w:w="160"/>
              <w:bottom w:type="dxa" w:w="60"/>
              <w:right w:type="dxa" w:w="160"/>
            </w:tcMar>
          </w:tcPr>
          <w:p>
            <w:r>
              <w:rPr>
                <w:rFonts w:ascii="Arial" w:cs="Arial" w:eastAsia="Arial" w:hAnsi="Arial"/>
                <w:color w:val="1A1A1A"/>
                <w:sz w:val="20"/>
                <w:szCs w:val="20"/>
              </w:rPr>
              <w:t xml:space="preserve">CoffeePass: $0 upfront. You only pay as a percentage of orders you actually fulfill.</w:t>
            </w:r>
          </w:p>
        </w:tc>
      </w:tr>
      <w:tr>
        <w:tc>
          <w:tcPr>
            <w:tcBorders>
              <w:top w:val="none" w:color="FFFFFF" w:sz="0"/>
              <w:left w:val="none" w:color="FFFFFF" w:sz="0"/>
              <w:bottom w:val="none" w:color="FFFFFF" w:sz="0"/>
              <w:right w:val="none" w:color="FFFFFF" w:sz="0"/>
            </w:tcBorders>
            <w:shd w:fill="F5EBD8" w:val="clear"/>
            <w:tcMar>
              <w:top w:type="dxa" w:w="60"/>
              <w:left w:type="dxa" w:w="160"/>
              <w:bottom w:type="dxa" w:w="60"/>
              <w:right w:type="dxa" w:w="160"/>
            </w:tcMar>
          </w:tcPr>
          <w:p>
            <w:r>
              <w:rPr>
                <w:rFonts w:ascii="Arial" w:cs="Arial" w:eastAsia="Arial" w:hAnsi="Arial"/>
                <w:color w:val="1A1A1A"/>
                <w:sz w:val="20"/>
                <w:szCs w:val="20"/>
              </w:rPr>
              <w:t xml:space="preserve">If you make no sales, you pay nothing.</w:t>
            </w:r>
          </w:p>
        </w:tc>
      </w:tr>
    </w:tbl>
    <w:p>
      <w:pPr>
        <w:spacing w:after="120" w:before="0"/>
      </w:pPr>
      <w:r>
        <w:t xml:space="preserve"/>
      </w:r>
    </w:p>
    <w:p>
      <w:pPr>
        <w:pStyle w:val="Heading2"/>
        <w:spacing w:after="120" w:before="280"/>
      </w:pPr>
      <w:r>
        <w:rPr>
          <w:rFonts w:ascii="Arial" w:cs="Arial" w:eastAsia="Arial" w:hAnsi="Arial"/>
          <w:b/>
          <w:bCs/>
          <w:color w:val="3B1F0E"/>
          <w:sz w:val="28"/>
          <w:szCs w:val="28"/>
        </w:rPr>
        <w:t xml:space="preserve">The Cafe Value Proposition —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F5EBD8"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
            </w:r>
          </w:p>
        </w:tc>
        <w:tc>
          <w:tcPr>
            <w:tcW w:type="dxa" w:w="3180"/>
            <w:tcBorders>
              <w:top w:val="single" w:color="CCCCCC" w:sz="1"/>
              <w:left w:val="single" w:color="CCCCCC" w:sz="1"/>
              <w:bottom w:val="single" w:color="CCCCCC" w:sz="1"/>
              <w:right w:val="single" w:color="CCCCCC" w:sz="1"/>
            </w:tcBorders>
            <w:shd w:fill="555555"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Without CoffeePass</w:t>
            </w:r>
          </w:p>
        </w:tc>
        <w:tc>
          <w:tcPr>
            <w:tcW w:type="dxa" w:w="318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With CoffeePass</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20"/>
                <w:szCs w:val="20"/>
              </w:rPr>
              <w:t xml:space="preserve">Customer discovery</w:t>
            </w:r>
          </w:p>
        </w:tc>
        <w:tc>
          <w:tcPr>
            <w:tcW w:type="dxa" w:w="31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Word of mouth, hope</w:t>
            </w:r>
          </w:p>
        </w:tc>
        <w:tc>
          <w:tcPr>
            <w:tcW w:type="dxa" w:w="31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E6B3C"/>
                <w:sz w:val="20"/>
                <w:szCs w:val="20"/>
              </w:rPr>
              <w:t xml:space="preserve">Featured in app to local users</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20"/>
                <w:szCs w:val="20"/>
              </w:rPr>
              <w:t xml:space="preserve">Digital ordering</w:t>
            </w:r>
          </w:p>
        </w:tc>
        <w:tc>
          <w:tcPr>
            <w:tcW w:type="dxa" w:w="31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Phone, counter, or nothing</w:t>
            </w:r>
          </w:p>
        </w:tc>
        <w:tc>
          <w:tcPr>
            <w:tcW w:type="dxa" w:w="31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E6B3C"/>
                <w:sz w:val="20"/>
                <w:szCs w:val="20"/>
              </w:rPr>
              <w:t xml:space="preserve">Mobile ordering with pickup ETA</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20"/>
                <w:szCs w:val="20"/>
              </w:rPr>
              <w:t xml:space="preserve">Pre-paid revenue</w:t>
            </w:r>
          </w:p>
        </w:tc>
        <w:tc>
          <w:tcPr>
            <w:tcW w:type="dxa" w:w="31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Pay-per-visit only</w:t>
            </w:r>
          </w:p>
        </w:tc>
        <w:tc>
          <w:tcPr>
            <w:tcW w:type="dxa" w:w="31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E6B3C"/>
                <w:sz w:val="20"/>
                <w:szCs w:val="20"/>
              </w:rPr>
              <w:t xml:space="preserve">Customers arrive with committed spend</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20"/>
                <w:szCs w:val="20"/>
              </w:rPr>
              <w:t xml:space="preserve">Customer reviews</w:t>
            </w:r>
          </w:p>
        </w:tc>
        <w:tc>
          <w:tcPr>
            <w:tcW w:type="dxa" w:w="31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Yelp / Google (uncontrolled)</w:t>
            </w:r>
          </w:p>
        </w:tc>
        <w:tc>
          <w:tcPr>
            <w:tcW w:type="dxa" w:w="31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E6B3C"/>
                <w:sz w:val="20"/>
                <w:szCs w:val="20"/>
              </w:rPr>
              <w:t xml:space="preserve">In-platform verified reviews</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20"/>
                <w:szCs w:val="20"/>
              </w:rPr>
              <w:t xml:space="preserve">Payout / accounting</w:t>
            </w:r>
          </w:p>
        </w:tc>
        <w:tc>
          <w:tcPr>
            <w:tcW w:type="dxa" w:w="31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Manual cash and card reconciliation</w:t>
            </w:r>
          </w:p>
        </w:tc>
        <w:tc>
          <w:tcPr>
            <w:tcW w:type="dxa" w:w="31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E6B3C"/>
                <w:sz w:val="20"/>
                <w:szCs w:val="20"/>
              </w:rPr>
              <w:t xml:space="preserve">Automatic weekly direct deposit</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20"/>
                <w:szCs w:val="20"/>
              </w:rPr>
              <w:t xml:space="preserve">Monthly cost</w:t>
            </w:r>
          </w:p>
        </w:tc>
        <w:tc>
          <w:tcPr>
            <w:tcW w:type="dxa" w:w="31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Marketing: $500-1,500/mo (ads)</w:t>
            </w:r>
          </w:p>
        </w:tc>
        <w:tc>
          <w:tcPr>
            <w:tcW w:type="dxa" w:w="31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E6B3C"/>
                <w:sz w:val="20"/>
                <w:szCs w:val="20"/>
              </w:rPr>
              <w:t xml:space="preserve">$0 upfront. 20% of orders fulfilled</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20"/>
                <w:szCs w:val="20"/>
              </w:rPr>
              <w:t xml:space="preserve">Setup time</w:t>
            </w:r>
          </w:p>
        </w:tc>
        <w:tc>
          <w:tcPr>
            <w:tcW w:type="dxa" w:w="31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N/A</w:t>
            </w:r>
          </w:p>
        </w:tc>
        <w:tc>
          <w:tcPr>
            <w:tcW w:type="dxa" w:w="31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E6B3C"/>
                <w:sz w:val="20"/>
                <w:szCs w:val="20"/>
              </w:rPr>
              <w:t xml:space="preserve">Under 10 minutes</w:t>
            </w:r>
          </w:p>
        </w:tc>
      </w:tr>
    </w:tbl>
    <w:p>
      <w:pPr>
        <w:pStyle w:val="Heading1"/>
        <w:pageBreakBefore/>
        <w:pBdr>
          <w:bottom w:val="single" w:color="C4883A" w:sz="8" w:space="4"/>
        </w:pBdr>
        <w:spacing w:after="200" w:before="0"/>
      </w:pPr>
      <w:r>
        <w:rPr>
          <w:rFonts w:ascii="Arial" w:cs="Arial" w:eastAsia="Arial" w:hAnsi="Arial"/>
          <w:b/>
          <w:bCs/>
          <w:color w:val="3B1F0E"/>
          <w:sz w:val="36"/>
          <w:szCs w:val="36"/>
        </w:rPr>
        <w:t xml:space="preserve">7.  Credit System Economics</w:t>
      </w:r>
    </w:p>
    <w:p>
      <w:pPr>
        <w:pStyle w:val="Heading2"/>
        <w:spacing w:after="120" w:before="280"/>
      </w:pPr>
      <w:r>
        <w:rPr>
          <w:rFonts w:ascii="Arial" w:cs="Arial" w:eastAsia="Arial" w:hAnsi="Arial"/>
          <w:b/>
          <w:bCs/>
          <w:color w:val="3B1F0E"/>
          <w:sz w:val="28"/>
          <w:szCs w:val="28"/>
        </w:rPr>
        <w:t xml:space="preserve">The Foundational Rule</w:t>
      </w:r>
    </w:p>
    <w:p>
      <w:pPr>
        <w:spacing w:after="60" w:before="60"/>
        <w:jc w:val="left"/>
      </w:pPr>
      <w:r>
        <w:rPr>
          <w:rFonts w:ascii="Arial" w:cs="Arial" w:eastAsia="Arial" w:hAnsi="Arial"/>
          <w:b w:val="false"/>
          <w:bCs w:val="false"/>
          <w:i w:val="false"/>
          <w:iCs w:val="false"/>
          <w:color w:val="1A1A1A"/>
          <w:sz w:val="20"/>
          <w:szCs w:val="20"/>
        </w:rPr>
        <w:t xml:space="preserve">CoffeePass cannot go negative. This is guaranteed by the structure of the credit system, not by policy. The math makes it structurally impossible as long as two conditions hold:</w:t>
      </w:r>
    </w:p>
    <w:p>
      <w:pPr>
        <w:spacing w:after="120" w:before="0"/>
      </w:pPr>
      <w:r>
        <w:t xml:space="preserve"/>
      </w:r>
    </w:p>
    <w:p>
      <w:pPr>
        <w:pStyle w:val="ListParagraph"/>
        <w:numPr>
          <w:ilvl w:val="0"/>
          <w:numId w:val="2"/>
        </w:numPr>
        <w:spacing w:after="40" w:before="40"/>
      </w:pPr>
      <w:r>
        <w:rPr>
          <w:rFonts w:ascii="Arial" w:cs="Arial" w:eastAsia="Arial" w:hAnsi="Arial"/>
          <w:b/>
          <w:bCs/>
          <w:sz w:val="20"/>
          <w:szCs w:val="20"/>
        </w:rPr>
        <w:t xml:space="preserve">Condition 1: </w:t>
      </w:r>
      <w:r>
        <w:rPr>
          <w:rFonts w:ascii="Arial" w:cs="Arial" w:eastAsia="Arial" w:hAnsi="Arial"/>
          <w:sz w:val="20"/>
          <w:szCs w:val="20"/>
        </w:rPr>
        <w:t xml:space="preserve">The payout to the cafe per credit is less than what the customer paid per credit.</w:t>
      </w:r>
    </w:p>
    <w:p>
      <w:pPr>
        <w:pStyle w:val="ListParagraph"/>
        <w:numPr>
          <w:ilvl w:val="0"/>
          <w:numId w:val="2"/>
        </w:numPr>
        <w:spacing w:after="40" w:before="40"/>
      </w:pPr>
      <w:r>
        <w:rPr>
          <w:rFonts w:ascii="Arial" w:cs="Arial" w:eastAsia="Arial" w:hAnsi="Arial"/>
          <w:b/>
          <w:bCs/>
          <w:sz w:val="20"/>
          <w:szCs w:val="20"/>
        </w:rPr>
        <w:t xml:space="preserve">Condition 2: </w:t>
      </w:r>
      <w:r>
        <w:rPr>
          <w:rFonts w:ascii="Arial" w:cs="Arial" w:eastAsia="Arial" w:hAnsi="Arial"/>
          <w:sz w:val="20"/>
          <w:szCs w:val="20"/>
        </w:rPr>
        <w:t xml:space="preserve">CoffeePass collects payment before credits are issued.</w:t>
      </w:r>
    </w:p>
    <w:p>
      <w:pPr>
        <w:spacing w:after="120" w:before="0"/>
      </w:pPr>
      <w:r>
        <w:t xml:space="preserve"/>
      </w:r>
    </w:p>
    <w:p>
      <w:pPr>
        <w:spacing w:after="60" w:before="60"/>
        <w:jc w:val="left"/>
      </w:pPr>
      <w:r>
        <w:rPr>
          <w:rFonts w:ascii="Arial" w:cs="Arial" w:eastAsia="Arial" w:hAnsi="Arial"/>
          <w:b w:val="false"/>
          <w:bCs w:val="false"/>
          <w:i w:val="false"/>
          <w:iCs w:val="false"/>
          <w:color w:val="1A1A1A"/>
          <w:sz w:val="20"/>
          <w:szCs w:val="20"/>
        </w:rPr>
        <w:t xml:space="preserve">Both conditions are true by design. The customer pays first. The cafe gets paid after delivery. The spread between those two numbers is CoffeePass revenue.</w:t>
      </w:r>
    </w:p>
    <w:p>
      <w:pPr>
        <w:spacing w:after="120" w:before="0"/>
      </w:pPr>
      <w:r>
        <w:t xml:space="preserve"/>
      </w:r>
    </w:p>
    <w:p>
      <w:pPr>
        <w:pStyle w:val="Heading2"/>
        <w:spacing w:after="120" w:before="280"/>
      </w:pPr>
      <w:r>
        <w:rPr>
          <w:rFonts w:ascii="Arial" w:cs="Arial" w:eastAsia="Arial" w:hAnsi="Arial"/>
          <w:b/>
          <w:bCs/>
          <w:color w:val="3B1F0E"/>
          <w:sz w:val="28"/>
          <w:szCs w:val="28"/>
        </w:rPr>
        <w:t xml:space="preserve">How Flexible Cafe Pricing Works</w:t>
      </w:r>
    </w:p>
    <w:p>
      <w:pPr>
        <w:spacing w:after="60" w:before="60"/>
        <w:jc w:val="left"/>
      </w:pPr>
      <w:r>
        <w:rPr>
          <w:rFonts w:ascii="Arial" w:cs="Arial" w:eastAsia="Arial" w:hAnsi="Arial"/>
          <w:b w:val="false"/>
          <w:bCs w:val="false"/>
          <w:i w:val="false"/>
          <w:iCs w:val="false"/>
          <w:color w:val="1A1A1A"/>
          <w:sz w:val="20"/>
          <w:szCs w:val="20"/>
        </w:rPr>
        <w:t xml:space="preserve">Cafes choose their own credit prices for each menu item. This flexibility does not affect CoffeePass profitability. Here is why: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gridSpan w:val="1"/>
            <w:tcBorders>
              <w:top w:val="none" w:color="FFFFFF" w:sz="0"/>
              <w:left w:val="none" w:color="FFFFFF" w:sz="0"/>
              <w:bottom w:val="none" w:color="FFFFFF" w:sz="0"/>
              <w:right w:val="none" w:color="FFFFFF" w:sz="0"/>
            </w:tcBorders>
            <w:shd w:fill="1E6B3C" w:val="clear"/>
            <w:tcMar>
              <w:top w:type="dxa" w:w="100"/>
              <w:left w:type="dxa" w:w="160"/>
              <w:bottom w:type="dxa" w:w="100"/>
              <w:right w:type="dxa" w:w="160"/>
            </w:tcMar>
          </w:tcPr>
          <w:p>
            <w:r>
              <w:rPr>
                <w:rFonts w:ascii="Arial" w:cs="Arial" w:eastAsia="Arial" w:hAnsi="Arial"/>
                <w:b/>
                <w:bCs/>
                <w:color w:val="FFFFFF"/>
                <w:sz w:val="22"/>
                <w:szCs w:val="22"/>
              </w:rPr>
              <w:t xml:space="preserve">Key Insight: CoffeePass profits per credit redeemed, not per item dollar value.</w:t>
            </w:r>
          </w:p>
        </w:tc>
      </w:tr>
      <w:tr>
        <w:tc>
          <w:tcPr>
            <w:tcBorders>
              <w:top w:val="none" w:color="FFFFFF" w:sz="0"/>
              <w:left w:val="none" w:color="FFFFFF" w:sz="0"/>
              <w:bottom w:val="none" w:color="FFFFFF" w:sz="0"/>
              <w:right w:val="none" w:color="FFFFFF" w:sz="0"/>
            </w:tcBorders>
            <w:shd w:fill="D6EFE1" w:val="clear"/>
            <w:tcMar>
              <w:top w:type="dxa" w:w="60"/>
              <w:left w:type="dxa" w:w="160"/>
              <w:bottom w:type="dxa" w:w="60"/>
              <w:right w:type="dxa" w:w="160"/>
            </w:tcMar>
          </w:tcPr>
          <w:p>
            <w:r>
              <w:rPr>
                <w:rFonts w:ascii="Arial" w:cs="Arial" w:eastAsia="Arial" w:hAnsi="Arial"/>
                <w:color w:val="1A1A1A"/>
                <w:sz w:val="20"/>
                <w:szCs w:val="20"/>
              </w:rPr>
              <w:t xml:space="preserve">A $5 coffee priced at 3 credits or 7 credits by the cafe makes no difference to CoffeePass margin.</w:t>
            </w:r>
          </w:p>
        </w:tc>
      </w:tr>
      <w:tr>
        <w:tc>
          <w:tcPr>
            <w:tcBorders>
              <w:top w:val="none" w:color="FFFFFF" w:sz="0"/>
              <w:left w:val="none" w:color="FFFFFF" w:sz="0"/>
              <w:bottom w:val="none" w:color="FFFFFF" w:sz="0"/>
              <w:right w:val="none" w:color="FFFFFF" w:sz="0"/>
            </w:tcBorders>
            <w:shd w:fill="D6EFE1" w:val="clear"/>
            <w:tcMar>
              <w:top w:type="dxa" w:w="60"/>
              <w:left w:type="dxa" w:w="160"/>
              <w:bottom w:type="dxa" w:w="60"/>
              <w:right w:type="dxa" w:w="160"/>
            </w:tcMar>
          </w:tcPr>
          <w:p>
            <w:r>
              <w:rPr>
                <w:rFonts w:ascii="Arial" w:cs="Arial" w:eastAsia="Arial" w:hAnsi="Arial"/>
                <w:color w:val="1A1A1A"/>
                <w:sz w:val="20"/>
                <w:szCs w:val="20"/>
              </w:rPr>
              <w:t xml:space="preserve">CoffeePass earns 20 cents on every single credit redeemed, regardless of what the item costs.</w:t>
            </w:r>
          </w:p>
        </w:tc>
      </w:tr>
      <w:tr>
        <w:tc>
          <w:tcPr>
            <w:tcBorders>
              <w:top w:val="none" w:color="FFFFFF" w:sz="0"/>
              <w:left w:val="none" w:color="FFFFFF" w:sz="0"/>
              <w:bottom w:val="none" w:color="FFFFFF" w:sz="0"/>
              <w:right w:val="none" w:color="FFFFFF" w:sz="0"/>
            </w:tcBorders>
            <w:shd w:fill="D6EFE1" w:val="clear"/>
            <w:tcMar>
              <w:top w:type="dxa" w:w="60"/>
              <w:left w:type="dxa" w:w="160"/>
              <w:bottom w:type="dxa" w:w="60"/>
              <w:right w:type="dxa" w:w="160"/>
            </w:tcMar>
          </w:tcPr>
          <w:p>
            <w:r>
              <w:rPr>
                <w:rFonts w:ascii="Arial" w:cs="Arial" w:eastAsia="Arial" w:hAnsi="Arial"/>
                <w:color w:val="1A1A1A"/>
                <w:sz w:val="20"/>
                <w:szCs w:val="20"/>
              </w:rPr>
              <w:t xml:space="preserve">The cafe's pricing affects their own margin and how attractive they are to customers.</w:t>
            </w:r>
          </w:p>
        </w:tc>
      </w:tr>
      <w:tr>
        <w:tc>
          <w:tcPr>
            <w:tcBorders>
              <w:top w:val="none" w:color="FFFFFF" w:sz="0"/>
              <w:left w:val="none" w:color="FFFFFF" w:sz="0"/>
              <w:bottom w:val="none" w:color="FFFFFF" w:sz="0"/>
              <w:right w:val="none" w:color="FFFFFF" w:sz="0"/>
            </w:tcBorders>
            <w:shd w:fill="D6EFE1" w:val="clear"/>
            <w:tcMar>
              <w:top w:type="dxa" w:w="60"/>
              <w:left w:type="dxa" w:w="160"/>
              <w:bottom w:type="dxa" w:w="60"/>
              <w:right w:type="dxa" w:w="160"/>
            </w:tcMar>
          </w:tcPr>
          <w:p>
            <w:r>
              <w:rPr>
                <w:rFonts w:ascii="Arial" w:cs="Arial" w:eastAsia="Arial" w:hAnsi="Arial"/>
                <w:color w:val="1A1A1A"/>
                <w:sz w:val="20"/>
                <w:szCs w:val="20"/>
              </w:rPr>
              <w:t xml:space="preserve">It never affects whether CoffeePass makes money.</w:t>
            </w:r>
          </w:p>
        </w:tc>
      </w:tr>
    </w:tbl>
    <w:p>
      <w:pPr>
        <w:spacing w:after="120" w:before="0"/>
      </w:pPr>
      <w:r>
        <w:t xml:space="preserve"/>
      </w:r>
    </w:p>
    <w:p>
      <w:pPr>
        <w:pStyle w:val="Heading3"/>
        <w:spacing w:after="80" w:before="200"/>
      </w:pPr>
      <w:r>
        <w:rPr>
          <w:rFonts w:ascii="Arial" w:cs="Arial" w:eastAsia="Arial" w:hAnsi="Arial"/>
          <w:b/>
          <w:bCs/>
          <w:color w:val="C4883A"/>
          <w:sz w:val="22"/>
          <w:szCs w:val="22"/>
        </w:rPr>
        <w:t xml:space="preserve">Flexible Pricing — Impact Table</w:t>
      </w:r>
    </w:p>
    <w:p>
      <w:pPr>
        <w:spacing w:after="60" w:before="60"/>
        <w:jc w:val="left"/>
      </w:pPr>
      <w:r>
        <w:rPr>
          <w:rFonts w:ascii="Arial" w:cs="Arial" w:eastAsia="Arial" w:hAnsi="Arial"/>
          <w:b w:val="false"/>
          <w:bCs w:val="false"/>
          <w:i w:val="false"/>
          <w:iCs w:val="false"/>
          <w:color w:val="1A1A1A"/>
          <w:sz w:val="20"/>
          <w:szCs w:val="20"/>
        </w:rPr>
        <w:t xml:space="preserve">Assume: 1 credit = $1.00 customer purchase price. Cafe receives $0.80. CoffeePass keeps $0.20.</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80"/>
        <w:gridCol w:w="1680"/>
        <w:gridCol w:w="1800"/>
        <w:gridCol w:w="2000"/>
      </w:tblGrid>
      <w:tr>
        <w:tc>
          <w:tcPr>
            <w:tcW w:type="dxa" w:w="220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Cafe Prices $5 Item At</w:t>
            </w:r>
          </w:p>
        </w:tc>
        <w:tc>
          <w:tcPr>
            <w:tcW w:type="dxa" w:w="168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Customer Pays</w:t>
            </w:r>
          </w:p>
        </w:tc>
        <w:tc>
          <w:tcPr>
            <w:tcW w:type="dxa" w:w="168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Cafe Gets</w:t>
            </w:r>
          </w:p>
        </w:tc>
        <w:tc>
          <w:tcPr>
            <w:tcW w:type="dxa" w:w="180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CoffeePass Earns</w:t>
            </w:r>
          </w:p>
        </w:tc>
        <w:tc>
          <w:tcPr>
            <w:tcW w:type="dxa" w:w="200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Cafe Real Margin</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3 credits (underpriced)</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$3.00</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$2.40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6B3C"/>
                <w:sz w:val="20"/>
                <w:szCs w:val="20"/>
              </w:rPr>
              <w:t xml:space="preserve">$0.60</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8B1A1A"/>
                <w:sz w:val="20"/>
                <w:szCs w:val="20"/>
              </w:rPr>
              <w:t xml:space="preserve">Loses money on item</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5 credits (fair)</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$5.00</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$4.00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6B3C"/>
                <w:sz w:val="20"/>
                <w:szCs w:val="20"/>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Thin but viable</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6 credits (slight premium)</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$6.00</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$4.80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E6B3C"/>
                <w:sz w:val="20"/>
                <w:szCs w:val="20"/>
              </w:rPr>
              <w:t xml:space="preserve">$1.20</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6B3C"/>
                <w:sz w:val="20"/>
                <w:szCs w:val="20"/>
              </w:rPr>
              <w:t xml:space="preserve">Good margin</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8 credits (premium)</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$8.00</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$6.40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E6B3C"/>
                <w:sz w:val="20"/>
                <w:szCs w:val="20"/>
              </w:rPr>
              <w:t xml:space="preserve">$1.60</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E6B3C"/>
                <w:sz w:val="20"/>
                <w:szCs w:val="20"/>
              </w:rPr>
              <w:t xml:space="preserve">Excellent margin</w:t>
            </w:r>
          </w:p>
        </w:tc>
      </w:tr>
    </w:tbl>
    <w:p>
      <w:pPr>
        <w:spacing w:after="120" w:before="0"/>
      </w:pPr>
      <w:r>
        <w:t xml:space="preserve"/>
      </w:r>
    </w:p>
    <w:p>
      <w:pPr>
        <w:spacing w:after="60" w:before="60"/>
        <w:jc w:val="left"/>
      </w:pPr>
      <w:r>
        <w:rPr>
          <w:rFonts w:ascii="Arial" w:cs="Arial" w:eastAsia="Arial" w:hAnsi="Arial"/>
          <w:b w:val="false"/>
          <w:bCs w:val="false"/>
          <w:i/>
          <w:iCs/>
          <w:color w:val="1A1A1A"/>
          <w:sz w:val="20"/>
          <w:szCs w:val="20"/>
        </w:rPr>
        <w:t xml:space="preserve">The market self-corrects. Cafes that underprice hurt themselves and are unlikely to do so for long. Cafes that overprice lose orders to fairly-priced competitors. CoffeePass profits in all scenarios.</w:t>
      </w:r>
    </w:p>
    <w:p>
      <w:pPr>
        <w:spacing w:after="120" w:before="0"/>
      </w:pPr>
      <w:r>
        <w:t xml:space="preserve"/>
      </w:r>
    </w:p>
    <w:p>
      <w:pPr>
        <w:pStyle w:val="Heading2"/>
        <w:spacing w:after="120" w:before="280"/>
      </w:pPr>
      <w:r>
        <w:rPr>
          <w:rFonts w:ascii="Arial" w:cs="Arial" w:eastAsia="Arial" w:hAnsi="Arial"/>
          <w:b/>
          <w:bCs/>
          <w:color w:val="3B1F0E"/>
          <w:sz w:val="28"/>
          <w:szCs w:val="28"/>
        </w:rPr>
        <w:t xml:space="preserve">Profit Safety Guarantee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Scenario</w:t>
            </w:r>
          </w:p>
        </w:tc>
        <w:tc>
          <w:tcPr>
            <w:tcW w:type="dxa" w:w="468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CoffeePass Outcome</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Cafe prices an item very low (1 credit)</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6B3C"/>
                <w:sz w:val="20"/>
                <w:szCs w:val="20"/>
              </w:rPr>
              <w:t xml:space="preserve">CoffeePass earns $0.20. Still positive.</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Cafe prices an item very high (50 credits)</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E6B3C"/>
                <w:sz w:val="20"/>
                <w:szCs w:val="20"/>
              </w:rPr>
              <w:t xml:space="preserve">CoffeePass earns $10.00. Even better.</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Customer buys credits and never spends them</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E6B3C"/>
                <w:sz w:val="20"/>
                <w:szCs w:val="20"/>
              </w:rPr>
              <w:t xml:space="preserve">CoffeePass keeps 100% of purchase. Pure profit.</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Customer partially spends credits</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6B3C"/>
                <w:sz w:val="20"/>
                <w:szCs w:val="20"/>
              </w:rPr>
              <w:t xml:space="preserve">Earns on redeemed portion, keeps remainder.</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Credits expire unused (12-month policy)</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E6B3C"/>
                <w:sz w:val="20"/>
                <w:szCs w:val="20"/>
              </w:rPr>
              <w:t xml:space="preserve">Entire purchase is recognized as revenue.</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Order is refunded</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Credits returned to customer, payout reversed. Net zero.</w:t>
            </w:r>
          </w:p>
        </w:tc>
      </w:tr>
    </w:tbl>
    <w:p>
      <w:pPr>
        <w:pStyle w:val="Heading1"/>
        <w:pageBreakBefore/>
        <w:pBdr>
          <w:bottom w:val="single" w:color="C4883A" w:sz="8" w:space="4"/>
        </w:pBdr>
        <w:spacing w:after="200" w:before="0"/>
      </w:pPr>
      <w:r>
        <w:rPr>
          <w:rFonts w:ascii="Arial" w:cs="Arial" w:eastAsia="Arial" w:hAnsi="Arial"/>
          <w:b/>
          <w:bCs/>
          <w:color w:val="3B1F0E"/>
          <w:sz w:val="36"/>
          <w:szCs w:val="36"/>
        </w:rPr>
        <w:t xml:space="preserve">8.  Credit Bundle Structure &amp; Pricing</w:t>
      </w:r>
    </w:p>
    <w:p>
      <w:pPr>
        <w:pStyle w:val="Heading2"/>
        <w:spacing w:after="120" w:before="280"/>
      </w:pPr>
      <w:r>
        <w:rPr>
          <w:rFonts w:ascii="Arial" w:cs="Arial" w:eastAsia="Arial" w:hAnsi="Arial"/>
          <w:b/>
          <w:bCs/>
          <w:color w:val="3B1F0E"/>
          <w:sz w:val="28"/>
          <w:szCs w:val="28"/>
        </w:rPr>
        <w:t xml:space="preserve">Customer-Facing Bundles</w:t>
      </w:r>
    </w:p>
    <w:p>
      <w:pPr>
        <w:spacing w:after="60" w:before="60"/>
        <w:jc w:val="left"/>
      </w:pPr>
      <w:r>
        <w:rPr>
          <w:rFonts w:ascii="Arial" w:cs="Arial" w:eastAsia="Arial" w:hAnsi="Arial"/>
          <w:b w:val="false"/>
          <w:bCs w:val="false"/>
          <w:i w:val="false"/>
          <w:iCs w:val="false"/>
          <w:color w:val="1A1A1A"/>
          <w:sz w:val="20"/>
          <w:szCs w:val="20"/>
        </w:rPr>
        <w:t xml:space="preserve">Bundles are priced to give customers a clear, progressive reason to spend more. Larger bundles offer a deeper discount. All prices assume direct payment via Stripe (not Apple/Google IAP), allowing CoffeePass to keep the full amount.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560"/>
        <w:gridCol w:w="1680"/>
        <w:gridCol w:w="1680"/>
        <w:gridCol w:w="1080"/>
      </w:tblGrid>
      <w:tr>
        <w:tc>
          <w:tcPr>
            <w:tcW w:type="dxa" w:w="180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Bundle</w:t>
            </w:r>
          </w:p>
        </w:tc>
        <w:tc>
          <w:tcPr>
            <w:tcW w:type="dxa" w:w="156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Price (USD)</w:t>
            </w:r>
          </w:p>
        </w:tc>
        <w:tc>
          <w:tcPr>
            <w:tcW w:type="dxa" w:w="156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Credits Issued</w:t>
            </w:r>
          </w:p>
        </w:tc>
        <w:tc>
          <w:tcPr>
            <w:tcW w:type="dxa" w:w="168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Effective $/Credit</w:t>
            </w:r>
          </w:p>
        </w:tc>
        <w:tc>
          <w:tcPr>
            <w:tcW w:type="dxa" w:w="168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Discount</w:t>
            </w:r>
          </w:p>
        </w:tc>
        <w:tc>
          <w:tcPr>
            <w:tcW w:type="dxa" w:w="108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Best For</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Starter</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$4.99</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5 credits</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$1.00</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0%</w:t>
            </w:r>
          </w:p>
        </w:tc>
        <w:tc>
          <w:tcPr>
            <w:tcW w:type="dxa" w:w="10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First-time try</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Regular</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$9.99</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11 credits</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$0.91</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6B3C"/>
                <w:sz w:val="20"/>
                <w:szCs w:val="20"/>
              </w:rPr>
              <w:t xml:space="preserve">9%</w:t>
            </w:r>
          </w:p>
        </w:tc>
        <w:tc>
          <w:tcPr>
            <w:tcW w:type="dxa" w:w="10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Weekly drinker</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20"/>
                <w:szCs w:val="20"/>
              </w:rPr>
              <w:t xml:space="preserve">Value  (Most Popular)</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bCs/>
                <w:i w:val="false"/>
                <w:iCs w:val="false"/>
                <w:color w:val="1A1A1A"/>
                <w:sz w:val="20"/>
                <w:szCs w:val="20"/>
              </w:rPr>
              <w:t xml:space="preserve">$19.99</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bCs/>
                <w:i w:val="false"/>
                <w:iCs w:val="false"/>
                <w:color w:val="1A1A1A"/>
                <w:sz w:val="20"/>
                <w:szCs w:val="20"/>
              </w:rPr>
              <w:t xml:space="preserve">24 credits</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bCs/>
                <w:i w:val="false"/>
                <w:iCs w:val="false"/>
                <w:color w:val="1A1A1A"/>
                <w:sz w:val="20"/>
                <w:szCs w:val="20"/>
              </w:rPr>
              <w:t xml:space="preserve">$0.83</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bCs/>
                <w:i w:val="false"/>
                <w:iCs w:val="false"/>
                <w:color w:val="1E6B3C"/>
                <w:sz w:val="20"/>
                <w:szCs w:val="20"/>
              </w:rPr>
              <w:t xml:space="preserve">17%</w:t>
            </w:r>
          </w:p>
        </w:tc>
        <w:tc>
          <w:tcPr>
            <w:tcW w:type="dxa" w:w="10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20"/>
                <w:szCs w:val="20"/>
              </w:rPr>
              <w:t xml:space="preserve">Daily drinker</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Pro</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$39.99</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50 credits</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$0.80</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bCs/>
                <w:i w:val="false"/>
                <w:iCs w:val="false"/>
                <w:color w:val="1E6B3C"/>
                <w:sz w:val="20"/>
                <w:szCs w:val="20"/>
              </w:rPr>
              <w:t xml:space="preserve">20%</w:t>
            </w:r>
          </w:p>
        </w:tc>
        <w:tc>
          <w:tcPr>
            <w:tcW w:type="dxa" w:w="10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Power user</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Super Pro</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$74.99</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100 credits</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$0.75</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bCs/>
                <w:i w:val="false"/>
                <w:iCs w:val="false"/>
                <w:color w:val="1E6B3C"/>
                <w:sz w:val="20"/>
                <w:szCs w:val="20"/>
              </w:rPr>
              <w:t xml:space="preserve">25%</w:t>
            </w:r>
          </w:p>
        </w:tc>
        <w:tc>
          <w:tcPr>
            <w:tcW w:type="dxa" w:w="10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Coffee obsessed</w:t>
            </w:r>
          </w:p>
        </w:tc>
      </w:tr>
    </w:tbl>
    <w:p>
      <w:pPr>
        <w:spacing w:after="120" w:before="0"/>
      </w:pPr>
      <w:r>
        <w:t xml:space="preserve"/>
      </w:r>
    </w:p>
    <w:p>
      <w:pPr>
        <w:pStyle w:val="Heading2"/>
        <w:spacing w:after="120" w:before="280"/>
      </w:pPr>
      <w:r>
        <w:rPr>
          <w:rFonts w:ascii="Arial" w:cs="Arial" w:eastAsia="Arial" w:hAnsi="Arial"/>
          <w:b/>
          <w:bCs/>
          <w:color w:val="3B1F0E"/>
          <w:sz w:val="28"/>
          <w:szCs w:val="28"/>
        </w:rPr>
        <w:t xml:space="preserve">CoffeePass Revenue Per Bundle (After Stripe Fee)</w:t>
      </w:r>
    </w:p>
    <w:p>
      <w:pPr>
        <w:spacing w:after="60" w:before="60"/>
        <w:jc w:val="left"/>
      </w:pPr>
      <w:r>
        <w:rPr>
          <w:rFonts w:ascii="Arial" w:cs="Arial" w:eastAsia="Arial" w:hAnsi="Arial"/>
          <w:b w:val="false"/>
          <w:bCs w:val="false"/>
          <w:i w:val="false"/>
          <w:iCs w:val="false"/>
          <w:color w:val="1A1A1A"/>
          <w:sz w:val="20"/>
          <w:szCs w:val="20"/>
        </w:rPr>
        <w:t xml:space="preserve">Stripe charges 2.9% + $0.30 per transaction. Below is CoffeePass net revenue assuming 80% of purchased credits are eventually redeemed (20% breakage — unused credits kept as revenue).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440"/>
        <w:gridCol w:w="1440"/>
        <w:gridCol w:w="1680"/>
        <w:gridCol w:w="1440"/>
      </w:tblGrid>
      <w:tr>
        <w:tc>
          <w:tcPr>
            <w:tcW w:type="dxa" w:w="180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Bundle</w:t>
            </w:r>
          </w:p>
        </w:tc>
        <w:tc>
          <w:tcPr>
            <w:tcW w:type="dxa" w:w="156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Gross Revenue</w:t>
            </w:r>
          </w:p>
        </w:tc>
        <w:tc>
          <w:tcPr>
            <w:tcW w:type="dxa" w:w="144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Stripe Fee</w:t>
            </w:r>
          </w:p>
        </w:tc>
        <w:tc>
          <w:tcPr>
            <w:tcW w:type="dxa" w:w="144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Net Collected</w:t>
            </w:r>
          </w:p>
        </w:tc>
        <w:tc>
          <w:tcPr>
            <w:tcW w:type="dxa" w:w="168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Payout (80% redeemed)</w:t>
            </w:r>
          </w:p>
        </w:tc>
        <w:tc>
          <w:tcPr>
            <w:tcW w:type="dxa" w:w="144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CoffeePass Net</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Starter $4.99</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$4.99</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$0.44</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$4.55</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$3.20</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E6B3C"/>
                <w:sz w:val="20"/>
                <w:szCs w:val="20"/>
              </w:rPr>
              <w:t xml:space="preserve">$1.35</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Regular $9.99</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$9.99</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$0.59</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$9.40</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$7.04</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E6B3C"/>
                <w:sz w:val="20"/>
                <w:szCs w:val="20"/>
              </w:rPr>
              <w:t xml:space="preserve">$2.36</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20"/>
                <w:szCs w:val="20"/>
              </w:rPr>
              <w:t xml:space="preserve">Value $19.99</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20"/>
                <w:szCs w:val="20"/>
              </w:rPr>
              <w:t xml:space="preserve">$19.99</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$0.88</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20"/>
                <w:szCs w:val="20"/>
              </w:rPr>
              <w:t xml:space="preserve">$19.11</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$15.36</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E6B3C"/>
                <w:sz w:val="20"/>
                <w:szCs w:val="20"/>
              </w:rPr>
              <w:t xml:space="preserve">$3.75</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Pro $39.99</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$39.99</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$1.46</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$38.53</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$32.00</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E6B3C"/>
                <w:sz w:val="20"/>
                <w:szCs w:val="20"/>
              </w:rPr>
              <w:t xml:space="preserve">$6.53</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Super Pro $74.99</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$74.99</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$2.47</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$72.52</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$60.00</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E6B3C"/>
                <w:sz w:val="20"/>
                <w:szCs w:val="20"/>
              </w:rPr>
              <w:t xml:space="preserve">$12.52</w:t>
            </w:r>
          </w:p>
        </w:tc>
      </w:tr>
    </w:tbl>
    <w:p>
      <w:pPr>
        <w:spacing w:after="120" w:before="0"/>
      </w:pPr>
      <w:r>
        <w:t xml:space="preserve"/>
      </w:r>
    </w:p>
    <w:p>
      <w:pPr>
        <w:spacing w:after="60" w:before="60"/>
        <w:jc w:val="left"/>
      </w:pPr>
      <w:r>
        <w:rPr>
          <w:rFonts w:ascii="Arial" w:cs="Arial" w:eastAsia="Arial" w:hAnsi="Arial"/>
          <w:b w:val="false"/>
          <w:bCs w:val="false"/>
          <w:i/>
          <w:iCs/>
          <w:color w:val="555555"/>
          <w:sz w:val="20"/>
          <w:szCs w:val="20"/>
        </w:rPr>
        <w:t xml:space="preserve">Note: CoffeePass revenue includes both the platform fee on redeemed credits (20%) and the breakage on unredeemed credits (100%). This makes unredeemed credits the highest-margin outcome.</w:t>
      </w:r>
    </w:p>
    <w:p>
      <w:pPr>
        <w:pStyle w:val="Heading1"/>
        <w:pageBreakBefore/>
        <w:pBdr>
          <w:bottom w:val="single" w:color="C4883A" w:sz="8" w:space="4"/>
        </w:pBdr>
        <w:spacing w:after="200" w:before="0"/>
      </w:pPr>
      <w:r>
        <w:rPr>
          <w:rFonts w:ascii="Arial" w:cs="Arial" w:eastAsia="Arial" w:hAnsi="Arial"/>
          <w:b/>
          <w:bCs/>
          <w:color w:val="3B1F0E"/>
          <w:sz w:val="36"/>
          <w:szCs w:val="36"/>
        </w:rPr>
        <w:t xml:space="preserve">9.  Money Flow Pipeline</w:t>
      </w:r>
    </w:p>
    <w:p>
      <w:pPr>
        <w:pStyle w:val="Heading2"/>
        <w:spacing w:after="120" w:before="280"/>
      </w:pPr>
      <w:r>
        <w:rPr>
          <w:rFonts w:ascii="Arial" w:cs="Arial" w:eastAsia="Arial" w:hAnsi="Arial"/>
          <w:b/>
          <w:bCs/>
          <w:color w:val="3B1F0E"/>
          <w:sz w:val="28"/>
          <w:szCs w:val="28"/>
        </w:rPr>
        <w:t xml:space="preserve">End-to-End Transaction Pipeline</w:t>
      </w:r>
    </w:p>
    <w:p>
      <w:pPr>
        <w:spacing w:after="60" w:before="60"/>
        <w:jc w:val="left"/>
      </w:pPr>
      <w:r>
        <w:rPr>
          <w:rFonts w:ascii="Arial" w:cs="Arial" w:eastAsia="Arial" w:hAnsi="Arial"/>
          <w:b w:val="false"/>
          <w:bCs w:val="false"/>
          <w:i w:val="false"/>
          <w:iCs w:val="false"/>
          <w:color w:val="1A1A1A"/>
          <w:sz w:val="20"/>
          <w:szCs w:val="20"/>
        </w:rPr>
        <w:t xml:space="preserve">The following describes exactly how money moves from a customer's pocket to a cafe's bank account, and where CoffeePass earns at each step.</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760"/>
        <w:gridCol w:w="3000"/>
        <w:gridCol w:w="2880"/>
      </w:tblGrid>
      <w:tr>
        <w:tc>
          <w:tcPr>
            <w:tcW w:type="dxa" w:w="72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w:t>
            </w:r>
          </w:p>
        </w:tc>
        <w:tc>
          <w:tcPr>
            <w:tcW w:type="dxa" w:w="276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Stage</w:t>
            </w:r>
          </w:p>
        </w:tc>
        <w:tc>
          <w:tcPr>
            <w:tcW w:type="dxa" w:w="300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What Happens</w:t>
            </w:r>
          </w:p>
        </w:tc>
        <w:tc>
          <w:tcPr>
            <w:tcW w:type="dxa" w:w="288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Financial Event</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bCs/>
                <w:i w:val="false"/>
                <w:iCs w:val="false"/>
                <w:color w:val="1A1A1A"/>
                <w:sz w:val="20"/>
                <w:szCs w:val="20"/>
              </w:rPr>
              <w:t xml:space="preserve">1</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20"/>
                <w:szCs w:val="20"/>
              </w:rPr>
              <w:t xml:space="preserve">Credit Purchase</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Customer selects a bundle and pays via Stripe</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E6B3C"/>
                <w:sz w:val="20"/>
                <w:szCs w:val="20"/>
              </w:rPr>
              <w:t xml:space="preserve">Cash enters CoffeePass Stripe account</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bCs/>
                <w:i w:val="false"/>
                <w:iCs w:val="false"/>
                <w:color w:val="1A1A1A"/>
                <w:sz w:val="20"/>
                <w:szCs w:val="20"/>
              </w:rPr>
              <w:t xml:space="preserve">2</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20"/>
                <w:szCs w:val="20"/>
              </w:rPr>
              <w:t xml:space="preserve">Credit Issuance</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Cloud Function validates payment, adds credits to user balance in Firestore ledger</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Liability created: credits owed to user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bCs/>
                <w:i w:val="false"/>
                <w:iCs w:val="false"/>
                <w:color w:val="1A1A1A"/>
                <w:sz w:val="20"/>
                <w:szCs w:val="20"/>
              </w:rPr>
              <w:t xml:space="preserve">3</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20"/>
                <w:szCs w:val="20"/>
              </w:rPr>
              <w:t xml:space="preserve">Order Placement</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Customer orders via app. Credits deducted atomically from balance</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Liability reduced. Payout obligation to cafe created</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bCs/>
                <w:i w:val="false"/>
                <w:iCs w:val="false"/>
                <w:color w:val="1A1A1A"/>
                <w:sz w:val="20"/>
                <w:szCs w:val="20"/>
              </w:rPr>
              <w:t xml:space="preserve">4</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20"/>
                <w:szCs w:val="20"/>
              </w:rPr>
              <w:t xml:space="preserve">Order Fulfilled</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Cafe marks order ready / completed</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Cafe payout locked in. Marked pending in ledger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bCs/>
                <w:i w:val="false"/>
                <w:iCs w:val="false"/>
                <w:color w:val="1A1A1A"/>
                <w:sz w:val="20"/>
                <w:szCs w:val="20"/>
              </w:rPr>
              <w:t xml:space="preserve">5</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20"/>
                <w:szCs w:val="20"/>
              </w:rPr>
              <w:t xml:space="preserve">Weekly Payout</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Monday Cloud Function runs. Stripe Transfer to cafe's connected bank account</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3B1F0E"/>
                <w:sz w:val="20"/>
                <w:szCs w:val="20"/>
              </w:rPr>
              <w:t xml:space="preserve">Cash leaves CoffeePass to cafe. CoffeePass keeps 20%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bCs/>
                <w:i w:val="false"/>
                <w:iCs w:val="false"/>
                <w:color w:val="1A1A1A"/>
                <w:sz w:val="20"/>
                <w:szCs w:val="20"/>
              </w:rPr>
              <w:t xml:space="preserve">6</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20"/>
                <w:szCs w:val="20"/>
              </w:rPr>
              <w:t xml:space="preserve">Breakage (if any)</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Unused credits expire after 12 months</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E6B3C"/>
                <w:sz w:val="20"/>
                <w:szCs w:val="20"/>
              </w:rPr>
              <w:t xml:space="preserve">Full purchase amount recognized as CoffeePass revenue</w:t>
            </w:r>
          </w:p>
        </w:tc>
      </w:tr>
    </w:tbl>
    <w:p>
      <w:pPr>
        <w:spacing w:after="120" w:before="0"/>
      </w:pPr>
      <w:r>
        <w:t xml:space="preserve"/>
      </w:r>
    </w:p>
    <w:p>
      <w:pPr>
        <w:pStyle w:val="Heading2"/>
        <w:spacing w:after="120" w:before="280"/>
      </w:pPr>
      <w:r>
        <w:rPr>
          <w:rFonts w:ascii="Arial" w:cs="Arial" w:eastAsia="Arial" w:hAnsi="Arial"/>
          <w:b/>
          <w:bCs/>
          <w:color w:val="3B1F0E"/>
          <w:sz w:val="28"/>
          <w:szCs w:val="28"/>
        </w:rPr>
        <w:t xml:space="preserve">Accounting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Control</w:t>
            </w:r>
          </w:p>
        </w:tc>
        <w:tc>
          <w:tcPr>
            <w:tcW w:type="dxa" w:w="312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Implementation</w:t>
            </w:r>
          </w:p>
        </w:tc>
        <w:tc>
          <w:tcPr>
            <w:tcW w:type="dxa" w:w="312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Double-entry credit ledger</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creditLedger Firestore collection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Every credit has a matching debit entry</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Atomic order placement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Firestore batch write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Credits deducted and order created in one transaction</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Nightly reconciliation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Scheduled Cloud Function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Credits issued - credits spent = user balances</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Payout status tracking</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payoutStatus field on orders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Prevents double-payment to cafes</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Refund reversal</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Credits restored, payout reversed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Clean accounting on cancellations</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12-month credit expiry</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expiresAt on purchases, daily sweep</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Caps liability, creates clean breakage revenue</w:t>
            </w:r>
          </w:p>
        </w:tc>
      </w:tr>
    </w:tbl>
    <w:p>
      <w:pPr>
        <w:pStyle w:val="Heading1"/>
        <w:pageBreakBefore/>
        <w:pBdr>
          <w:bottom w:val="single" w:color="C4883A" w:sz="8" w:space="4"/>
        </w:pBdr>
        <w:spacing w:after="200" w:before="0"/>
      </w:pPr>
      <w:r>
        <w:rPr>
          <w:rFonts w:ascii="Arial" w:cs="Arial" w:eastAsia="Arial" w:hAnsi="Arial"/>
          <w:b/>
          <w:bCs/>
          <w:color w:val="3B1F0E"/>
          <w:sz w:val="36"/>
          <w:szCs w:val="36"/>
        </w:rPr>
        <w:t xml:space="preserve">10.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1920"/>
      </w:tblGrid>
      <w:tr>
        <w:tc>
          <w:tcPr>
            <w:tcW w:type="dxa" w:w="240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Platform</w:t>
            </w:r>
          </w:p>
        </w:tc>
        <w:tc>
          <w:tcPr>
            <w:tcW w:type="dxa" w:w="168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Pre-Paid Credits</w:t>
            </w:r>
          </w:p>
        </w:tc>
        <w:tc>
          <w:tcPr>
            <w:tcW w:type="dxa" w:w="168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Multi-Cafe</w:t>
            </w:r>
          </w:p>
        </w:tc>
        <w:tc>
          <w:tcPr>
            <w:tcW w:type="dxa" w:w="168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Indie Focus</w:t>
            </w:r>
          </w:p>
        </w:tc>
        <w:tc>
          <w:tcPr>
            <w:tcW w:type="dxa" w:w="192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Zero Upfront for Cafes</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20"/>
                <w:szCs w:val="20"/>
              </w:rPr>
              <w:t xml:space="preserve">CoffeePass</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bCs/>
                <w:i w:val="false"/>
                <w:iCs w:val="false"/>
                <w:color w:val="1E6B3C"/>
                <w:sz w:val="20"/>
                <w:szCs w:val="20"/>
              </w:rPr>
              <w:t xml:space="preserve">Yes</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bCs/>
                <w:i w:val="false"/>
                <w:iCs w:val="false"/>
                <w:color w:val="1E6B3C"/>
                <w:sz w:val="20"/>
                <w:szCs w:val="20"/>
              </w:rPr>
              <w:t xml:space="preserve">Yes</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bCs/>
                <w:i w:val="false"/>
                <w:iCs w:val="false"/>
                <w:color w:val="1E6B3C"/>
                <w:sz w:val="20"/>
                <w:szCs w:val="20"/>
              </w:rPr>
              <w:t xml:space="preserve">Yes</w:t>
            </w:r>
          </w:p>
        </w:tc>
        <w:tc>
          <w:tcPr>
            <w:tcW w:type="dxa" w:w="19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bCs/>
                <w:i w:val="false"/>
                <w:iCs w:val="false"/>
                <w:color w:val="1E6B3C"/>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Starbucks App</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6B3C"/>
                <w:sz w:val="20"/>
                <w:szCs w:val="20"/>
              </w:rPr>
              <w:t xml:space="preserve">Yes</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8B1A1A"/>
                <w:sz w:val="20"/>
                <w:szCs w:val="20"/>
              </w:rPr>
              <w:t xml:space="preserve">No</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8B1A1A"/>
                <w:sz w:val="20"/>
                <w:szCs w:val="20"/>
              </w:rPr>
              <w:t xml:space="preserve">No</w:t>
            </w:r>
          </w:p>
        </w:tc>
        <w:tc>
          <w:tcPr>
            <w:tcW w:type="dxa" w:w="19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N/A</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DoorDash / Uber Eats</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8B1A1A"/>
                <w:sz w:val="20"/>
                <w:szCs w:val="20"/>
              </w:rPr>
              <w:t xml:space="preserve">No</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6B3C"/>
                <w:sz w:val="20"/>
                <w:szCs w:val="20"/>
              </w:rPr>
              <w:t xml:space="preserve">Yes</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Partial</w:t>
            </w:r>
          </w:p>
        </w:tc>
        <w:tc>
          <w:tcPr>
            <w:tcW w:type="dxa" w:w="19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8B1A1A"/>
                <w:sz w:val="20"/>
                <w:szCs w:val="20"/>
              </w:rPr>
              <w:t xml:space="preserve">No (30% fee)</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Square / Toast POS</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8B1A1A"/>
                <w:sz w:val="20"/>
                <w:szCs w:val="20"/>
              </w:rPr>
              <w:t xml:space="preserve">No</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8B1A1A"/>
                <w:sz w:val="20"/>
                <w:szCs w:val="20"/>
              </w:rPr>
              <w:t xml:space="preserve">No</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6B3C"/>
                <w:sz w:val="20"/>
                <w:szCs w:val="20"/>
              </w:rPr>
              <w:t xml:space="preserve">Yes</w:t>
            </w:r>
          </w:p>
        </w:tc>
        <w:tc>
          <w:tcPr>
            <w:tcW w:type="dxa" w:w="19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8B1A1A"/>
                <w:sz w:val="20"/>
                <w:szCs w:val="20"/>
              </w:rPr>
              <w:t xml:space="preserve">No ($70+/month)</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Yelp</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8B1A1A"/>
                <w:sz w:val="20"/>
                <w:szCs w:val="20"/>
              </w:rPr>
              <w:t xml:space="preserve">No</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6B3C"/>
                <w:sz w:val="20"/>
                <w:szCs w:val="20"/>
              </w:rPr>
              <w:t xml:space="preserve">Yes</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6B3C"/>
                <w:sz w:val="20"/>
                <w:szCs w:val="20"/>
              </w:rPr>
              <w:t xml:space="preserve">Yes</w:t>
            </w:r>
          </w:p>
        </w:tc>
        <w:tc>
          <w:tcPr>
            <w:tcW w:type="dxa" w:w="19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8B1A1A"/>
                <w:sz w:val="20"/>
                <w:szCs w:val="20"/>
              </w:rPr>
              <w:t xml:space="preserve">No ($300+/month)</w:t>
            </w:r>
          </w:p>
        </w:tc>
      </w:tr>
    </w:tbl>
    <w:p>
      <w:pPr>
        <w:spacing w:after="120" w:before="0"/>
      </w:pPr>
      <w:r>
        <w:t xml:space="preserve"/>
      </w:r>
    </w:p>
    <w:p>
      <w:pPr>
        <w:spacing w:after="60" w:before="60"/>
        <w:jc w:val="left"/>
      </w:pPr>
      <w:r>
        <w:rPr>
          <w:rFonts w:ascii="Arial" w:cs="Arial" w:eastAsia="Arial" w:hAnsi="Arial"/>
          <w:b/>
          <w:bCs/>
          <w:i w:val="false"/>
          <w:iCs w:val="false"/>
          <w:color w:val="1A1A1A"/>
          <w:sz w:val="20"/>
          <w:szCs w:val="20"/>
        </w:rPr>
        <w:t xml:space="preserve">CoffeePass is the only platform that combines a pre-paid credit network, multi-cafe discovery, indie-first focus, and zero upfront cost to cafes. This is a defensible combination.</w:t>
      </w:r>
    </w:p>
    <w:p>
      <w:pPr>
        <w:pStyle w:val="Heading1"/>
        <w:pageBreakBefore/>
        <w:pBdr>
          <w:bottom w:val="single" w:color="C4883A" w:sz="8" w:space="4"/>
        </w:pBdr>
        <w:spacing w:after="200" w:before="0"/>
      </w:pPr>
      <w:r>
        <w:rPr>
          <w:rFonts w:ascii="Arial" w:cs="Arial" w:eastAsia="Arial" w:hAnsi="Arial"/>
          <w:b/>
          <w:bCs/>
          <w:color w:val="3B1F0E"/>
          <w:sz w:val="36"/>
          <w:szCs w:val="36"/>
        </w:rPr>
        <w:t xml:space="preserve">11.  MVP Feature Plan</w:t>
      </w:r>
    </w:p>
    <w:p>
      <w:pPr>
        <w:pStyle w:val="Heading2"/>
        <w:spacing w:after="120" w:before="280"/>
      </w:pPr>
      <w:r>
        <w:rPr>
          <w:rFonts w:ascii="Arial" w:cs="Arial" w:eastAsia="Arial" w:hAnsi="Arial"/>
          <w:b/>
          <w:bCs/>
          <w:color w:val="3B1F0E"/>
          <w:sz w:val="28"/>
          <w:szCs w:val="28"/>
        </w:rPr>
        <w:t xml:space="preserve">Launch Scope</w:t>
      </w:r>
    </w:p>
    <w:p>
      <w:pPr>
        <w:spacing w:after="60" w:before="60"/>
        <w:jc w:val="left"/>
      </w:pPr>
      <w:r>
        <w:rPr>
          <w:rFonts w:ascii="Arial" w:cs="Arial" w:eastAsia="Arial" w:hAnsi="Arial"/>
          <w:b w:val="false"/>
          <w:bCs w:val="false"/>
          <w:i w:val="false"/>
          <w:iCs w:val="false"/>
          <w:color w:val="1A1A1A"/>
          <w:sz w:val="20"/>
          <w:szCs w:val="20"/>
        </w:rPr>
        <w:t xml:space="preserve">The MVP proves one hypothesis: people will pre-pay for coffee credits and spend them at local partner cafes. Everything else is deferred until that is proven.</w:t>
      </w:r>
    </w:p>
    <w:p>
      <w:pPr>
        <w:spacing w:after="120" w:before="0"/>
      </w:pPr>
      <w:r>
        <w:t xml:space="preserve"/>
      </w:r>
    </w:p>
    <w:p>
      <w:pPr>
        <w:pStyle w:val="Heading3"/>
        <w:spacing w:after="80" w:before="200"/>
      </w:pPr>
      <w:r>
        <w:rPr>
          <w:rFonts w:ascii="Arial" w:cs="Arial" w:eastAsia="Arial" w:hAnsi="Arial"/>
          <w:b/>
          <w:bCs/>
          <w:color w:val="C4883A"/>
          <w:sz w:val="22"/>
          <w:szCs w:val="22"/>
        </w:rPr>
        <w:t xml:space="preserve">Must Have — Launch 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80"/>
        <w:gridCol w:w="2640"/>
        <w:gridCol w:w="2640"/>
      </w:tblGrid>
      <w:tr>
        <w:tc>
          <w:tcPr>
            <w:tcW w:type="dxa" w:w="408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Feature</w:t>
            </w:r>
          </w:p>
        </w:tc>
        <w:tc>
          <w:tcPr>
            <w:tcW w:type="dxa" w:w="264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Customer</w:t>
            </w:r>
          </w:p>
        </w:tc>
        <w:tc>
          <w:tcPr>
            <w:tcW w:type="dxa" w:w="264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Cafe</w:t>
            </w:r>
          </w:p>
        </w:tc>
      </w:tr>
      <w:tr>
        <w:tc>
          <w:tcPr>
            <w:tcW w:type="dxa" w:w="40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Signup / login (email + Google + Apple)</w:t>
            </w:r>
          </w:p>
        </w:tc>
        <w:tc>
          <w:tcPr>
            <w:tcW w:type="dxa" w:w="2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6B3C"/>
                <w:sz w:val="20"/>
                <w:szCs w:val="20"/>
              </w:rPr>
              <w:t xml:space="preserve">Required</w:t>
            </w:r>
          </w:p>
        </w:tc>
        <w:tc>
          <w:tcPr>
            <w:tcW w:type="dxa" w:w="2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6B3C"/>
                <w:sz w:val="20"/>
                <w:szCs w:val="20"/>
              </w:rPr>
              <w:t xml:space="preserve">Required</w:t>
            </w:r>
          </w:p>
        </w:tc>
      </w:tr>
      <w:tr>
        <w:tc>
          <w:tcPr>
            <w:tcW w:type="dxa" w:w="40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Real credit purchase (Stripe)</w:t>
            </w:r>
          </w:p>
        </w:tc>
        <w:tc>
          <w:tcPr>
            <w:tcW w:type="dxa" w:w="2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6B3C"/>
                <w:sz w:val="20"/>
                <w:szCs w:val="20"/>
              </w:rPr>
              <w:t xml:space="preserve">Required</w:t>
            </w:r>
          </w:p>
        </w:tc>
        <w:tc>
          <w:tcPr>
            <w:tcW w:type="dxa" w:w="2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N/A</w:t>
            </w:r>
          </w:p>
        </w:tc>
      </w:tr>
      <w:tr>
        <w:tc>
          <w:tcPr>
            <w:tcW w:type="dxa" w:w="40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Cafe discovery (map + list + search)</w:t>
            </w:r>
          </w:p>
        </w:tc>
        <w:tc>
          <w:tcPr>
            <w:tcW w:type="dxa" w:w="2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6B3C"/>
                <w:sz w:val="20"/>
                <w:szCs w:val="20"/>
              </w:rPr>
              <w:t xml:space="preserve">Required</w:t>
            </w:r>
          </w:p>
        </w:tc>
        <w:tc>
          <w:tcPr>
            <w:tcW w:type="dxa" w:w="2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N/A</w:t>
            </w:r>
          </w:p>
        </w:tc>
      </w:tr>
      <w:tr>
        <w:tc>
          <w:tcPr>
            <w:tcW w:type="dxa" w:w="40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Menu view + add to cart + checkout</w:t>
            </w:r>
          </w:p>
        </w:tc>
        <w:tc>
          <w:tcPr>
            <w:tcW w:type="dxa" w:w="2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6B3C"/>
                <w:sz w:val="20"/>
                <w:szCs w:val="20"/>
              </w:rPr>
              <w:t xml:space="preserve">Required</w:t>
            </w:r>
          </w:p>
        </w:tc>
        <w:tc>
          <w:tcPr>
            <w:tcW w:type="dxa" w:w="2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N/A</w:t>
            </w:r>
          </w:p>
        </w:tc>
      </w:tr>
      <w:tr>
        <w:tc>
          <w:tcPr>
            <w:tcW w:type="dxa" w:w="40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Order placement with credit deduction</w:t>
            </w:r>
          </w:p>
        </w:tc>
        <w:tc>
          <w:tcPr>
            <w:tcW w:type="dxa" w:w="2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6B3C"/>
                <w:sz w:val="20"/>
                <w:szCs w:val="20"/>
              </w:rPr>
              <w:t xml:space="preserve">Required</w:t>
            </w:r>
          </w:p>
        </w:tc>
        <w:tc>
          <w:tcPr>
            <w:tcW w:type="dxa" w:w="2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N/A</w:t>
            </w:r>
          </w:p>
        </w:tc>
      </w:tr>
      <w:tr>
        <w:tc>
          <w:tcPr>
            <w:tcW w:type="dxa" w:w="40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Order status tracking (customer view)</w:t>
            </w:r>
          </w:p>
        </w:tc>
        <w:tc>
          <w:tcPr>
            <w:tcW w:type="dxa" w:w="2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6B3C"/>
                <w:sz w:val="20"/>
                <w:szCs w:val="20"/>
              </w:rPr>
              <w:t xml:space="preserve">Required</w:t>
            </w:r>
          </w:p>
        </w:tc>
        <w:tc>
          <w:tcPr>
            <w:tcW w:type="dxa" w:w="2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N/A</w:t>
            </w:r>
          </w:p>
        </w:tc>
      </w:tr>
      <w:tr>
        <w:tc>
          <w:tcPr>
            <w:tcW w:type="dxa" w:w="40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Menu management</w:t>
            </w:r>
          </w:p>
        </w:tc>
        <w:tc>
          <w:tcPr>
            <w:tcW w:type="dxa" w:w="2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N/A</w:t>
            </w:r>
          </w:p>
        </w:tc>
        <w:tc>
          <w:tcPr>
            <w:tcW w:type="dxa" w:w="2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6B3C"/>
                <w:sz w:val="20"/>
                <w:szCs w:val="20"/>
              </w:rPr>
              <w:t xml:space="preserve">Required</w:t>
            </w:r>
          </w:p>
        </w:tc>
      </w:tr>
      <w:tr>
        <w:tc>
          <w:tcPr>
            <w:tcW w:type="dxa" w:w="40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Incoming order management + status updates</w:t>
            </w:r>
          </w:p>
        </w:tc>
        <w:tc>
          <w:tcPr>
            <w:tcW w:type="dxa" w:w="2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N/A</w:t>
            </w:r>
          </w:p>
        </w:tc>
        <w:tc>
          <w:tcPr>
            <w:tcW w:type="dxa" w:w="2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6B3C"/>
                <w:sz w:val="20"/>
                <w:szCs w:val="20"/>
              </w:rPr>
              <w:t xml:space="preserve">Required</w:t>
            </w:r>
          </w:p>
        </w:tc>
      </w:tr>
      <w:tr>
        <w:tc>
          <w:tcPr>
            <w:tcW w:type="dxa" w:w="40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Stripe Connect setup + weekly payouts</w:t>
            </w:r>
          </w:p>
        </w:tc>
        <w:tc>
          <w:tcPr>
            <w:tcW w:type="dxa" w:w="2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N/A</w:t>
            </w:r>
          </w:p>
        </w:tc>
        <w:tc>
          <w:tcPr>
            <w:tcW w:type="dxa" w:w="2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6B3C"/>
                <w:sz w:val="20"/>
                <w:szCs w:val="20"/>
              </w:rPr>
              <w:t xml:space="preserve">Required</w:t>
            </w:r>
          </w:p>
        </w:tc>
      </w:tr>
      <w:tr>
        <w:tc>
          <w:tcPr>
            <w:tcW w:type="dxa" w:w="40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Push notifications (order status changes)</w:t>
            </w:r>
          </w:p>
        </w:tc>
        <w:tc>
          <w:tcPr>
            <w:tcW w:type="dxa" w:w="2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6B3C"/>
                <w:sz w:val="20"/>
                <w:szCs w:val="20"/>
              </w:rPr>
              <w:t xml:space="preserve">Required</w:t>
            </w:r>
          </w:p>
        </w:tc>
        <w:tc>
          <w:tcPr>
            <w:tcW w:type="dxa" w:w="2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6B3C"/>
                <w:sz w:val="20"/>
                <w:szCs w:val="20"/>
              </w:rPr>
              <w:t xml:space="preserve">Required</w:t>
            </w:r>
          </w:p>
        </w:tc>
      </w:tr>
      <w:tr>
        <w:tc>
          <w:tcPr>
            <w:tcW w:type="dxa" w:w="40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Credit expiry (12-month) + nightly reconciliation</w:t>
            </w:r>
          </w:p>
        </w:tc>
        <w:tc>
          <w:tcPr>
            <w:tcW w:type="dxa" w:w="2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6B3C"/>
                <w:sz w:val="20"/>
                <w:szCs w:val="20"/>
              </w:rPr>
              <w:t xml:space="preserve">Required</w:t>
            </w:r>
          </w:p>
        </w:tc>
        <w:tc>
          <w:tcPr>
            <w:tcW w:type="dxa" w:w="2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N/A</w:t>
            </w:r>
          </w:p>
        </w:tc>
      </w:tr>
    </w:tbl>
    <w:p>
      <w:pPr>
        <w:spacing w:after="120" w:before="0"/>
      </w:pPr>
      <w:r>
        <w:t xml:space="preserve"/>
      </w:r>
    </w:p>
    <w:p>
      <w:pPr>
        <w:pStyle w:val="Heading3"/>
        <w:spacing w:after="80" w:before="200"/>
      </w:pPr>
      <w:r>
        <w:rPr>
          <w:rFonts w:ascii="Arial" w:cs="Arial" w:eastAsia="Arial" w:hAnsi="Arial"/>
          <w:b/>
          <w:bCs/>
          <w:color w:val="C4883A"/>
          <w:sz w:val="22"/>
          <w:szCs w:val="22"/>
        </w:rPr>
        <w:t xml:space="preserve">Deferred — Post-MVP</w:t>
      </w:r>
    </w:p>
    <w:p>
      <w:pPr>
        <w:pStyle w:val="ListParagraph"/>
        <w:numPr>
          <w:ilvl w:val="0"/>
          <w:numId w:val="2"/>
        </w:numPr>
        <w:spacing w:after="40" w:before="40"/>
      </w:pPr>
      <w:r>
        <w:rPr>
          <w:rFonts w:ascii="Arial" w:cs="Arial" w:eastAsia="Arial" w:hAnsi="Arial"/>
          <w:b w:val="false"/>
          <w:bCs w:val="false"/>
          <w:color w:val="1A1A1A"/>
          <w:sz w:val="20"/>
          <w:szCs w:val="20"/>
        </w:rPr>
        <w:t xml:space="preserve">Dietary preferences (adds signup friction, zero MVP value)</w:t>
      </w:r>
    </w:p>
    <w:p>
      <w:pPr>
        <w:pStyle w:val="ListParagraph"/>
        <w:numPr>
          <w:ilvl w:val="0"/>
          <w:numId w:val="2"/>
        </w:numPr>
        <w:spacing w:after="40" w:before="40"/>
      </w:pPr>
      <w:r>
        <w:rPr>
          <w:rFonts w:ascii="Arial" w:cs="Arial" w:eastAsia="Arial" w:hAnsi="Arial"/>
          <w:b w:val="false"/>
          <w:bCs w:val="false"/>
          <w:color w:val="1A1A1A"/>
          <w:sz w:val="20"/>
          <w:szCs w:val="20"/>
        </w:rPr>
        <w:t xml:space="preserve">Saved payment methods (Stripe handles this natively)</w:t>
      </w:r>
    </w:p>
    <w:p>
      <w:pPr>
        <w:pStyle w:val="ListParagraph"/>
        <w:numPr>
          <w:ilvl w:val="0"/>
          <w:numId w:val="2"/>
        </w:numPr>
        <w:spacing w:after="40" w:before="40"/>
      </w:pPr>
      <w:r>
        <w:rPr>
          <w:rFonts w:ascii="Arial" w:cs="Arial" w:eastAsia="Arial" w:hAnsi="Arial"/>
          <w:b w:val="false"/>
          <w:bCs w:val="false"/>
          <w:color w:val="1A1A1A"/>
          <w:sz w:val="20"/>
          <w:szCs w:val="20"/>
        </w:rPr>
        <w:t xml:space="preserve">MongoDB backend (consolidate on Firestore only)</w:t>
      </w:r>
    </w:p>
    <w:p>
      <w:pPr>
        <w:pStyle w:val="ListParagraph"/>
        <w:numPr>
          <w:ilvl w:val="0"/>
          <w:numId w:val="2"/>
        </w:numPr>
        <w:spacing w:after="40" w:before="40"/>
      </w:pPr>
      <w:r>
        <w:rPr>
          <w:rFonts w:ascii="Arial" w:cs="Arial" w:eastAsia="Arial" w:hAnsi="Arial"/>
          <w:b w:val="false"/>
          <w:bCs w:val="false"/>
          <w:color w:val="1A1A1A"/>
          <w:sz w:val="20"/>
          <w:szCs w:val="20"/>
        </w:rPr>
        <w:t xml:space="preserve">Advanced analytics dashboard</w:t>
      </w:r>
    </w:p>
    <w:p>
      <w:pPr>
        <w:pStyle w:val="ListParagraph"/>
        <w:numPr>
          <w:ilvl w:val="0"/>
          <w:numId w:val="2"/>
        </w:numPr>
        <w:spacing w:after="40" w:before="40"/>
      </w:pPr>
      <w:r>
        <w:rPr>
          <w:rFonts w:ascii="Arial" w:cs="Arial" w:eastAsia="Arial" w:hAnsi="Arial"/>
          <w:b w:val="false"/>
          <w:bCs w:val="false"/>
          <w:color w:val="1A1A1A"/>
          <w:sz w:val="20"/>
          <w:szCs w:val="20"/>
        </w:rPr>
        <w:t xml:space="preserve">Cafe photo galleries (single image is fine for MVP)</w:t>
      </w:r>
    </w:p>
    <w:p>
      <w:pPr>
        <w:pStyle w:val="ListParagraph"/>
        <w:numPr>
          <w:ilvl w:val="0"/>
          <w:numId w:val="2"/>
        </w:numPr>
        <w:spacing w:after="40" w:before="40"/>
      </w:pPr>
      <w:r>
        <w:rPr>
          <w:rFonts w:ascii="Arial" w:cs="Arial" w:eastAsia="Arial" w:hAnsi="Arial"/>
          <w:b w:val="false"/>
          <w:bCs w:val="false"/>
          <w:color w:val="1A1A1A"/>
          <w:sz w:val="20"/>
          <w:szCs w:val="20"/>
        </w:rPr>
        <w:t xml:space="preserve">In-app messaging between cafe and customer</w:t>
      </w:r>
    </w:p>
    <w:p>
      <w:pPr>
        <w:pStyle w:val="ListParagraph"/>
        <w:numPr>
          <w:ilvl w:val="0"/>
          <w:numId w:val="2"/>
        </w:numPr>
        <w:spacing w:after="40" w:before="40"/>
      </w:pPr>
      <w:r>
        <w:rPr>
          <w:rFonts w:ascii="Arial" w:cs="Arial" w:eastAsia="Arial" w:hAnsi="Arial"/>
          <w:b w:val="false"/>
          <w:bCs w:val="false"/>
          <w:color w:val="1A1A1A"/>
          <w:sz w:val="20"/>
          <w:szCs w:val="20"/>
        </w:rPr>
        <w:t xml:space="preserve">Subscription / monthly pass tier</w:t>
      </w:r>
    </w:p>
    <w:p>
      <w:pPr>
        <w:pStyle w:val="Heading1"/>
        <w:pageBreakBefore/>
        <w:pBdr>
          <w:bottom w:val="single" w:color="C4883A" w:sz="8" w:space="4"/>
        </w:pBdr>
        <w:spacing w:after="200" w:before="0"/>
      </w:pPr>
      <w:r>
        <w:rPr>
          <w:rFonts w:ascii="Arial" w:cs="Arial" w:eastAsia="Arial" w:hAnsi="Arial"/>
          <w:b/>
          <w:bCs/>
          <w:color w:val="3B1F0E"/>
          <w:sz w:val="36"/>
          <w:szCs w:val="36"/>
        </w:rPr>
        <w:t xml:space="preserve">12.  Financial Projections</w:t>
      </w:r>
    </w:p>
    <w:p>
      <w:pPr>
        <w:pStyle w:val="Heading2"/>
        <w:spacing w:after="120" w:before="280"/>
      </w:pPr>
      <w:r>
        <w:rPr>
          <w:rFonts w:ascii="Arial" w:cs="Arial" w:eastAsia="Arial" w:hAnsi="Arial"/>
          <w:b/>
          <w:bCs/>
          <w:color w:val="3B1F0E"/>
          <w:sz w:val="28"/>
          <w:szCs w:val="28"/>
        </w:rPr>
        <w:t xml:space="preserve">Revenue Model Summary</w:t>
      </w:r>
    </w:p>
    <w:p>
      <w:pPr>
        <w:spacing w:after="60" w:before="60"/>
        <w:jc w:val="left"/>
      </w:pPr>
      <w:r>
        <w:rPr>
          <w:rFonts w:ascii="Arial" w:cs="Arial" w:eastAsia="Arial" w:hAnsi="Arial"/>
          <w:b w:val="false"/>
          <w:bCs w:val="false"/>
          <w:i w:val="false"/>
          <w:iCs w:val="false"/>
          <w:color w:val="1A1A1A"/>
          <w:sz w:val="20"/>
          <w:szCs w:val="20"/>
        </w:rPr>
        <w:t xml:space="preserve">CoffeePass revenue comes from two sources: (1) the 20% platform fee on every credit redeemed, and (2) breakage revenue from credits that expire without being spent. Projections below assume 80% redemption rate and no breakage revenue — conservative baseline.</w:t>
      </w:r>
    </w:p>
    <w:p>
      <w:pPr>
        <w:spacing w:after="120" w:before="0"/>
      </w:pPr>
      <w:r>
        <w:t xml:space="preserve"/>
      </w:r>
    </w:p>
    <w:p>
      <w:pPr>
        <w:pStyle w:val="Heading3"/>
        <w:spacing w:after="80" w:before="200"/>
      </w:pPr>
      <w:r>
        <w:rPr>
          <w:rFonts w:ascii="Arial" w:cs="Arial" w:eastAsia="Arial" w:hAnsi="Arial"/>
          <w:b/>
          <w:bCs/>
          <w:color w:val="C4883A"/>
          <w:sz w:val="22"/>
          <w:szCs w:val="22"/>
        </w:rPr>
        <w:t xml:space="preserve">Monthly Projections — Single City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c>
          <w:tcPr>
            <w:tcW w:type="dxa" w:w="216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Metric</w:t>
            </w:r>
          </w:p>
        </w:tc>
        <w:tc>
          <w:tcPr>
            <w:tcW w:type="dxa" w:w="144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Month 1</w:t>
            </w:r>
          </w:p>
        </w:tc>
        <w:tc>
          <w:tcPr>
            <w:tcW w:type="dxa" w:w="144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Month 2</w:t>
            </w:r>
          </w:p>
        </w:tc>
        <w:tc>
          <w:tcPr>
            <w:tcW w:type="dxa" w:w="144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Month 3</w:t>
            </w:r>
          </w:p>
        </w:tc>
        <w:tc>
          <w:tcPr>
            <w:tcW w:type="dxa" w:w="144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Month 6</w:t>
            </w:r>
          </w:p>
        </w:tc>
        <w:tc>
          <w:tcPr>
            <w:tcW w:type="dxa" w:w="144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Month 12</w:t>
            </w:r>
          </w:p>
        </w:tc>
      </w:tr>
      <w:tr>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Active cafes</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15</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20</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28</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50</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120</w:t>
            </w:r>
          </w:p>
        </w:tc>
      </w:tr>
      <w:tr>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Weekly active customers</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120</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300</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600</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2,000</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8,000</w:t>
            </w:r>
          </w:p>
        </w:tc>
      </w:tr>
      <w:tr>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Orders per week</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300</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700</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1,400</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5,000</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22,000</w:t>
            </w:r>
          </w:p>
        </w:tc>
      </w:tr>
      <w:tr>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Avg credits per order</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5</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5.5</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6</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6</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6</w:t>
            </w:r>
          </w:p>
        </w:tc>
      </w:tr>
      <w:tr>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20"/>
                <w:szCs w:val="20"/>
              </w:rPr>
              <w:t xml:space="preserve">Monthly GMV (credit value)</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bCs/>
                <w:i w:val="false"/>
                <w:iCs w:val="false"/>
                <w:color w:val="1A1A1A"/>
                <w:sz w:val="20"/>
                <w:szCs w:val="20"/>
              </w:rPr>
              <w:t xml:space="preserve">$6,000</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bCs/>
                <w:i w:val="false"/>
                <w:iCs w:val="false"/>
                <w:color w:val="1A1A1A"/>
                <w:sz w:val="20"/>
                <w:szCs w:val="20"/>
              </w:rPr>
              <w:t xml:space="preserve">$15,400</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bCs/>
                <w:i w:val="false"/>
                <w:iCs w:val="false"/>
                <w:color w:val="1A1A1A"/>
                <w:sz w:val="20"/>
                <w:szCs w:val="20"/>
              </w:rPr>
              <w:t xml:space="preserve">$33,600</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bCs/>
                <w:i w:val="false"/>
                <w:iCs w:val="false"/>
                <w:color w:val="1A1A1A"/>
                <w:sz w:val="20"/>
                <w:szCs w:val="20"/>
              </w:rPr>
              <w:t xml:space="preserve">$120,000</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bCs/>
                <w:i w:val="false"/>
                <w:iCs w:val="false"/>
                <w:color w:val="1A1A1A"/>
                <w:sz w:val="20"/>
                <w:szCs w:val="20"/>
              </w:rPr>
              <w:t xml:space="preserve">$528,000</w:t>
            </w:r>
          </w:p>
        </w:tc>
      </w:tr>
      <w:tr>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3B1F0E"/>
                <w:sz w:val="20"/>
                <w:szCs w:val="20"/>
              </w:rPr>
              <w:t xml:space="preserve">CoffeePass Revenue (20%)</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bCs/>
                <w:i w:val="false"/>
                <w:iCs w:val="false"/>
                <w:color w:val="1E6B3C"/>
                <w:sz w:val="20"/>
                <w:szCs w:val="20"/>
              </w:rPr>
              <w:t xml:space="preserve">$1,200</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bCs/>
                <w:i w:val="false"/>
                <w:iCs w:val="false"/>
                <w:color w:val="1E6B3C"/>
                <w:sz w:val="20"/>
                <w:szCs w:val="20"/>
              </w:rPr>
              <w:t xml:space="preserve">$3,080</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bCs/>
                <w:i w:val="false"/>
                <w:iCs w:val="false"/>
                <w:color w:val="1E6B3C"/>
                <w:sz w:val="20"/>
                <w:szCs w:val="20"/>
              </w:rPr>
              <w:t xml:space="preserve">$6,720</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bCs/>
                <w:i w:val="false"/>
                <w:iCs w:val="false"/>
                <w:color w:val="1E6B3C"/>
                <w:sz w:val="20"/>
                <w:szCs w:val="20"/>
              </w:rPr>
              <w:t xml:space="preserve">$24,000</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bCs/>
                <w:i w:val="false"/>
                <w:iCs w:val="false"/>
                <w:color w:val="1E6B3C"/>
                <w:sz w:val="20"/>
                <w:szCs w:val="20"/>
              </w:rPr>
              <w:t xml:space="preserve">$105,600</w:t>
            </w:r>
          </w:p>
        </w:tc>
      </w:tr>
      <w:tr>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Cafe payouts (80%)</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$4,800</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$12,320</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$26,880</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$96,000</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20"/>
                <w:szCs w:val="20"/>
              </w:rPr>
              <w:t xml:space="preserve">$422,400</w:t>
            </w:r>
          </w:p>
        </w:tc>
      </w:tr>
    </w:tbl>
    <w:p>
      <w:pPr>
        <w:spacing w:after="120" w:before="0"/>
      </w:pPr>
      <w:r>
        <w:t xml:space="preserve"/>
      </w:r>
    </w:p>
    <w:p>
      <w:pPr>
        <w:pStyle w:val="Heading3"/>
        <w:spacing w:after="80" w:before="200"/>
      </w:pPr>
      <w:r>
        <w:rPr>
          <w:rFonts w:ascii="Arial" w:cs="Arial" w:eastAsia="Arial" w:hAnsi="Arial"/>
          <w:b/>
          <w:bCs/>
          <w:color w:val="C4883A"/>
          <w:sz w:val="22"/>
          <w:szCs w:val="22"/>
        </w:rPr>
        <w:t xml:space="preserve">Break-Even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Variable</w:t>
            </w:r>
          </w:p>
        </w:tc>
        <w:tc>
          <w:tcPr>
            <w:tcW w:type="dxa" w:w="468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Estimated monthly operating cost (cloud, Stripe fees, misc)</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~$500 / month at MVP scale</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Revenue needed to break even</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$2,500 / month</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Orders needed per month at 6 credits avg</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~2,100 orders / month</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Cafes needed to reach that (50 orders/cafe/week)</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E6B3C"/>
                <w:sz w:val="20"/>
                <w:szCs w:val="20"/>
              </w:rPr>
              <w:t xml:space="preserve">~10 active cafes</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Break-even timeline estimate</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E6B3C"/>
                <w:sz w:val="20"/>
                <w:szCs w:val="20"/>
              </w:rPr>
              <w:t xml:space="preserve">End of Month 2 with 15+ cafes active</w:t>
            </w:r>
          </w:p>
        </w:tc>
      </w:tr>
    </w:tbl>
    <w:p>
      <w:pPr>
        <w:pStyle w:val="Heading1"/>
        <w:pageBreakBefore/>
        <w:pBdr>
          <w:bottom w:val="single" w:color="C4883A" w:sz="8" w:space="4"/>
        </w:pBdr>
        <w:spacing w:after="200" w:before="0"/>
      </w:pPr>
      <w:r>
        <w:rPr>
          <w:rFonts w:ascii="Arial" w:cs="Arial" w:eastAsia="Arial" w:hAnsi="Arial"/>
          <w:b/>
          <w:bCs/>
          <w:color w:val="3B1F0E"/>
          <w:sz w:val="36"/>
          <w:szCs w:val="36"/>
        </w:rPr>
        <w:t xml:space="preserve">13.  Technology Architecture</w:t>
      </w:r>
    </w:p>
    <w:p>
      <w:pPr>
        <w:pStyle w:val="Heading2"/>
        <w:spacing w:after="120" w:before="280"/>
      </w:pPr>
      <w:r>
        <w:rPr>
          <w:rFonts w:ascii="Arial" w:cs="Arial" w:eastAsia="Arial" w:hAnsi="Arial"/>
          <w:b/>
          <w:bCs/>
          <w:color w:val="3B1F0E"/>
          <w:sz w:val="28"/>
          <w:szCs w:val="28"/>
        </w:rPr>
        <w:t xml:space="preserve">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3360"/>
        <w:gridCol w:w="3360"/>
      </w:tblGrid>
      <w:tr>
        <w:tc>
          <w:tcPr>
            <w:tcW w:type="dxa" w:w="264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Layer</w:t>
            </w:r>
          </w:p>
        </w:tc>
        <w:tc>
          <w:tcPr>
            <w:tcW w:type="dxa" w:w="336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Technology</w:t>
            </w:r>
          </w:p>
        </w:tc>
        <w:tc>
          <w:tcPr>
            <w:tcW w:type="dxa" w:w="336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Purpose</w:t>
            </w:r>
          </w:p>
        </w:tc>
      </w:tr>
      <w:tr>
        <w:tc>
          <w:tcPr>
            <w:tcW w:type="dxa" w:w="2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Mobile Client</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React Native + Expo</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iOS + Android from single codebase</w:t>
            </w:r>
          </w:p>
        </w:tc>
      </w:tr>
      <w:tr>
        <w:tc>
          <w:tcPr>
            <w:tcW w:type="dxa" w:w="2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Authentication</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Firebase Auth</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Email, Google, Apple sign-in</w:t>
            </w:r>
          </w:p>
        </w:tc>
      </w:tr>
      <w:tr>
        <w:tc>
          <w:tcPr>
            <w:tcW w:type="dxa" w:w="2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Database</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Firestore</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Real-time data, offline support</w:t>
            </w:r>
          </w:p>
        </w:tc>
      </w:tr>
      <w:tr>
        <w:tc>
          <w:tcPr>
            <w:tcW w:type="dxa" w:w="2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Business Logic</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Firebase Cloud Functions</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Validated writes, payment processing</w:t>
            </w:r>
          </w:p>
        </w:tc>
      </w:tr>
      <w:tr>
        <w:tc>
          <w:tcPr>
            <w:tcW w:type="dxa" w:w="2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Payment Processing</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Stripe + Stripe Connect</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Credit purchases + cafe payouts</w:t>
            </w:r>
          </w:p>
        </w:tc>
      </w:tr>
      <w:tr>
        <w:tc>
          <w:tcPr>
            <w:tcW w:type="dxa" w:w="2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Push Notifications</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Firebase Cloud Messaging</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Order status alerts</w:t>
            </w:r>
          </w:p>
        </w:tc>
      </w:tr>
      <w:tr>
        <w:tc>
          <w:tcPr>
            <w:tcW w:type="dxa" w:w="2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Image Storage</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Firebase Storage</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Cafe photos, menu images</w:t>
            </w:r>
          </w:p>
        </w:tc>
      </w:tr>
      <w:tr>
        <w:tc>
          <w:tcPr>
            <w:tcW w:type="dxa" w:w="2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Navigation</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React Navigation</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Tab + stack navigation</w:t>
            </w:r>
          </w:p>
        </w:tc>
      </w:tr>
    </w:tbl>
    <w:p>
      <w:pPr>
        <w:spacing w:after="120" w:before="0"/>
      </w:pPr>
      <w:r>
        <w:t xml:space="preserve"/>
      </w:r>
    </w:p>
    <w:p>
      <w:pPr>
        <w:pStyle w:val="Heading2"/>
        <w:spacing w:after="120" w:before="280"/>
      </w:pPr>
      <w:r>
        <w:rPr>
          <w:rFonts w:ascii="Arial" w:cs="Arial" w:eastAsia="Arial" w:hAnsi="Arial"/>
          <w:b/>
          <w:bCs/>
          <w:color w:val="3B1F0E"/>
          <w:sz w:val="28"/>
          <w:szCs w:val="28"/>
        </w:rPr>
        <w:t xml:space="preserve">Key Cloud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60"/>
        <w:gridCol w:w="4080"/>
      </w:tblGrid>
      <w:tr>
        <w:tc>
          <w:tcPr>
            <w:tcW w:type="dxa" w:w="312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Function</w:t>
            </w:r>
          </w:p>
        </w:tc>
        <w:tc>
          <w:tcPr>
            <w:tcW w:type="dxa" w:w="216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Trigger</w:t>
            </w:r>
          </w:p>
        </w:tc>
        <w:tc>
          <w:tcPr>
            <w:tcW w:type="dxa" w:w="408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What It Does</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processCreditPurchase</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Stripe webhook</w:t>
            </w:r>
          </w:p>
        </w:tc>
        <w:tc>
          <w:tcPr>
            <w:tcW w:type="dxa" w:w="40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Validates payment, issues credits to user ledger</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placeOrder</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HTTPS callable</w:t>
            </w:r>
          </w:p>
        </w:tc>
        <w:tc>
          <w:tcPr>
            <w:tcW w:type="dxa" w:w="40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Validates credits, atomically deducts balance, creates order</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updateOrderStatus</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HTTPS callable</w:t>
            </w:r>
          </w:p>
        </w:tc>
        <w:tc>
          <w:tcPr>
            <w:tcW w:type="dxa" w:w="40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Verifies cafe ownership before allowing status change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weeklyPayouts</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Scheduled (Monday)</w:t>
            </w:r>
          </w:p>
        </w:tc>
        <w:tc>
          <w:tcPr>
            <w:tcW w:type="dxa" w:w="40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Calculates and executes Stripe transfers to all cafes</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reconcileCredits</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Scheduled (nightly)</w:t>
            </w:r>
          </w:p>
        </w:tc>
        <w:tc>
          <w:tcPr>
            <w:tcW w:type="dxa" w:w="40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Audits ledger: issued - spent = current balances</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expireCredits</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Scheduled (daily)</w:t>
            </w:r>
          </w:p>
        </w:tc>
        <w:tc>
          <w:tcPr>
            <w:tcW w:type="dxa" w:w="40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Sweeps purchases past 12 months, recognizes as revenue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onUserCreate</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Auth trigger</w:t>
            </w:r>
          </w:p>
        </w:tc>
        <w:tc>
          <w:tcPr>
            <w:tcW w:type="dxa" w:w="40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Initializes Firestore user profile document</w:t>
            </w:r>
          </w:p>
        </w:tc>
      </w:tr>
    </w:tbl>
    <w:p>
      <w:pPr>
        <w:pStyle w:val="Heading1"/>
        <w:pageBreakBefore/>
        <w:pBdr>
          <w:bottom w:val="single" w:color="C4883A" w:sz="8" w:space="4"/>
        </w:pBdr>
        <w:spacing w:after="200" w:before="0"/>
      </w:pPr>
      <w:r>
        <w:rPr>
          <w:rFonts w:ascii="Arial" w:cs="Arial" w:eastAsia="Arial" w:hAnsi="Arial"/>
          <w:b/>
          <w:bCs/>
          <w:color w:val="3B1F0E"/>
          <w:sz w:val="36"/>
          <w:szCs w:val="36"/>
        </w:rPr>
        <w:t xml:space="preserve">14.  Go-to-Market Strategy</w:t>
      </w:r>
    </w:p>
    <w:p>
      <w:pPr>
        <w:pStyle w:val="Heading2"/>
        <w:spacing w:after="120" w:before="280"/>
      </w:pPr>
      <w:r>
        <w:rPr>
          <w:rFonts w:ascii="Arial" w:cs="Arial" w:eastAsia="Arial" w:hAnsi="Arial"/>
          <w:b/>
          <w:bCs/>
          <w:color w:val="3B1F0E"/>
          <w:sz w:val="28"/>
          <w:szCs w:val="28"/>
        </w:rPr>
        <w:t xml:space="preserve">Phase 1 — Closed Beta (Weeks 1-4)</w:t>
      </w:r>
    </w:p>
    <w:p>
      <w:pPr>
        <w:spacing w:after="60" w:before="60"/>
        <w:jc w:val="left"/>
      </w:pPr>
      <w:r>
        <w:rPr>
          <w:rFonts w:ascii="Arial" w:cs="Arial" w:eastAsia="Arial" w:hAnsi="Arial"/>
          <w:b w:val="false"/>
          <w:bCs w:val="false"/>
          <w:i w:val="false"/>
          <w:iCs w:val="false"/>
          <w:color w:val="1A1A1A"/>
          <w:sz w:val="20"/>
          <w:szCs w:val="20"/>
        </w:rPr>
        <w:t xml:space="preserve">Launch in one neighborhood or district of one city. Handpick 15-20 quality independent cafes. Personally onboard each one. Drive first customer cohort via organic social, local micro-influencers, and flyering near partner cafes.</w:t>
      </w:r>
    </w:p>
    <w:p>
      <w:pPr>
        <w:spacing w:after="120" w:before="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Target neighborhood: high foot traffic, high density of indie cafes, young professional demographic</w:t>
      </w:r>
    </w:p>
    <w:p>
      <w:pPr>
        <w:pStyle w:val="ListParagraph"/>
        <w:numPr>
          <w:ilvl w:val="0"/>
          <w:numId w:val="2"/>
        </w:numPr>
        <w:spacing w:after="40" w:before="40"/>
      </w:pPr>
      <w:r>
        <w:rPr>
          <w:rFonts w:ascii="Arial" w:cs="Arial" w:eastAsia="Arial" w:hAnsi="Arial"/>
          <w:b w:val="false"/>
          <w:bCs w:val="false"/>
          <w:color w:val="1A1A1A"/>
          <w:sz w:val="20"/>
          <w:szCs w:val="20"/>
        </w:rPr>
        <w:t xml:space="preserve">Cafe acquisition: founder-led, in-person visits, bring printed one-pagers</w:t>
      </w:r>
    </w:p>
    <w:p>
      <w:pPr>
        <w:pStyle w:val="ListParagraph"/>
        <w:numPr>
          <w:ilvl w:val="0"/>
          <w:numId w:val="2"/>
        </w:numPr>
        <w:spacing w:after="40" w:before="40"/>
      </w:pPr>
      <w:r>
        <w:rPr>
          <w:rFonts w:ascii="Arial" w:cs="Arial" w:eastAsia="Arial" w:hAnsi="Arial"/>
          <w:b w:val="false"/>
          <w:bCs w:val="false"/>
          <w:color w:val="1A1A1A"/>
          <w:sz w:val="20"/>
          <w:szCs w:val="20"/>
        </w:rPr>
        <w:t xml:space="preserve">Customer acquisition: Instagram, TikTok, neighborhood Facebook groups, flyers at partner cafes</w:t>
      </w:r>
    </w:p>
    <w:p>
      <w:pPr>
        <w:pStyle w:val="ListParagraph"/>
        <w:numPr>
          <w:ilvl w:val="0"/>
          <w:numId w:val="2"/>
        </w:numPr>
        <w:spacing w:after="40" w:before="40"/>
      </w:pPr>
      <w:r>
        <w:rPr>
          <w:rFonts w:ascii="Arial" w:cs="Arial" w:eastAsia="Arial" w:hAnsi="Arial"/>
          <w:b w:val="false"/>
          <w:bCs w:val="false"/>
          <w:color w:val="1A1A1A"/>
          <w:sz w:val="20"/>
          <w:szCs w:val="20"/>
        </w:rPr>
        <w:t xml:space="preserve">Goal: 15 cafes live, 200 registered users, 500 orders in first month</w:t>
      </w:r>
    </w:p>
    <w:p>
      <w:pPr>
        <w:spacing w:after="120" w:before="0"/>
      </w:pPr>
      <w:r>
        <w:t xml:space="preserve"/>
      </w:r>
    </w:p>
    <w:p>
      <w:pPr>
        <w:pStyle w:val="Heading2"/>
        <w:spacing w:after="120" w:before="280"/>
      </w:pPr>
      <w:r>
        <w:rPr>
          <w:rFonts w:ascii="Arial" w:cs="Arial" w:eastAsia="Arial" w:hAnsi="Arial"/>
          <w:b/>
          <w:bCs/>
          <w:color w:val="3B1F0E"/>
          <w:sz w:val="28"/>
          <w:szCs w:val="28"/>
        </w:rPr>
        <w:t xml:space="preserve">Phase 2 — City Expansion (Months 2-4)</w:t>
      </w:r>
    </w:p>
    <w:p>
      <w:pPr>
        <w:pStyle w:val="ListParagraph"/>
        <w:numPr>
          <w:ilvl w:val="0"/>
          <w:numId w:val="2"/>
        </w:numPr>
        <w:spacing w:after="40" w:before="40"/>
      </w:pPr>
      <w:r>
        <w:rPr>
          <w:rFonts w:ascii="Arial" w:cs="Arial" w:eastAsia="Arial" w:hAnsi="Arial"/>
          <w:b w:val="false"/>
          <w:bCs w:val="false"/>
          <w:color w:val="1A1A1A"/>
          <w:sz w:val="20"/>
          <w:szCs w:val="20"/>
        </w:rPr>
        <w:t xml:space="preserve">Expand to full city coverage — target 50 cafes</w:t>
      </w:r>
    </w:p>
    <w:p>
      <w:pPr>
        <w:pStyle w:val="ListParagraph"/>
        <w:numPr>
          <w:ilvl w:val="0"/>
          <w:numId w:val="2"/>
        </w:numPr>
        <w:spacing w:after="40" w:before="40"/>
      </w:pPr>
      <w:r>
        <w:rPr>
          <w:rFonts w:ascii="Arial" w:cs="Arial" w:eastAsia="Arial" w:hAnsi="Arial"/>
          <w:b w:val="false"/>
          <w:bCs w:val="false"/>
          <w:color w:val="1A1A1A"/>
          <w:sz w:val="20"/>
          <w:szCs w:val="20"/>
        </w:rPr>
        <w:t xml:space="preserve">Add referral program: "Give a friend $2 in credits, get $2 yourself"</w:t>
      </w:r>
    </w:p>
    <w:p>
      <w:pPr>
        <w:pStyle w:val="ListParagraph"/>
        <w:numPr>
          <w:ilvl w:val="0"/>
          <w:numId w:val="2"/>
        </w:numPr>
        <w:spacing w:after="40" w:before="40"/>
      </w:pPr>
      <w:r>
        <w:rPr>
          <w:rFonts w:ascii="Arial" w:cs="Arial" w:eastAsia="Arial" w:hAnsi="Arial"/>
          <w:b w:val="false"/>
          <w:bCs w:val="false"/>
          <w:color w:val="1A1A1A"/>
          <w:sz w:val="20"/>
          <w:szCs w:val="20"/>
        </w:rPr>
        <w:t xml:space="preserve">Press outreach: local food blogs, city guides, coffee enthusiast publications</w:t>
      </w:r>
    </w:p>
    <w:p>
      <w:pPr>
        <w:pStyle w:val="ListParagraph"/>
        <w:numPr>
          <w:ilvl w:val="0"/>
          <w:numId w:val="2"/>
        </w:numPr>
        <w:spacing w:after="40" w:before="40"/>
      </w:pPr>
      <w:r>
        <w:rPr>
          <w:rFonts w:ascii="Arial" w:cs="Arial" w:eastAsia="Arial" w:hAnsi="Arial"/>
          <w:b w:val="false"/>
          <w:bCs w:val="false"/>
          <w:color w:val="1A1A1A"/>
          <w:sz w:val="20"/>
          <w:szCs w:val="20"/>
        </w:rPr>
        <w:t xml:space="preserve">Partner with coffee roasters who already have indie cafe relationships</w:t>
      </w:r>
    </w:p>
    <w:p>
      <w:pPr>
        <w:spacing w:after="120" w:before="0"/>
      </w:pPr>
      <w:r>
        <w:t xml:space="preserve"/>
      </w:r>
    </w:p>
    <w:p>
      <w:pPr>
        <w:pStyle w:val="Heading2"/>
        <w:spacing w:after="120" w:before="280"/>
      </w:pPr>
      <w:r>
        <w:rPr>
          <w:rFonts w:ascii="Arial" w:cs="Arial" w:eastAsia="Arial" w:hAnsi="Arial"/>
          <w:b/>
          <w:bCs/>
          <w:color w:val="3B1F0E"/>
          <w:sz w:val="28"/>
          <w:szCs w:val="28"/>
        </w:rPr>
        <w:t xml:space="preserve">Phase 3 — Multi-City (Month 6+)</w:t>
      </w:r>
    </w:p>
    <w:p>
      <w:pPr>
        <w:pStyle w:val="ListParagraph"/>
        <w:numPr>
          <w:ilvl w:val="0"/>
          <w:numId w:val="2"/>
        </w:numPr>
        <w:spacing w:after="40" w:before="40"/>
      </w:pPr>
      <w:r>
        <w:rPr>
          <w:rFonts w:ascii="Arial" w:cs="Arial" w:eastAsia="Arial" w:hAnsi="Arial"/>
          <w:b w:val="false"/>
          <w:bCs w:val="false"/>
          <w:color w:val="1A1A1A"/>
          <w:sz w:val="20"/>
          <w:szCs w:val="20"/>
        </w:rPr>
        <w:t xml:space="preserve">Replicate the neighborhood playbook in a second city</w:t>
      </w:r>
    </w:p>
    <w:p>
      <w:pPr>
        <w:pStyle w:val="ListParagraph"/>
        <w:numPr>
          <w:ilvl w:val="0"/>
          <w:numId w:val="2"/>
        </w:numPr>
        <w:spacing w:after="40" w:before="40"/>
      </w:pPr>
      <w:r>
        <w:rPr>
          <w:rFonts w:ascii="Arial" w:cs="Arial" w:eastAsia="Arial" w:hAnsi="Arial"/>
          <w:b w:val="false"/>
          <w:bCs w:val="false"/>
          <w:color w:val="1A1A1A"/>
          <w:sz w:val="20"/>
          <w:szCs w:val="20"/>
        </w:rPr>
        <w:t xml:space="preserve">Hire one city manager per new market</w:t>
      </w:r>
    </w:p>
    <w:p>
      <w:pPr>
        <w:pStyle w:val="ListParagraph"/>
        <w:numPr>
          <w:ilvl w:val="0"/>
          <w:numId w:val="2"/>
        </w:numPr>
        <w:spacing w:after="40" w:before="40"/>
      </w:pPr>
      <w:r>
        <w:rPr>
          <w:rFonts w:ascii="Arial" w:cs="Arial" w:eastAsia="Arial" w:hAnsi="Arial"/>
          <w:b w:val="false"/>
          <w:bCs w:val="false"/>
          <w:color w:val="1A1A1A"/>
          <w:sz w:val="20"/>
          <w:szCs w:val="20"/>
        </w:rPr>
        <w:t xml:space="preserve">Explore B2B angle: corporate accounts (offices buying credit packs for employees)</w:t>
      </w:r>
    </w:p>
    <w:p>
      <w:pPr>
        <w:spacing w:after="120" w:before="0"/>
      </w:pPr>
      <w:r>
        <w:t xml:space="preserve"/>
      </w:r>
    </w:p>
    <w:p>
      <w:pPr>
        <w:pStyle w:val="Heading2"/>
        <w:spacing w:after="120" w:before="280"/>
      </w:pPr>
      <w:r>
        <w:rPr>
          <w:rFonts w:ascii="Arial" w:cs="Arial" w:eastAsia="Arial" w:hAnsi="Arial"/>
          <w:b/>
          <w:bCs/>
          <w:color w:val="3B1F0E"/>
          <w:sz w:val="28"/>
          <w:szCs w:val="28"/>
        </w:rPr>
        <w:t xml:space="preserve">Cafe Sales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gridSpan w:val="1"/>
            <w:tcBorders>
              <w:top w:val="none" w:color="FFFFFF" w:sz="0"/>
              <w:left w:val="none" w:color="FFFFFF" w:sz="0"/>
              <w:bottom w:val="none" w:color="FFFFFF" w:sz="0"/>
              <w:right w:val="none" w:color="FFFFFF" w:sz="0"/>
            </w:tcBorders>
            <w:shd w:fill="C4883A" w:val="clear"/>
            <w:tcMar>
              <w:top w:type="dxa" w:w="100"/>
              <w:left w:type="dxa" w:w="160"/>
              <w:bottom w:type="dxa" w:w="100"/>
              <w:right w:type="dxa" w:w="160"/>
            </w:tcMar>
          </w:tcPr>
          <w:p>
            <w:r>
              <w:rPr>
                <w:rFonts w:ascii="Arial" w:cs="Arial" w:eastAsia="Arial" w:hAnsi="Arial"/>
                <w:b/>
                <w:bCs/>
                <w:color w:val="FFFFFF"/>
                <w:sz w:val="22"/>
                <w:szCs w:val="22"/>
              </w:rPr>
              <w:t xml:space="preserve">The 90-Second Cafe Pitch</w:t>
            </w:r>
          </w:p>
        </w:tc>
      </w:tr>
      <w:tr>
        <w:tc>
          <w:tcPr>
            <w:tcBorders>
              <w:top w:val="none" w:color="FFFFFF" w:sz="0"/>
              <w:left w:val="none" w:color="FFFFFF" w:sz="0"/>
              <w:bottom w:val="none" w:color="FFFFFF" w:sz="0"/>
              <w:right w:val="none" w:color="FFFFFF" w:sz="0"/>
            </w:tcBorders>
            <w:shd w:fill="F5EBD8" w:val="clear"/>
            <w:tcMar>
              <w:top w:type="dxa" w:w="60"/>
              <w:left w:type="dxa" w:w="160"/>
              <w:bottom w:type="dxa" w:w="60"/>
              <w:right w:type="dxa" w:w="160"/>
            </w:tcMar>
          </w:tcPr>
          <w:p>
            <w:r>
              <w:rPr>
                <w:rFonts w:ascii="Arial" w:cs="Arial" w:eastAsia="Arial" w:hAnsi="Arial"/>
                <w:color w:val="1A1A1A"/>
                <w:sz w:val="20"/>
                <w:szCs w:val="20"/>
              </w:rPr>
              <w:t xml:space="preserve">"Hey, I'm building an app that sends you new customers who already have money loaded to</w:t>
            </w:r>
          </w:p>
        </w:tc>
      </w:tr>
      <w:tr>
        <w:tc>
          <w:tcPr>
            <w:tcBorders>
              <w:top w:val="none" w:color="FFFFFF" w:sz="0"/>
              <w:left w:val="none" w:color="FFFFFF" w:sz="0"/>
              <w:bottom w:val="none" w:color="FFFFFF" w:sz="0"/>
              <w:right w:val="none" w:color="FFFFFF" w:sz="0"/>
            </w:tcBorders>
            <w:shd w:fill="F5EBD8" w:val="clear"/>
            <w:tcMar>
              <w:top w:type="dxa" w:w="60"/>
              <w:left w:type="dxa" w:w="160"/>
              <w:bottom w:type="dxa" w:w="60"/>
              <w:right w:type="dxa" w:w="160"/>
            </w:tcMar>
          </w:tcPr>
          <w:p>
            <w:r>
              <w:rPr>
                <w:rFonts w:ascii="Arial" w:cs="Arial" w:eastAsia="Arial" w:hAnsi="Arial"/>
                <w:color w:val="1A1A1A"/>
                <w:sz w:val="20"/>
                <w:szCs w:val="20"/>
              </w:rPr>
              <w:t xml:space="preserve">spend at your cafe. You set up your menu in 10 minutes. We handle the ordering and</w:t>
            </w:r>
          </w:p>
        </w:tc>
      </w:tr>
      <w:tr>
        <w:tc>
          <w:tcPr>
            <w:tcBorders>
              <w:top w:val="none" w:color="FFFFFF" w:sz="0"/>
              <w:left w:val="none" w:color="FFFFFF" w:sz="0"/>
              <w:bottom w:val="none" w:color="FFFFFF" w:sz="0"/>
              <w:right w:val="none" w:color="FFFFFF" w:sz="0"/>
            </w:tcBorders>
            <w:shd w:fill="F5EBD8" w:val="clear"/>
            <w:tcMar>
              <w:top w:type="dxa" w:w="60"/>
              <w:left w:type="dxa" w:w="160"/>
              <w:bottom w:type="dxa" w:w="60"/>
              <w:right w:type="dxa" w:w="160"/>
            </w:tcMar>
          </w:tcPr>
          <w:p>
            <w:r>
              <w:rPr>
                <w:rFonts w:ascii="Arial" w:cs="Arial" w:eastAsia="Arial" w:hAnsi="Arial"/>
                <w:color w:val="1A1A1A"/>
                <w:sz w:val="20"/>
                <w:szCs w:val="20"/>
              </w:rPr>
              <w:t xml:space="preserve">payments. You get a direct deposit every Monday for everything you sold that week.</w:t>
            </w:r>
          </w:p>
        </w:tc>
      </w:tr>
      <w:tr>
        <w:tc>
          <w:tcPr>
            <w:tcBorders>
              <w:top w:val="none" w:color="FFFFFF" w:sz="0"/>
              <w:left w:val="none" w:color="FFFFFF" w:sz="0"/>
              <w:bottom w:val="none" w:color="FFFFFF" w:sz="0"/>
              <w:right w:val="none" w:color="FFFFFF" w:sz="0"/>
            </w:tcBorders>
            <w:shd w:fill="F5EBD8" w:val="clear"/>
            <w:tcMar>
              <w:top w:type="dxa" w:w="60"/>
              <w:left w:type="dxa" w:w="160"/>
              <w:bottom w:type="dxa" w:w="60"/>
              <w:right w:type="dxa" w:w="160"/>
            </w:tcMar>
          </w:tcPr>
          <w:p>
            <w:r>
              <w:rPr>
                <w:rFonts w:ascii="Arial" w:cs="Arial" w:eastAsia="Arial" w:hAnsi="Arial"/>
                <w:color w:val="1A1A1A"/>
                <w:sz w:val="20"/>
                <w:szCs w:val="20"/>
              </w:rPr>
              <w:t xml:space="preserve">It costs you nothing to join. You only pay us a small percentage on orders you actually</w:t>
            </w:r>
          </w:p>
        </w:tc>
      </w:tr>
      <w:tr>
        <w:tc>
          <w:tcPr>
            <w:tcBorders>
              <w:top w:val="none" w:color="FFFFFF" w:sz="0"/>
              <w:left w:val="none" w:color="FFFFFF" w:sz="0"/>
              <w:bottom w:val="none" w:color="FFFFFF" w:sz="0"/>
              <w:right w:val="none" w:color="FFFFFF" w:sz="0"/>
            </w:tcBorders>
            <w:shd w:fill="F5EBD8" w:val="clear"/>
            <w:tcMar>
              <w:top w:type="dxa" w:w="60"/>
              <w:left w:type="dxa" w:w="160"/>
              <w:bottom w:type="dxa" w:w="60"/>
              <w:right w:type="dxa" w:w="160"/>
            </w:tcMar>
          </w:tcPr>
          <w:p>
            <w:r>
              <w:rPr>
                <w:rFonts w:ascii="Arial" w:cs="Arial" w:eastAsia="Arial" w:hAnsi="Arial"/>
                <w:color w:val="1A1A1A"/>
                <w:sz w:val="20"/>
                <w:szCs w:val="20"/>
              </w:rPr>
              <w:t xml:space="preserve">receive. If we don't send you customers, you pay nothing. Want to try it?"</w:t>
            </w:r>
          </w:p>
        </w:tc>
      </w:tr>
    </w:tbl>
    <w:p>
      <w:pPr>
        <w:pStyle w:val="Heading1"/>
        <w:pageBreakBefore/>
        <w:pBdr>
          <w:bottom w:val="single" w:color="C4883A" w:sz="8" w:space="4"/>
        </w:pBdr>
        <w:spacing w:after="200" w:before="0"/>
      </w:pPr>
      <w:r>
        <w:rPr>
          <w:rFonts w:ascii="Arial" w:cs="Arial" w:eastAsia="Arial" w:hAnsi="Arial"/>
          <w:b/>
          <w:bCs/>
          <w:color w:val="3B1F0E"/>
          <w:sz w:val="36"/>
          <w:szCs w:val="36"/>
        </w:rPr>
        <w:t xml:space="preserve">15.  Risk Analysis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440"/>
        <w:gridCol w:w="1440"/>
        <w:gridCol w:w="3720"/>
      </w:tblGrid>
      <w:tr>
        <w:tc>
          <w:tcPr>
            <w:tcW w:type="dxa" w:w="276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Risk</w:t>
            </w:r>
          </w:p>
        </w:tc>
        <w:tc>
          <w:tcPr>
            <w:tcW w:type="dxa" w:w="144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Likelihood</w:t>
            </w:r>
          </w:p>
        </w:tc>
        <w:tc>
          <w:tcPr>
            <w:tcW w:type="dxa" w:w="144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Impact</w:t>
            </w:r>
          </w:p>
        </w:tc>
        <w:tc>
          <w:tcPr>
            <w:tcW w:type="dxa" w:w="372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Mitigation</w:t>
            </w:r>
          </w:p>
        </w:tc>
      </w:tr>
      <w:tr>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Low cafe supply at launch</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8B1A1A"/>
                <w:sz w:val="20"/>
                <w:szCs w:val="20"/>
              </w:rPr>
              <w:t xml:space="preserve">High</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8B1A1A"/>
                <w:sz w:val="20"/>
                <w:szCs w:val="20"/>
              </w:rPr>
              <w:t xml:space="preserve">Critical</w:t>
            </w:r>
          </w:p>
        </w:tc>
        <w:tc>
          <w:tcPr>
            <w:tcW w:type="dxa" w:w="37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Founder-led onboarding of 20 cafes before first customer is acquired</w:t>
            </w:r>
          </w:p>
        </w:tc>
      </w:tr>
      <w:tr>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Apple rejects Stripe direct payment</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7A5200"/>
                <w:sz w:val="20"/>
                <w:szCs w:val="20"/>
              </w:rPr>
              <w:t xml:space="preserve">Medium</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8B1A1A"/>
                <w:sz w:val="20"/>
                <w:szCs w:val="20"/>
              </w:rPr>
              <w:t xml:space="preserve">High</w:t>
            </w:r>
          </w:p>
        </w:tc>
        <w:tc>
          <w:tcPr>
            <w:tcW w:type="dxa" w:w="37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Legal review; coffee is physical good. Fallback: RevenueCat with adjusted pricing</w:t>
            </w:r>
          </w:p>
        </w:tc>
      </w:tr>
      <w:tr>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Credit ledger discrepancy</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6B3C"/>
                <w:sz w:val="20"/>
                <w:szCs w:val="20"/>
              </w:rPr>
              <w:t xml:space="preserve">Low</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8B1A1A"/>
                <w:sz w:val="20"/>
                <w:szCs w:val="20"/>
              </w:rPr>
              <w:t xml:space="preserve">Critical</w:t>
            </w:r>
          </w:p>
        </w:tc>
        <w:tc>
          <w:tcPr>
            <w:tcW w:type="dxa" w:w="37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Nightly reconciliation Cloud Function + alerting on any mismatch</w:t>
            </w:r>
          </w:p>
        </w:tc>
      </w:tr>
      <w:tr>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Cafe churn (stops fulfilling orders)</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7A5200"/>
                <w:sz w:val="20"/>
                <w:szCs w:val="20"/>
              </w:rPr>
              <w:t xml:space="preserve">Medium</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7A5200"/>
                <w:sz w:val="20"/>
                <w:szCs w:val="20"/>
              </w:rPr>
              <w:t xml:space="preserve">Medium</w:t>
            </w:r>
          </w:p>
        </w:tc>
        <w:tc>
          <w:tcPr>
            <w:tcW w:type="dxa" w:w="37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30-day notice requirement in cafe agreement. Credits refunded if cafe deactivates.</w:t>
            </w:r>
          </w:p>
        </w:tc>
      </w:tr>
      <w:tr>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Customer fraud / fake orders</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6B3C"/>
                <w:sz w:val="20"/>
                <w:szCs w:val="20"/>
              </w:rPr>
              <w:t xml:space="preserve">Low</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7A5200"/>
                <w:sz w:val="20"/>
                <w:szCs w:val="20"/>
              </w:rPr>
              <w:t xml:space="preserve">Medium</w:t>
            </w:r>
          </w:p>
        </w:tc>
        <w:tc>
          <w:tcPr>
            <w:tcW w:type="dxa" w:w="37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Rate limiting on orders, email verification, order velocity checks</w:t>
            </w:r>
          </w:p>
        </w:tc>
      </w:tr>
      <w:tr>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Payment chargeback</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E6B3C"/>
                <w:sz w:val="20"/>
                <w:szCs w:val="20"/>
              </w:rPr>
              <w:t xml:space="preserve">Low</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7A5200"/>
                <w:sz w:val="20"/>
                <w:szCs w:val="20"/>
              </w:rPr>
              <w:t xml:space="preserve">Medium</w:t>
            </w:r>
          </w:p>
        </w:tc>
        <w:tc>
          <w:tcPr>
            <w:tcW w:type="dxa" w:w="37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Stripe handles dispute management. Credits revoked on chargeback.</w:t>
            </w:r>
          </w:p>
        </w:tc>
      </w:tr>
      <w:tr>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Competitor launches similar product</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7A5200"/>
                <w:sz w:val="20"/>
                <w:szCs w:val="20"/>
              </w:rPr>
              <w:t xml:space="preserve">Medium</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7A5200"/>
                <w:sz w:val="20"/>
                <w:szCs w:val="20"/>
              </w:rPr>
              <w:t xml:space="preserve">Medium</w:t>
            </w:r>
          </w:p>
        </w:tc>
        <w:tc>
          <w:tcPr>
            <w:tcW w:type="dxa" w:w="37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Network effects and local cafe relationships are the moat. Move fast.</w:t>
            </w:r>
          </w:p>
        </w:tc>
      </w:tr>
    </w:tbl>
    <w:p>
      <w:pPr>
        <w:pStyle w:val="Heading1"/>
        <w:pageBreakBefore/>
        <w:pBdr>
          <w:bottom w:val="single" w:color="C4883A" w:sz="8" w:space="4"/>
        </w:pBdr>
        <w:spacing w:after="200" w:before="0"/>
      </w:pPr>
      <w:r>
        <w:rPr>
          <w:rFonts w:ascii="Arial" w:cs="Arial" w:eastAsia="Arial" w:hAnsi="Arial"/>
          <w:b/>
          <w:bCs/>
          <w:color w:val="3B1F0E"/>
          <w:sz w:val="36"/>
          <w:szCs w:val="36"/>
        </w:rPr>
        <w:t xml:space="preserve">16.  Launch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640"/>
        <w:gridCol w:w="5280"/>
      </w:tblGrid>
      <w:tr>
        <w:tc>
          <w:tcPr>
            <w:tcW w:type="dxa" w:w="144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Period</w:t>
            </w:r>
          </w:p>
        </w:tc>
        <w:tc>
          <w:tcPr>
            <w:tcW w:type="dxa" w:w="264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Phase</w:t>
            </w:r>
          </w:p>
        </w:tc>
        <w:tc>
          <w:tcPr>
            <w:tcW w:type="dxa" w:w="528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Key Milestones</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Weeks 1-3</w:t>
            </w:r>
          </w:p>
        </w:tc>
        <w:tc>
          <w:tcPr>
            <w:tcW w:type="dxa" w:w="2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20"/>
                <w:szCs w:val="20"/>
              </w:rPr>
              <w:t xml:space="preserve">Technical Foundation</w:t>
            </w:r>
          </w:p>
        </w:tc>
        <w:tc>
          <w:tcPr>
            <w:tcW w:type="dxa" w:w="52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Remove MongoDB, migrate to Firestore-only. Integrate Stripe + Stripe Connect. Implement Cloud Functions for order + credit logic. Add push notifications.</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Weeks 4-5</w:t>
            </w:r>
          </w:p>
        </w:tc>
        <w:tc>
          <w:tcPr>
            <w:tcW w:type="dxa" w:w="2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20"/>
                <w:szCs w:val="20"/>
              </w:rPr>
              <w:t xml:space="preserve">Cafe Onboarding</w:t>
            </w:r>
          </w:p>
        </w:tc>
        <w:tc>
          <w:tcPr>
            <w:tcW w:type="dxa" w:w="52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3-step cafe onboarding wizard. Menu management UI. Cafe order dashboard. 15 cafes signed and live.</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Week 6</w:t>
            </w:r>
          </w:p>
        </w:tc>
        <w:tc>
          <w:tcPr>
            <w:tcW w:type="dxa" w:w="2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20"/>
                <w:szCs w:val="20"/>
              </w:rPr>
              <w:t xml:space="preserve">Pre-Launch QA</w:t>
            </w:r>
          </w:p>
        </w:tc>
        <w:tc>
          <w:tcPr>
            <w:tcW w:type="dxa" w:w="52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Full order flow tested end-to-end. Credit ledger reconciliation verified. Stripe payout cycle tested. App Store / Play Store submissions.</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Week 7</w:t>
            </w:r>
          </w:p>
        </w:tc>
        <w:tc>
          <w:tcPr>
            <w:tcW w:type="dxa" w:w="2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E6B3C"/>
                <w:sz w:val="20"/>
                <w:szCs w:val="20"/>
              </w:rPr>
              <w:t xml:space="preserve">Soft Launch</w:t>
            </w:r>
          </w:p>
        </w:tc>
        <w:tc>
          <w:tcPr>
            <w:tcW w:type="dxa" w:w="52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Open to first 200 customers in target neighborhood. Monitor: order completion rate, credit purchase rate, cafe response times.</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Month 2-3</w:t>
            </w:r>
          </w:p>
        </w:tc>
        <w:tc>
          <w:tcPr>
            <w:tcW w:type="dxa" w:w="2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20"/>
                <w:szCs w:val="20"/>
              </w:rPr>
              <w:t xml:space="preserve">Growth &amp; Iteration</w:t>
            </w:r>
          </w:p>
        </w:tc>
        <w:tc>
          <w:tcPr>
            <w:tcW w:type="dxa" w:w="52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Expand to 30 cafes. Add reorder feature. Add favorites. First weekly payout cycle for cafes. Gather and act on user feedback.</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Month 4-6</w:t>
            </w:r>
          </w:p>
        </w:tc>
        <w:tc>
          <w:tcPr>
            <w:tcW w:type="dxa" w:w="2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20"/>
                <w:szCs w:val="20"/>
              </w:rPr>
              <w:t xml:space="preserve">City Scale</w:t>
            </w:r>
          </w:p>
        </w:tc>
        <w:tc>
          <w:tcPr>
            <w:tcW w:type="dxa" w:w="52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50+ cafes. Referral program. Local PR push. Corporate account pilot. Evaluate second city.</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Month 7-12</w:t>
            </w:r>
          </w:p>
        </w:tc>
        <w:tc>
          <w:tcPr>
            <w:tcW w:type="dxa" w:w="2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3B1F0E"/>
                <w:sz w:val="20"/>
                <w:szCs w:val="20"/>
              </w:rPr>
              <w:t xml:space="preserve">Multi-City</w:t>
            </w:r>
          </w:p>
        </w:tc>
        <w:tc>
          <w:tcPr>
            <w:tcW w:type="dxa" w:w="52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Expand to 2nd and 3rd cities. Monthly subscription tier. B2B / corporate offering. Fundraising round if metrics support.</w:t>
            </w:r>
          </w:p>
        </w:tc>
      </w:tr>
    </w:tbl>
    <w:p>
      <w:pPr>
        <w:pStyle w:val="Heading1"/>
        <w:pageBreakBefore/>
        <w:pBdr>
          <w:bottom w:val="single" w:color="C4883A" w:sz="8" w:space="4"/>
        </w:pBdr>
        <w:spacing w:after="200" w:before="0"/>
      </w:pPr>
      <w:r>
        <w:rPr>
          <w:rFonts w:ascii="Arial" w:cs="Arial" w:eastAsia="Arial" w:hAnsi="Arial"/>
          <w:b/>
          <w:bCs/>
          <w:color w:val="3B1F0E"/>
          <w:sz w:val="36"/>
          <w:szCs w:val="36"/>
        </w:rPr>
        <w:t xml:space="preserve">17.  Success Metrics</w:t>
      </w:r>
    </w:p>
    <w:p>
      <w:pPr>
        <w:pStyle w:val="Heading2"/>
        <w:spacing w:after="120" w:before="280"/>
      </w:pPr>
      <w:r>
        <w:rPr>
          <w:rFonts w:ascii="Arial" w:cs="Arial" w:eastAsia="Arial" w:hAnsi="Arial"/>
          <w:b/>
          <w:bCs/>
          <w:color w:val="3B1F0E"/>
          <w:sz w:val="28"/>
          <w:szCs w:val="28"/>
        </w:rPr>
        <w:t xml:space="preserve">North Star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gridSpan w:val="1"/>
            <w:tcBorders>
              <w:top w:val="none" w:color="FFFFFF" w:sz="0"/>
              <w:left w:val="none" w:color="FFFFFF" w:sz="0"/>
              <w:bottom w:val="none" w:color="FFFFFF" w:sz="0"/>
              <w:right w:val="none" w:color="FFFFFF" w:sz="0"/>
            </w:tcBorders>
            <w:shd w:fill="3B1F0E" w:val="clear"/>
            <w:tcMar>
              <w:top w:type="dxa" w:w="100"/>
              <w:left w:type="dxa" w:w="160"/>
              <w:bottom w:type="dxa" w:w="100"/>
              <w:right w:type="dxa" w:w="160"/>
            </w:tcMar>
          </w:tcPr>
          <w:p>
            <w:r>
              <w:rPr>
                <w:rFonts w:ascii="Arial" w:cs="Arial" w:eastAsia="Arial" w:hAnsi="Arial"/>
                <w:b/>
                <w:bCs/>
                <w:color w:val="FFFFFF"/>
                <w:sz w:val="22"/>
                <w:szCs w:val="22"/>
              </w:rPr>
              <w:t xml:space="preserve">Weekly Active Orders</w:t>
            </w:r>
          </w:p>
        </w:tc>
      </w:tr>
      <w:tr>
        <w:tc>
          <w:tcPr>
            <w:tcBorders>
              <w:top w:val="none" w:color="FFFFFF" w:sz="0"/>
              <w:left w:val="none" w:color="FFFFFF" w:sz="0"/>
              <w:bottom w:val="none" w:color="FFFFFF" w:sz="0"/>
              <w:right w:val="none" w:color="FFFFFF" w:sz="0"/>
            </w:tcBorders>
            <w:shd w:fill="F5EBD8" w:val="clear"/>
            <w:tcMar>
              <w:top w:type="dxa" w:w="60"/>
              <w:left w:type="dxa" w:w="160"/>
              <w:bottom w:type="dxa" w:w="60"/>
              <w:right w:type="dxa" w:w="160"/>
            </w:tcMar>
          </w:tcPr>
          <w:p>
            <w:r>
              <w:rPr>
                <w:rFonts w:ascii="Arial" w:cs="Arial" w:eastAsia="Arial" w:hAnsi="Arial"/>
                <w:color w:val="1A1A1A"/>
                <w:sz w:val="20"/>
                <w:szCs w:val="20"/>
              </w:rPr>
              <w:t xml:space="preserve">This single number proves the marketplace works. If people are ordering weekly, the</w:t>
            </w:r>
          </w:p>
        </w:tc>
      </w:tr>
      <w:tr>
        <w:tc>
          <w:tcPr>
            <w:tcBorders>
              <w:top w:val="none" w:color="FFFFFF" w:sz="0"/>
              <w:left w:val="none" w:color="FFFFFF" w:sz="0"/>
              <w:bottom w:val="none" w:color="FFFFFF" w:sz="0"/>
              <w:right w:val="none" w:color="FFFFFF" w:sz="0"/>
            </w:tcBorders>
            <w:shd w:fill="F5EBD8" w:val="clear"/>
            <w:tcMar>
              <w:top w:type="dxa" w:w="60"/>
              <w:left w:type="dxa" w:w="160"/>
              <w:bottom w:type="dxa" w:w="60"/>
              <w:right w:type="dxa" w:w="160"/>
            </w:tcMar>
          </w:tcPr>
          <w:p>
            <w:r>
              <w:rPr>
                <w:rFonts w:ascii="Arial" w:cs="Arial" w:eastAsia="Arial" w:hAnsi="Arial"/>
                <w:color w:val="1A1A1A"/>
                <w:sz w:val="20"/>
                <w:szCs w:val="20"/>
              </w:rPr>
              <w:t xml:space="preserve">product has value. Everything else follows from this.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Metric</w:t>
            </w:r>
          </w:p>
        </w:tc>
        <w:tc>
          <w:tcPr>
            <w:tcW w:type="dxa" w:w="288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Month 1 Target</w:t>
            </w:r>
          </w:p>
        </w:tc>
        <w:tc>
          <w:tcPr>
            <w:tcW w:type="dxa" w:w="288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Month 6 Target</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20"/>
                <w:szCs w:val="20"/>
              </w:rPr>
              <w:t xml:space="preserve">Weekly active orders</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300 / week</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E6B3C"/>
                <w:sz w:val="20"/>
                <w:szCs w:val="20"/>
              </w:rPr>
              <w:t xml:space="preserve">5,000 / week</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Active cafes</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15</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50</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Registered customers</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200</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5,000</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Customer 30-day retention</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35%</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50%</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Credit bundles purchased per week</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$2,000 GMV</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E6B3C"/>
                <w:sz w:val="20"/>
                <w:szCs w:val="20"/>
              </w:rPr>
              <w:t xml:space="preserve">$30,000 GMV</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Avg order value (credits)</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5 credits</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6 credits</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20"/>
                <w:szCs w:val="20"/>
              </w:rPr>
              <w:t xml:space="preserve">CoffeePass net revenue / month</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E6B3C"/>
                <w:sz w:val="20"/>
                <w:szCs w:val="20"/>
              </w:rPr>
              <w:t xml:space="preserve">$1,200</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E6B3C"/>
                <w:sz w:val="20"/>
                <w:szCs w:val="20"/>
              </w:rPr>
              <w:t xml:space="preserve">$24,000+</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Cafe order acceptance rate</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95%+</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98%+</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App store rating</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4.0+</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4.3+</w:t>
            </w:r>
          </w:p>
        </w:tc>
      </w:tr>
    </w:tbl>
    <w:p>
      <w:pPr>
        <w:pStyle w:val="Heading1"/>
        <w:pageBreakBefore/>
        <w:pBdr>
          <w:bottom w:val="single" w:color="C4883A" w:sz="8" w:space="4"/>
        </w:pBdr>
        <w:spacing w:after="200" w:before="0"/>
      </w:pPr>
      <w:r>
        <w:rPr>
          <w:rFonts w:ascii="Arial" w:cs="Arial" w:eastAsia="Arial" w:hAnsi="Arial"/>
          <w:b/>
          <w:bCs/>
          <w:color w:val="3B1F0E"/>
          <w:sz w:val="36"/>
          <w:szCs w:val="36"/>
        </w:rPr>
        <w:t xml:space="preserve">18.  Appendix — Quick Reference</w:t>
      </w:r>
    </w:p>
    <w:p>
      <w:pPr>
        <w:pStyle w:val="Heading2"/>
        <w:spacing w:after="120" w:before="280"/>
      </w:pPr>
      <w:r>
        <w:rPr>
          <w:rFonts w:ascii="Arial" w:cs="Arial" w:eastAsia="Arial" w:hAnsi="Arial"/>
          <w:b/>
          <w:bCs/>
          <w:color w:val="3B1F0E"/>
          <w:sz w:val="28"/>
          <w:szCs w:val="28"/>
        </w:rPr>
        <w:t xml:space="preserve">Credit Math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Formula</w:t>
            </w:r>
          </w:p>
        </w:tc>
        <w:tc>
          <w:tcPr>
            <w:tcW w:type="dxa" w:w="4680"/>
            <w:tcBorders>
              <w:top w:val="single" w:color="CCCCCC" w:sz="1"/>
              <w:left w:val="single" w:color="CCCCCC" w:sz="1"/>
              <w:bottom w:val="single" w:color="CCCCCC" w:sz="1"/>
              <w:right w:val="single" w:color="CCCCCC" w:sz="1"/>
            </w:tcBorders>
            <w:shd w:fill="3B1F0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Example</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Credits a customer gets</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$19.99 bundle = 24 credits (1 credit = $0.83)</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Cafe receives per credit</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1 credit redeemed = $0.80 to cafe</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CoffeePass earns per credit</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E6B3C"/>
                <w:sz w:val="20"/>
                <w:szCs w:val="20"/>
              </w:rPr>
              <w:t xml:space="preserve">1 credit redeemed = $0.20 to platform</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Order cost example (6-credit latte)</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Cafe gets $4.80. CoffeePass gets $1.20.</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Weekly payout to cafe (100 orders, 6 credits avg)</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20"/>
                <w:szCs w:val="20"/>
              </w:rPr>
              <w:t xml:space="preserve">$480 transferred to cafe bank account</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CoffeePass monthly revenue (same cafe)</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E6B3C"/>
                <w:sz w:val="20"/>
                <w:szCs w:val="20"/>
              </w:rPr>
              <w:t xml:space="preserve">$120 from one active cafe per week = $480/month</w:t>
            </w:r>
          </w:p>
        </w:tc>
      </w:tr>
    </w:tbl>
    <w:p>
      <w:pPr>
        <w:spacing w:after="120" w:before="0"/>
      </w:pPr>
      <w:r>
        <w:t xml:space="preserve"/>
      </w:r>
    </w:p>
    <w:p>
      <w:pPr>
        <w:pStyle w:val="Heading2"/>
        <w:spacing w:after="120" w:before="280"/>
      </w:pPr>
      <w:r>
        <w:rPr>
          <w:rFonts w:ascii="Arial" w:cs="Arial" w:eastAsia="Arial" w:hAnsi="Arial"/>
          <w:b/>
          <w:bCs/>
          <w:color w:val="3B1F0E"/>
          <w:sz w:val="28"/>
          <w:szCs w:val="28"/>
        </w:rPr>
        <w:t xml:space="preserve">Key Contacts &amp; Tools</w:t>
      </w:r>
    </w:p>
    <w:p>
      <w:pPr>
        <w:pStyle w:val="ListParagraph"/>
        <w:numPr>
          <w:ilvl w:val="0"/>
          <w:numId w:val="2"/>
        </w:numPr>
        <w:spacing w:after="40" w:before="40"/>
      </w:pPr>
      <w:r>
        <w:rPr>
          <w:rFonts w:ascii="Arial" w:cs="Arial" w:eastAsia="Arial" w:hAnsi="Arial"/>
          <w:b w:val="false"/>
          <w:bCs w:val="false"/>
          <w:color w:val="1A1A1A"/>
          <w:sz w:val="20"/>
          <w:szCs w:val="20"/>
        </w:rPr>
        <w:t xml:space="preserve">Payments: stripe.com — Stripe Connect for payouts</w:t>
      </w:r>
    </w:p>
    <w:p>
      <w:pPr>
        <w:pStyle w:val="ListParagraph"/>
        <w:numPr>
          <w:ilvl w:val="0"/>
          <w:numId w:val="2"/>
        </w:numPr>
        <w:spacing w:after="40" w:before="40"/>
      </w:pPr>
      <w:r>
        <w:rPr>
          <w:rFonts w:ascii="Arial" w:cs="Arial" w:eastAsia="Arial" w:hAnsi="Arial"/>
          <w:b w:val="false"/>
          <w:bCs w:val="false"/>
          <w:color w:val="1A1A1A"/>
          <w:sz w:val="20"/>
          <w:szCs w:val="20"/>
        </w:rPr>
        <w:t xml:space="preserve">In-app purchases: revenuecat.com — if Apple IAP route is taken</w:t>
      </w:r>
    </w:p>
    <w:p>
      <w:pPr>
        <w:pStyle w:val="ListParagraph"/>
        <w:numPr>
          <w:ilvl w:val="0"/>
          <w:numId w:val="2"/>
        </w:numPr>
        <w:spacing w:after="40" w:before="40"/>
      </w:pPr>
      <w:r>
        <w:rPr>
          <w:rFonts w:ascii="Arial" w:cs="Arial" w:eastAsia="Arial" w:hAnsi="Arial"/>
          <w:b w:val="false"/>
          <w:bCs w:val="false"/>
          <w:color w:val="1A1A1A"/>
          <w:sz w:val="20"/>
          <w:szCs w:val="20"/>
        </w:rPr>
        <w:t xml:space="preserve">Backend: firebase.google.com — Firestore + Cloud Functions + Auth</w:t>
      </w:r>
    </w:p>
    <w:p>
      <w:pPr>
        <w:pStyle w:val="ListParagraph"/>
        <w:numPr>
          <w:ilvl w:val="0"/>
          <w:numId w:val="2"/>
        </w:numPr>
        <w:spacing w:after="40" w:before="40"/>
      </w:pPr>
      <w:r>
        <w:rPr>
          <w:rFonts w:ascii="Arial" w:cs="Arial" w:eastAsia="Arial" w:hAnsi="Arial"/>
          <w:b w:val="false"/>
          <w:bCs w:val="false"/>
          <w:color w:val="1A1A1A"/>
          <w:sz w:val="20"/>
          <w:szCs w:val="20"/>
        </w:rPr>
        <w:t xml:space="preserve">Mobile: expo.dev — React Native managed workflow</w:t>
      </w:r>
    </w:p>
    <w:p>
      <w:pPr>
        <w:pStyle w:val="ListParagraph"/>
        <w:numPr>
          <w:ilvl w:val="0"/>
          <w:numId w:val="2"/>
        </w:numPr>
        <w:spacing w:after="40" w:before="40"/>
      </w:pPr>
      <w:r>
        <w:rPr>
          <w:rFonts w:ascii="Arial" w:cs="Arial" w:eastAsia="Arial" w:hAnsi="Arial"/>
          <w:b w:val="false"/>
          <w:bCs w:val="false"/>
          <w:color w:val="1A1A1A"/>
          <w:sz w:val="20"/>
          <w:szCs w:val="20"/>
        </w:rPr>
        <w:t xml:space="preserve">Legal: Review Apple physical goods exemption before App Store submission</w:t>
      </w:r>
    </w:p>
    <w:p>
      <w:pPr>
        <w:spacing w:after="120" w:before="0"/>
      </w:pPr>
      <w:r>
        <w:t xml:space="preserve"/>
      </w:r>
    </w:p>
    <w:p>
      <w:pPr>
        <w:spacing w:after="60" w:before="60"/>
        <w:jc w:val="center"/>
      </w:pPr>
      <w:r>
        <w:rPr>
          <w:rFonts w:ascii="Arial" w:cs="Arial" w:eastAsia="Arial" w:hAnsi="Arial"/>
          <w:b w:val="false"/>
          <w:bCs w:val="false"/>
          <w:i/>
          <w:iCs/>
          <w:color w:val="555555"/>
          <w:sz w:val="20"/>
          <w:szCs w:val="20"/>
        </w:rPr>
        <w:t xml:space="preserve">CoffeePass — Confidential Business Plan v1.0  |  March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80"/>
    </w:pPr>
    <w:r>
      <w:rPr>
        <w:rFonts w:ascii="Arial" w:cs="Arial" w:eastAsia="Arial" w:hAnsi="Arial"/>
        <w:color w:val="555555"/>
        <w:sz w:val="16"/>
        <w:szCs w:val="16"/>
      </w:rPr>
      <w:t xml:space="preserve">© 2026 CoffeePass  |  Confidential</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883A" w:sz="4" w:space="4"/>
      </w:pBdr>
      <w:tabs>
        <w:tab w:val="right" w:pos="9026"/>
      </w:tabs>
      <w:spacing w:after="0"/>
    </w:pPr>
    <w:r>
      <w:rPr>
        <w:rFonts w:ascii="Arial" w:cs="Arial" w:eastAsia="Arial" w:hAnsi="Arial"/>
        <w:b/>
        <w:bCs/>
        <w:color w:val="3B1F0E"/>
        <w:sz w:val="18"/>
        <w:szCs w:val="18"/>
      </w:rPr>
      <w:t xml:space="preserve">CoffeePass</w:t>
    </w:r>
    <w:r>
      <w:rPr>
        <w:rFonts w:ascii="Arial" w:cs="Arial" w:eastAsia="Arial" w:hAnsi="Arial"/>
        <w:color w:val="555555"/>
        <w:sz w:val="18"/>
        <w:szCs w:val="18"/>
      </w:rPr>
      <w:t xml:space="preserve">	Business Plan &amp; Product Strategy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840" w:hanging="28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3B1F0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3B1F0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C488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2026-03-14T22:45:12.995Z</dcterms:created>
  <dcterms:modified xsi:type="dcterms:W3CDTF">2026-03-14T22:45:13.002Z</dcterms:modified>
</cp:coreProperties>
</file>

<file path=docProps/custom.xml><?xml version="1.0" encoding="utf-8"?>
<Properties xmlns="http://schemas.openxmlformats.org/officeDocument/2006/custom-properties" xmlns:vt="http://schemas.openxmlformats.org/officeDocument/2006/docPropsVTypes"/>
</file>