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CA9475" w14:textId="4DF91985" w:rsidR="00027735" w:rsidRPr="00D03E46" w:rsidRDefault="00027735" w:rsidP="00027735">
      <w:pPr>
        <w:jc w:val="center"/>
        <w:rPr>
          <w:b/>
        </w:rPr>
      </w:pPr>
      <w:r w:rsidRPr="00D03E46">
        <w:rPr>
          <w:b/>
        </w:rPr>
        <w:t>E</w:t>
      </w:r>
      <w:r w:rsidR="00736006">
        <w:rPr>
          <w:b/>
        </w:rPr>
        <w:t>W</w:t>
      </w:r>
      <w:r w:rsidRPr="00D03E46">
        <w:rPr>
          <w:b/>
        </w:rPr>
        <w:t>4</w:t>
      </w:r>
      <w:r w:rsidR="00DF08A5">
        <w:rPr>
          <w:b/>
        </w:rPr>
        <w:t>02</w:t>
      </w:r>
      <w:r w:rsidRPr="00D03E46">
        <w:rPr>
          <w:b/>
        </w:rPr>
        <w:t xml:space="preserve"> Final Report</w:t>
      </w:r>
    </w:p>
    <w:p w14:paraId="56AE45BD" w14:textId="77777777" w:rsidR="007D4F17" w:rsidRPr="00591438" w:rsidRDefault="0094247F" w:rsidP="007D4F17">
      <w:pPr>
        <w:pStyle w:val="Title"/>
        <w:framePr w:wrap="notBeside"/>
        <w:rPr>
          <w:sz w:val="40"/>
          <w:szCs w:val="40"/>
        </w:rPr>
      </w:pPr>
      <w:r>
        <w:rPr>
          <w:sz w:val="40"/>
          <w:szCs w:val="40"/>
        </w:rPr>
        <w:t>Shape Formation Control for Autonomous Aircraft</w:t>
      </w:r>
    </w:p>
    <w:p w14:paraId="76B63973" w14:textId="77777777" w:rsidR="00027735" w:rsidRDefault="00027735" w:rsidP="00027735"/>
    <w:p w14:paraId="47C6F028" w14:textId="77777777" w:rsidR="00D35DF8" w:rsidRDefault="00D35DF8" w:rsidP="00027735">
      <w:pPr>
        <w:jc w:val="center"/>
        <w:rPr>
          <w:noProof/>
        </w:rPr>
      </w:pPr>
    </w:p>
    <w:p w14:paraId="35F80047" w14:textId="77777777" w:rsidR="00AC0C2B" w:rsidRDefault="00130F17" w:rsidP="00027735">
      <w:pPr>
        <w:jc w:val="center"/>
      </w:pPr>
      <w:r w:rsidRPr="00130F17">
        <w:rPr>
          <w:noProof/>
        </w:rPr>
        <w:drawing>
          <wp:inline distT="0" distB="0" distL="0" distR="0" wp14:anchorId="6082C22B" wp14:editId="135FD473">
            <wp:extent cx="6096851"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6851" cy="3429479"/>
                    </a:xfrm>
                    <a:prstGeom prst="rect">
                      <a:avLst/>
                    </a:prstGeom>
                  </pic:spPr>
                </pic:pic>
              </a:graphicData>
            </a:graphic>
          </wp:inline>
        </w:drawing>
      </w:r>
    </w:p>
    <w:p w14:paraId="062F8428" w14:textId="77777777" w:rsidR="00027735" w:rsidRDefault="00027735" w:rsidP="00AC0C2B">
      <w:pPr>
        <w:jc w:val="center"/>
      </w:pPr>
    </w:p>
    <w:p w14:paraId="67ED9645" w14:textId="77777777" w:rsidR="00027735" w:rsidRDefault="00027735" w:rsidP="00027735">
      <w:pPr>
        <w:rPr>
          <w:b/>
        </w:rPr>
      </w:pPr>
    </w:p>
    <w:p w14:paraId="20AAC78F" w14:textId="2121068D" w:rsidR="00027735" w:rsidRDefault="00027735" w:rsidP="00027735">
      <w:pPr>
        <w:jc w:val="center"/>
      </w:pPr>
      <w:r w:rsidRPr="00D03E46">
        <w:rPr>
          <w:b/>
        </w:rPr>
        <w:t>Author:</w:t>
      </w:r>
      <w:r w:rsidR="007D4F17">
        <w:t xml:space="preserve"> MIDN 1/C</w:t>
      </w:r>
      <w:r w:rsidR="007E479C">
        <w:t xml:space="preserve"> B.</w:t>
      </w:r>
      <w:r w:rsidR="007D4F17">
        <w:t xml:space="preserve"> Canlas</w:t>
      </w:r>
      <w:r>
        <w:br/>
      </w:r>
      <w:r w:rsidRPr="00D03E46">
        <w:rPr>
          <w:b/>
        </w:rPr>
        <w:t>Date:</w:t>
      </w:r>
      <w:r w:rsidR="00C80CA1">
        <w:t xml:space="preserve"> Apr. 30</w:t>
      </w:r>
      <w:r w:rsidRPr="00D03E46">
        <w:rPr>
          <w:vertAlign w:val="superscript"/>
        </w:rPr>
        <w:t>th</w:t>
      </w:r>
      <w:r w:rsidR="00C80CA1">
        <w:t>, 2019</w:t>
      </w:r>
    </w:p>
    <w:p w14:paraId="52B68167" w14:textId="77777777" w:rsidR="00027735" w:rsidRDefault="00027735" w:rsidP="00027735">
      <w:pPr>
        <w:rPr>
          <w:b/>
        </w:rPr>
      </w:pPr>
    </w:p>
    <w:p w14:paraId="3E8F3F0F" w14:textId="77777777" w:rsidR="00027735" w:rsidRDefault="00027735" w:rsidP="00027735">
      <w:pPr>
        <w:rPr>
          <w:b/>
        </w:rPr>
      </w:pPr>
    </w:p>
    <w:p w14:paraId="1872F8D8" w14:textId="77777777" w:rsidR="00027735" w:rsidRDefault="00027735" w:rsidP="00027735">
      <w:r w:rsidRPr="00D03E46">
        <w:rPr>
          <w:b/>
        </w:rPr>
        <w:t>Adviser:</w:t>
      </w:r>
      <w:r w:rsidR="007D4F17">
        <w:t xml:space="preserve"> Prof. L. D. DeVries</w:t>
      </w:r>
    </w:p>
    <w:p w14:paraId="0DC13A82" w14:textId="77777777" w:rsidR="00027735" w:rsidRDefault="00027735" w:rsidP="00027735"/>
    <w:p w14:paraId="48EE3E01" w14:textId="77777777" w:rsidR="00027735" w:rsidRDefault="00027735" w:rsidP="00027735">
      <w:r>
        <w:t>__________________           ___________</w:t>
      </w:r>
      <w:r>
        <w:br/>
        <w:t>(signature)</w:t>
      </w:r>
      <w:r>
        <w:tab/>
      </w:r>
      <w:r>
        <w:tab/>
      </w:r>
      <w:r>
        <w:tab/>
      </w:r>
      <w:r>
        <w:tab/>
      </w:r>
      <w:r>
        <w:tab/>
      </w:r>
      <w:r>
        <w:tab/>
      </w:r>
      <w:r>
        <w:tab/>
      </w:r>
      <w:r>
        <w:tab/>
        <w:t>(date)</w:t>
      </w:r>
    </w:p>
    <w:p w14:paraId="76CD8FB7" w14:textId="77777777" w:rsidR="00027735" w:rsidRDefault="00027735" w:rsidP="00027735"/>
    <w:p w14:paraId="470F5A23" w14:textId="77777777" w:rsidR="00027735" w:rsidRDefault="00027735" w:rsidP="00027735"/>
    <w:p w14:paraId="3301D7E4" w14:textId="77777777" w:rsidR="00027735" w:rsidRDefault="00027735" w:rsidP="00027735"/>
    <w:p w14:paraId="68C4243C" w14:textId="77777777" w:rsidR="00027735" w:rsidRDefault="00027735" w:rsidP="00027735">
      <w:r w:rsidRPr="00D03E46">
        <w:rPr>
          <w:b/>
        </w:rPr>
        <w:t>Department Chair:</w:t>
      </w:r>
      <w:r>
        <w:t xml:space="preserve">  Prof. B. E. Bishop</w:t>
      </w:r>
    </w:p>
    <w:p w14:paraId="47AF0CE7" w14:textId="77777777" w:rsidR="00027735" w:rsidRDefault="00027735" w:rsidP="00027735"/>
    <w:p w14:paraId="218EE478" w14:textId="77777777" w:rsidR="00027735" w:rsidRDefault="00027735" w:rsidP="00027735">
      <w:r>
        <w:t>__________________           ___________</w:t>
      </w:r>
      <w:r>
        <w:br/>
        <w:t>(signature)</w:t>
      </w:r>
      <w:r>
        <w:tab/>
      </w:r>
      <w:r>
        <w:tab/>
      </w:r>
      <w:r>
        <w:tab/>
      </w:r>
      <w:r>
        <w:tab/>
      </w:r>
      <w:r>
        <w:tab/>
      </w:r>
      <w:r>
        <w:tab/>
      </w:r>
      <w:r>
        <w:tab/>
      </w:r>
      <w:r>
        <w:tab/>
        <w:t>(date)</w:t>
      </w:r>
    </w:p>
    <w:p w14:paraId="01DF8E50" w14:textId="77777777" w:rsidR="00D971AF" w:rsidRDefault="00D971AF">
      <w:pPr>
        <w:autoSpaceDE/>
        <w:autoSpaceDN/>
        <w:rPr>
          <w:kern w:val="28"/>
          <w:sz w:val="40"/>
          <w:szCs w:val="40"/>
        </w:rPr>
      </w:pPr>
      <w:r>
        <w:rPr>
          <w:sz w:val="40"/>
          <w:szCs w:val="40"/>
        </w:rPr>
        <w:br w:type="page"/>
      </w:r>
    </w:p>
    <w:p w14:paraId="786347CF" w14:textId="77777777" w:rsidR="004C1B98" w:rsidRDefault="007D4F17" w:rsidP="001D159E">
      <w:pPr>
        <w:pStyle w:val="Title"/>
        <w:framePr w:w="0" w:hSpace="0" w:vSpace="0" w:wrap="auto" w:vAnchor="margin" w:hAnchor="text" w:xAlign="left" w:yAlign="inline"/>
        <w:rPr>
          <w:sz w:val="40"/>
          <w:szCs w:val="40"/>
        </w:rPr>
      </w:pPr>
      <w:r>
        <w:rPr>
          <w:sz w:val="40"/>
          <w:szCs w:val="40"/>
        </w:rPr>
        <w:lastRenderedPageBreak/>
        <w:t>Shape Formation</w:t>
      </w:r>
      <w:r w:rsidR="00832AD3">
        <w:rPr>
          <w:sz w:val="40"/>
          <w:szCs w:val="40"/>
        </w:rPr>
        <w:t xml:space="preserve"> Control for an Autonomous Aircraft</w:t>
      </w:r>
    </w:p>
    <w:p w14:paraId="13C6CB9D" w14:textId="77777777" w:rsidR="00741E45" w:rsidRPr="00741E45" w:rsidRDefault="00741E45" w:rsidP="00741E45"/>
    <w:p w14:paraId="4C7DF05F" w14:textId="7AA9C7B4" w:rsidR="007D4F17" w:rsidRDefault="007D4F17" w:rsidP="007D4F17">
      <w:pPr>
        <w:pStyle w:val="Authors"/>
        <w:framePr w:w="0" w:hSpace="0" w:vSpace="0" w:wrap="auto" w:vAnchor="margin" w:hAnchor="text" w:xAlign="left" w:yAlign="inline"/>
      </w:pPr>
      <w:r>
        <w:t xml:space="preserve">Student: MIDN 1/C B. Canlas             </w:t>
      </w:r>
      <w:bookmarkStart w:id="0" w:name="_GoBack"/>
      <w:bookmarkEnd w:id="0"/>
      <w:r>
        <w:t>Adviser: Asst. Prof. L. De</w:t>
      </w:r>
      <w:r w:rsidR="0082654F">
        <w:t>Vr</w:t>
      </w:r>
      <w:r>
        <w:t>ies</w:t>
      </w:r>
      <w:r>
        <w:rPr>
          <w:rStyle w:val="MemberType"/>
        </w:rPr>
        <w:t xml:space="preserve"> </w:t>
      </w:r>
    </w:p>
    <w:p w14:paraId="167B380B" w14:textId="77777777" w:rsidR="001D159E" w:rsidRPr="001D159E" w:rsidRDefault="001D159E" w:rsidP="001D159E"/>
    <w:p w14:paraId="1021B512" w14:textId="77777777" w:rsidR="001D159E" w:rsidRDefault="001D159E">
      <w:pPr>
        <w:pStyle w:val="Abstract"/>
        <w:rPr>
          <w:i/>
          <w:iCs/>
        </w:rPr>
        <w:sectPr w:rsidR="001D159E" w:rsidSect="001D159E">
          <w:headerReference w:type="default" r:id="rId9"/>
          <w:type w:val="continuous"/>
          <w:pgSz w:w="12240" w:h="15840" w:code="1"/>
          <w:pgMar w:top="1008" w:right="936" w:bottom="1008" w:left="936" w:header="432" w:footer="432" w:gutter="0"/>
          <w:cols w:space="288"/>
        </w:sectPr>
      </w:pPr>
    </w:p>
    <w:p w14:paraId="782C3A6B" w14:textId="247E8A87" w:rsidR="007D4F17" w:rsidRPr="005E1DB1" w:rsidRDefault="007D4F17" w:rsidP="007D4F17">
      <w:pPr>
        <w:pStyle w:val="Abstract"/>
      </w:pPr>
      <w:r w:rsidRPr="005E1DB1">
        <w:rPr>
          <w:i/>
          <w:iCs/>
        </w:rPr>
        <w:t>Abstract</w:t>
      </w:r>
      <w:r>
        <w:rPr>
          <w:i/>
          <w:iCs/>
        </w:rPr>
        <w:t xml:space="preserve"> </w:t>
      </w:r>
      <w:r w:rsidRPr="005E1DB1">
        <w:t>—</w:t>
      </w:r>
      <w:r>
        <w:t xml:space="preserve"> As the capabilities of unmanned aerial vehicles (UAVs</w:t>
      </w:r>
      <w:r w:rsidR="00A10A8D">
        <w:t>) increase, their use is becoming</w:t>
      </w:r>
      <w:r>
        <w:t xml:space="preserve"> more common. The capability and efficiency of these systems are greatly increased when multiple UAVs work together to accomplish a task. Many tasks involve adhering to a formation. To control formations, schemes th</w:t>
      </w:r>
      <w:r w:rsidR="00923024">
        <w:t xml:space="preserve">at involve leader following, </w:t>
      </w:r>
      <w:r>
        <w:t>target tr</w:t>
      </w:r>
      <w:r w:rsidR="00923024">
        <w:t>acking, and waypoint following</w:t>
      </w:r>
      <w:r>
        <w:t xml:space="preserve"> have been previously employed. However, these methods alone do not focus on the design of specific formation</w:t>
      </w:r>
      <w:r w:rsidR="00B45809">
        <w:t xml:space="preserve"> shapes</w:t>
      </w:r>
      <w:r w:rsidR="00923024">
        <w:t xml:space="preserve"> or complex patterns</w:t>
      </w:r>
      <w:r w:rsidR="00B45809">
        <w:t xml:space="preserve">. This project investigates </w:t>
      </w:r>
      <w:r>
        <w:t>a group of quadcopters to be controlled about a user defined formation.</w:t>
      </w:r>
      <w:r w:rsidR="00782AF2">
        <w:t xml:space="preserve"> User defined shapes </w:t>
      </w:r>
      <w:r w:rsidR="00B45809">
        <w:t>are</w:t>
      </w:r>
      <w:r w:rsidR="00782AF2">
        <w:t xml:space="preserve"> mathematically modeled using discrete Fourier transforms to calculate Fourier descriptors. </w:t>
      </w:r>
      <w:r w:rsidR="00F32C7A">
        <w:t>A</w:t>
      </w:r>
      <w:r>
        <w:t xml:space="preserve">n algorithm that </w:t>
      </w:r>
      <w:r w:rsidR="00782AF2">
        <w:t>calculates trajectories for a controller</w:t>
      </w:r>
      <w:r w:rsidR="00B45809">
        <w:t xml:space="preserve"> was</w:t>
      </w:r>
      <w:r w:rsidR="00F32C7A">
        <w:t xml:space="preserve"> developed to control the quadcopters about these shapes</w:t>
      </w:r>
      <w:r>
        <w:t>. The</w:t>
      </w:r>
      <w:r w:rsidR="004260E9">
        <w:t xml:space="preserve"> performance of this algorithm is </w:t>
      </w:r>
      <w:r>
        <w:t>demonstrated though mathematical analysis, simulation, and</w:t>
      </w:r>
      <w:r w:rsidR="00A10A8D">
        <w:t xml:space="preserve"> a</w:t>
      </w:r>
      <w:r>
        <w:t xml:space="preserve"> proof-of-concept dem</w:t>
      </w:r>
      <w:r w:rsidR="004260E9">
        <w:t>onstration. The simulation is constructed in MATLAB</w:t>
      </w:r>
      <w:r w:rsidR="00A10A8D">
        <w:t xml:space="preserve"> using vehicle dynamics and a</w:t>
      </w:r>
      <w:r>
        <w:t xml:space="preserve"> trajectory algorithm that determines control inputs to the vehic</w:t>
      </w:r>
      <w:r w:rsidR="00A10A8D">
        <w:t>le controller</w:t>
      </w:r>
      <w:r>
        <w:t>.</w:t>
      </w:r>
      <w:r w:rsidR="0082654F">
        <w:t xml:space="preserve"> In simulation, the algorithm was able to order each vehicle to within </w:t>
      </w:r>
      <w:r w:rsidR="00666779">
        <w:t>5</w:t>
      </w:r>
      <w:r w:rsidR="0082654F">
        <w:t xml:space="preserve"> cm or less of the desired path.</w:t>
      </w:r>
      <w:r>
        <w:t xml:space="preserve"> The proof-of-concept e</w:t>
      </w:r>
      <w:r w:rsidR="00923024">
        <w:t xml:space="preserve">xperiment was </w:t>
      </w:r>
      <w:r>
        <w:t>carried out using quadcopters and a motion capture system to measure the vehicles’ states of position, velocity, and acceleration</w:t>
      </w:r>
      <w:r w:rsidR="004260E9">
        <w:t>.</w:t>
      </w:r>
      <w:r w:rsidR="0082654F">
        <w:t xml:space="preserve"> Each aircraft was able to maintain a trajectory within 5-10 cm of the desired path.</w:t>
      </w:r>
      <w:r w:rsidR="004260E9">
        <w:t xml:space="preserve"> The work in this research</w:t>
      </w:r>
      <w:r w:rsidR="001A0ABD">
        <w:t xml:space="preserve"> has</w:t>
      </w:r>
      <w:r w:rsidR="004260E9">
        <w:t xml:space="preserve"> successfully generated</w:t>
      </w:r>
      <w:r w:rsidR="001A0ABD">
        <w:t xml:space="preserve"> an</w:t>
      </w:r>
      <w:r>
        <w:t xml:space="preserve"> a</w:t>
      </w:r>
      <w:r w:rsidR="001A0ABD">
        <w:t xml:space="preserve">lgorithm that has </w:t>
      </w:r>
      <w:r>
        <w:t>the capability to generate formations</w:t>
      </w:r>
      <w:r w:rsidR="001A0ABD">
        <w:t xml:space="preserve"> and develop controls for </w:t>
      </w:r>
      <w:r w:rsidR="00923024">
        <w:t>most user defined shapes, both in simulation and experimentally.</w:t>
      </w:r>
      <w:r w:rsidR="00A27CEA">
        <w:t xml:space="preserve"> </w:t>
      </w:r>
    </w:p>
    <w:p w14:paraId="53CA14A1" w14:textId="77777777" w:rsidR="006C5C90" w:rsidRPr="006C5C90" w:rsidRDefault="006C5C90" w:rsidP="006C5C90"/>
    <w:p w14:paraId="0A8644C6" w14:textId="77777777" w:rsidR="00142DF4" w:rsidRDefault="006A3C22" w:rsidP="00142DF4">
      <w:pPr>
        <w:pStyle w:val="Heading1"/>
      </w:pPr>
      <w:bookmarkStart w:id="1" w:name="_Ref506376754"/>
      <w:r>
        <w:t xml:space="preserve">Background and </w:t>
      </w:r>
      <w:r w:rsidR="00B7221A">
        <w:t>Motivation</w:t>
      </w:r>
      <w:bookmarkEnd w:id="1"/>
    </w:p>
    <w:p w14:paraId="5C092310" w14:textId="667DB516" w:rsidR="00A22754" w:rsidRDefault="00A22754" w:rsidP="00A22754">
      <w:pPr>
        <w:ind w:firstLine="720"/>
      </w:pPr>
      <w:r>
        <w:t xml:space="preserve">Unmanned aerial vehicles (UAVs) are being used for applications such as delivery services </w:t>
      </w:r>
      <w:sdt>
        <w:sdtPr>
          <w:id w:val="-704405441"/>
          <w:citation/>
        </w:sdtPr>
        <w:sdtContent>
          <w:r>
            <w:fldChar w:fldCharType="begin"/>
          </w:r>
          <w:r>
            <w:instrText xml:space="preserve"> CITATION Car13 \l 1033 </w:instrText>
          </w:r>
          <w:r>
            <w:fldChar w:fldCharType="separate"/>
          </w:r>
          <w:r w:rsidR="00322504">
            <w:rPr>
              <w:noProof/>
            </w:rPr>
            <w:t>[1]</w:t>
          </w:r>
          <w:r>
            <w:fldChar w:fldCharType="end"/>
          </w:r>
        </w:sdtContent>
      </w:sdt>
      <w:r>
        <w:t>, surveillance, search and rescue, agriculture</w:t>
      </w:r>
      <w:sdt>
        <w:sdtPr>
          <w:id w:val="1783294102"/>
          <w:citation/>
        </w:sdtPr>
        <w:sdtContent>
          <w:r>
            <w:fldChar w:fldCharType="begin"/>
          </w:r>
          <w:r>
            <w:instrText xml:space="preserve"> CITATION Got16 \l 1033 </w:instrText>
          </w:r>
          <w:r>
            <w:fldChar w:fldCharType="separate"/>
          </w:r>
          <w:r w:rsidR="00322504">
            <w:rPr>
              <w:noProof/>
            </w:rPr>
            <w:t xml:space="preserve"> [2]</w:t>
          </w:r>
          <w:r>
            <w:fldChar w:fldCharType="end"/>
          </w:r>
        </w:sdtContent>
      </w:sdt>
      <w:r>
        <w:t>, and airshow entertainment</w:t>
      </w:r>
      <w:sdt>
        <w:sdtPr>
          <w:id w:val="1148707903"/>
          <w:citation/>
        </w:sdtPr>
        <w:sdtContent>
          <w:r>
            <w:fldChar w:fldCharType="begin"/>
          </w:r>
          <w:r>
            <w:instrText xml:space="preserve"> CITATION Bar18 \l 1033 </w:instrText>
          </w:r>
          <w:r>
            <w:fldChar w:fldCharType="separate"/>
          </w:r>
          <w:r w:rsidR="00322504">
            <w:rPr>
              <w:noProof/>
            </w:rPr>
            <w:t xml:space="preserve"> [3]</w:t>
          </w:r>
          <w:r>
            <w:fldChar w:fldCharType="end"/>
          </w:r>
        </w:sdtContent>
      </w:sdt>
      <w:r>
        <w:t>. As the capabilities of these systems increases, their use becomes more prevalent. They have the capability of providing persistent surveillance and data gathering solutions that can be useful for both civilian and military applications.  A single vehicle can only take in a limited amount of data during a single mission. The amount of data that can be obtained is greatly increased by using several vehicles that work collectively to complete a task</w:t>
      </w:r>
      <w:sdt>
        <w:sdtPr>
          <w:id w:val="-997254254"/>
          <w:citation/>
        </w:sdtPr>
        <w:sdtContent>
          <w:r>
            <w:fldChar w:fldCharType="begin"/>
          </w:r>
          <w:r>
            <w:instrText xml:space="preserve"> CITATION Got16 \l 1033 </w:instrText>
          </w:r>
          <w:r>
            <w:fldChar w:fldCharType="separate"/>
          </w:r>
          <w:r w:rsidR="00322504">
            <w:rPr>
              <w:noProof/>
            </w:rPr>
            <w:t xml:space="preserve"> [2]</w:t>
          </w:r>
          <w:r>
            <w:fldChar w:fldCharType="end"/>
          </w:r>
        </w:sdtContent>
      </w:sdt>
      <w:r>
        <w:t>.  This motivates the need for new algorithms to control the cooperation and movement between vehicles working in unison.  For example a user may wish to collect surveillance information along a specified route. This task can be accomplished through the use of many unmanned aerial vehicles collecting data simultaneously at different points spaced along the path.</w:t>
      </w:r>
      <w:r w:rsidR="00923024">
        <w:t xml:space="preserve"> A common method for prescribing vehicle paths is waypoint following. However, entering waypoints manually is time consuming and can be difficult if trying to generate a complex, self-crossing path.</w:t>
      </w:r>
      <w:r>
        <w:t xml:space="preserve"> Similarly, for the application of aerial entertainment</w:t>
      </w:r>
      <w:r w:rsidR="004278F9">
        <w:t>,</w:t>
      </w:r>
      <w:r>
        <w:t xml:space="preserve"> the controller must move the formation into many different shapes and orientations, </w:t>
      </w:r>
      <w:r w:rsidRPr="009C2B8B">
        <w:fldChar w:fldCharType="begin"/>
      </w:r>
      <w:r w:rsidRPr="009C2B8B">
        <w:instrText xml:space="preserve"> REF _Ref508138361 \h  \* MERGEFORMAT </w:instrText>
      </w:r>
      <w:r w:rsidRPr="009C2B8B">
        <w:fldChar w:fldCharType="separate"/>
      </w:r>
      <w:r w:rsidR="00010767" w:rsidRPr="00FA7861">
        <w:t xml:space="preserve">Figure </w:t>
      </w:r>
      <w:r w:rsidR="00010767">
        <w:rPr>
          <w:noProof/>
        </w:rPr>
        <w:t>1</w:t>
      </w:r>
      <w:r w:rsidRPr="009C2B8B">
        <w:fldChar w:fldCharType="end"/>
      </w:r>
      <w:r>
        <w:t xml:space="preserve">. </w:t>
      </w:r>
      <w:r w:rsidR="00923024">
        <w:t xml:space="preserve">This project seeks to develop a </w:t>
      </w:r>
      <w:r w:rsidR="005C1701">
        <w:t>met</w:t>
      </w:r>
      <w:r w:rsidR="004278F9">
        <w:t>hod for simplifying user input and develop a potential decentralized control method.</w:t>
      </w:r>
    </w:p>
    <w:p w14:paraId="6593136C" w14:textId="77777777" w:rsidR="00A22754" w:rsidRPr="00423CF4" w:rsidRDefault="00A22754" w:rsidP="00A22754">
      <w:pPr>
        <w:ind w:firstLine="720"/>
      </w:pPr>
    </w:p>
    <w:p w14:paraId="565D04AD" w14:textId="77777777" w:rsidR="00A22754" w:rsidRDefault="00A22754" w:rsidP="00A22754">
      <w:pPr>
        <w:keepNext/>
        <w:jc w:val="center"/>
      </w:pPr>
      <w:r w:rsidRPr="009C2B8B">
        <w:rPr>
          <w:noProof/>
        </w:rPr>
        <w:drawing>
          <wp:inline distT="0" distB="0" distL="0" distR="0" wp14:anchorId="5E65F7AC" wp14:editId="08DB6EA9">
            <wp:extent cx="2990850" cy="1684845"/>
            <wp:effectExtent l="0" t="0" r="0" b="0"/>
            <wp:docPr id="6" name="Picture 6" descr="https://media.wired.com/photos/5a7e457e65c6ef3efc0f940d/master/w_1200,c_limit/intelolympicdr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wired.com/photos/5a7e457e65c6ef3efc0f940d/master/w_1200,c_limit/intelolympicdrone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3738" cy="1703372"/>
                    </a:xfrm>
                    <a:prstGeom prst="rect">
                      <a:avLst/>
                    </a:prstGeom>
                    <a:noFill/>
                    <a:ln>
                      <a:noFill/>
                    </a:ln>
                  </pic:spPr>
                </pic:pic>
              </a:graphicData>
            </a:graphic>
          </wp:inline>
        </w:drawing>
      </w:r>
      <w:r>
        <w:rPr>
          <w:noProof/>
        </w:rPr>
        <w:drawing>
          <wp:inline distT="0" distB="0" distL="0" distR="0" wp14:anchorId="6530EF75" wp14:editId="215F3FD6">
            <wp:extent cx="2990088" cy="1682496"/>
            <wp:effectExtent l="0" t="0" r="1270" b="0"/>
            <wp:docPr id="5" name="Picture 5" descr="Image result for drone survey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Image result for drone survey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0088" cy="1682496"/>
                    </a:xfrm>
                    <a:prstGeom prst="rect">
                      <a:avLst/>
                    </a:prstGeom>
                    <a:noFill/>
                    <a:ln>
                      <a:noFill/>
                    </a:ln>
                  </pic:spPr>
                </pic:pic>
              </a:graphicData>
            </a:graphic>
          </wp:inline>
        </w:drawing>
      </w:r>
    </w:p>
    <w:p w14:paraId="49895702" w14:textId="33A9C6BD" w:rsidR="00A22754" w:rsidRDefault="00A22754" w:rsidP="00A22754">
      <w:pPr>
        <w:pStyle w:val="Caption"/>
        <w:jc w:val="center"/>
      </w:pPr>
      <w:bookmarkStart w:id="2" w:name="_Ref508138361"/>
      <w:r w:rsidRPr="00FA7861">
        <w:t xml:space="preserve">Figure </w:t>
      </w:r>
      <w:r w:rsidR="005B683A">
        <w:fldChar w:fldCharType="begin"/>
      </w:r>
      <w:r w:rsidR="005B683A">
        <w:instrText xml:space="preserve"> SEQ Figure \* ARABIC </w:instrText>
      </w:r>
      <w:r w:rsidR="005B683A">
        <w:fldChar w:fldCharType="separate"/>
      </w:r>
      <w:r w:rsidR="00010767">
        <w:rPr>
          <w:noProof/>
        </w:rPr>
        <w:t>1</w:t>
      </w:r>
      <w:r w:rsidR="005B683A">
        <w:rPr>
          <w:noProof/>
        </w:rPr>
        <w:fldChar w:fldCharType="end"/>
      </w:r>
      <w:bookmarkEnd w:id="2"/>
      <w:r w:rsidRPr="00FA7861">
        <w:t>: Over 1200 Intel Shooting Star drones create a light show at the 2018 Olympics</w:t>
      </w:r>
      <w:r>
        <w:t xml:space="preserve"> (left) </w:t>
      </w:r>
      <w:sdt>
        <w:sdtPr>
          <w:id w:val="-590931252"/>
          <w:citation/>
        </w:sdtPr>
        <w:sdtContent>
          <w:r w:rsidRPr="00FA7861">
            <w:fldChar w:fldCharType="begin"/>
          </w:r>
          <w:r w:rsidRPr="00FA7861">
            <w:instrText xml:space="preserve"> CITATION Bar18 \l 1033 </w:instrText>
          </w:r>
          <w:r w:rsidRPr="00FA7861">
            <w:fldChar w:fldCharType="separate"/>
          </w:r>
          <w:r w:rsidR="00322504">
            <w:rPr>
              <w:noProof/>
            </w:rPr>
            <w:t>[3]</w:t>
          </w:r>
          <w:r w:rsidRPr="00FA7861">
            <w:fldChar w:fldCharType="end"/>
          </w:r>
        </w:sdtContent>
      </w:sdt>
      <w:r>
        <w:t xml:space="preserve"> and an image of drones performing survey operations in various domains</w:t>
      </w:r>
      <w:sdt>
        <w:sdtPr>
          <w:id w:val="1379658999"/>
          <w:citation/>
        </w:sdtPr>
        <w:sdtContent>
          <w:r>
            <w:fldChar w:fldCharType="begin"/>
          </w:r>
          <w:r>
            <w:instrText xml:space="preserve"> CITATION Ale17 \l 1033 </w:instrText>
          </w:r>
          <w:r>
            <w:fldChar w:fldCharType="separate"/>
          </w:r>
          <w:r w:rsidR="00322504">
            <w:rPr>
              <w:noProof/>
            </w:rPr>
            <w:t xml:space="preserve"> [4]</w:t>
          </w:r>
          <w:r>
            <w:fldChar w:fldCharType="end"/>
          </w:r>
        </w:sdtContent>
      </w:sdt>
      <w:r>
        <w:t>.</w:t>
      </w:r>
    </w:p>
    <w:p w14:paraId="34DBD2BA" w14:textId="77777777" w:rsidR="00A22754" w:rsidRDefault="00A22754" w:rsidP="00A22754">
      <w:r w:rsidRPr="00423CF4">
        <w:t xml:space="preserve">The term </w:t>
      </w:r>
      <w:r>
        <w:t xml:space="preserve">collective implies that the vehicles are cooperating together to achieve a common task. To actuate the individual vehicles in the collective, a distributed multi-vehicle control algorithm must be developed to drive them at a specific trajectory and velocity. </w:t>
      </w:r>
    </w:p>
    <w:p w14:paraId="702FEBBB" w14:textId="77777777" w:rsidR="00A22754" w:rsidRDefault="00A22754" w:rsidP="00A22754">
      <w:r>
        <w:t>Successful development of this control algorith</w:t>
      </w:r>
      <w:r w:rsidR="000C5C77">
        <w:t>m would provide a means for</w:t>
      </w:r>
      <w:r>
        <w:t xml:space="preserve"> a user to easily command a formation into any shape desired</w:t>
      </w:r>
      <w:r w:rsidR="000C5C77">
        <w:t>.</w:t>
      </w:r>
      <w:r>
        <w:t xml:space="preserve"> As highlighted by the Naval Aviation Vision </w:t>
      </w:r>
      <w:sdt>
        <w:sdtPr>
          <w:id w:val="1787686772"/>
          <w:citation/>
        </w:sdtPr>
        <w:sdtContent>
          <w:r>
            <w:fldChar w:fldCharType="begin"/>
          </w:r>
          <w:r>
            <w:instrText xml:space="preserve"> CITATION Nav16 \l 1033 </w:instrText>
          </w:r>
          <w:r>
            <w:fldChar w:fldCharType="separate"/>
          </w:r>
          <w:r w:rsidR="00322504">
            <w:rPr>
              <w:noProof/>
            </w:rPr>
            <w:t>[5]</w:t>
          </w:r>
          <w:r>
            <w:fldChar w:fldCharType="end"/>
          </w:r>
        </w:sdtContent>
      </w:sdt>
      <w:r>
        <w:t>, unmanned aerial systems will play a key role in future missions. Future advancement of this technology would provide even more capabilities to drone survey and surveillance missions that would help facilitate future mission success in both military and civilian applications.</w:t>
      </w:r>
    </w:p>
    <w:p w14:paraId="79734DAE" w14:textId="77777777" w:rsidR="00A22754" w:rsidRDefault="00A22754" w:rsidP="00A22754"/>
    <w:p w14:paraId="57780A04" w14:textId="77777777" w:rsidR="00555571" w:rsidRDefault="00555571" w:rsidP="00555571">
      <w:pPr>
        <w:pStyle w:val="Text"/>
        <w:ind w:firstLine="0"/>
      </w:pPr>
    </w:p>
    <w:p w14:paraId="33251465" w14:textId="77777777" w:rsidR="00555571" w:rsidRPr="00555571" w:rsidRDefault="00555571" w:rsidP="00555571">
      <w:pPr>
        <w:pStyle w:val="Heading1"/>
      </w:pPr>
      <w:bookmarkStart w:id="3" w:name="_Ref506376615"/>
      <w:r w:rsidRPr="00555571">
        <w:lastRenderedPageBreak/>
        <w:t>Problem Statement</w:t>
      </w:r>
      <w:bookmarkEnd w:id="3"/>
    </w:p>
    <w:p w14:paraId="308C3179" w14:textId="4EFA910A" w:rsidR="00A22754" w:rsidRDefault="00A22754" w:rsidP="00A22754">
      <w:r w:rsidRPr="002C20D9">
        <w:t xml:space="preserve">Consider a group of N vehicles controlled from a centralized control architecture </w:t>
      </w:r>
      <w:sdt>
        <w:sdtPr>
          <w:id w:val="644468125"/>
          <w:citation/>
        </w:sdtPr>
        <w:sdtContent>
          <w:r w:rsidRPr="002C20D9">
            <w:fldChar w:fldCharType="begin"/>
          </w:r>
          <w:r w:rsidRPr="002C20D9">
            <w:instrText xml:space="preserve"> CITATION DeV \l 1033 </w:instrText>
          </w:r>
          <w:r w:rsidRPr="002C20D9">
            <w:fldChar w:fldCharType="separate"/>
          </w:r>
          <w:r w:rsidR="00322504">
            <w:rPr>
              <w:noProof/>
            </w:rPr>
            <w:t>[6]</w:t>
          </w:r>
          <w:r w:rsidRPr="002C20D9">
            <w:fldChar w:fldCharType="end"/>
          </w:r>
        </w:sdtContent>
      </w:sdt>
      <w:r w:rsidR="000C5C77">
        <w:t>. T</w:t>
      </w:r>
      <w:r w:rsidRPr="002C20D9">
        <w:t>he dynamics of the vehicles have bee</w:t>
      </w:r>
      <w:r w:rsidR="000C5C77">
        <w:t xml:space="preserve">n previously determined and </w:t>
      </w:r>
      <w:r w:rsidRPr="002C20D9">
        <w:t>a user has defined the desired shape of the formation</w:t>
      </w:r>
      <w:r>
        <w:t xml:space="preserve"> such as that in </w:t>
      </w:r>
      <w:r>
        <w:fldChar w:fldCharType="begin"/>
      </w:r>
      <w:r>
        <w:instrText xml:space="preserve"> REF _Ref511584348 \h </w:instrText>
      </w:r>
      <w:r>
        <w:fldChar w:fldCharType="separate"/>
      </w:r>
      <w:r w:rsidR="00010767">
        <w:t xml:space="preserve">Figure </w:t>
      </w:r>
      <w:r w:rsidR="00010767">
        <w:rPr>
          <w:noProof/>
        </w:rPr>
        <w:t>2</w:t>
      </w:r>
      <w:r>
        <w:fldChar w:fldCharType="end"/>
      </w:r>
      <w:r>
        <w:t>.</w:t>
      </w:r>
    </w:p>
    <w:p w14:paraId="0D52AD13" w14:textId="77777777" w:rsidR="00A22754" w:rsidRDefault="00A22754" w:rsidP="00A22754">
      <w:pPr>
        <w:pStyle w:val="Text"/>
        <w:keepNext/>
        <w:jc w:val="center"/>
      </w:pPr>
      <w:r>
        <w:rPr>
          <w:noProof/>
        </w:rPr>
        <w:drawing>
          <wp:inline distT="0" distB="0" distL="0" distR="0" wp14:anchorId="5E20B089" wp14:editId="27214FAA">
            <wp:extent cx="2838615" cy="212896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enged Sevenfold A7X.jpg"/>
                    <pic:cNvPicPr/>
                  </pic:nvPicPr>
                  <pic:blipFill>
                    <a:blip r:embed="rId12">
                      <a:extLst>
                        <a:ext uri="{28A0092B-C50C-407E-A947-70E740481C1C}">
                          <a14:useLocalDpi xmlns:a14="http://schemas.microsoft.com/office/drawing/2010/main" val="0"/>
                        </a:ext>
                      </a:extLst>
                    </a:blip>
                    <a:stretch>
                      <a:fillRect/>
                    </a:stretch>
                  </pic:blipFill>
                  <pic:spPr>
                    <a:xfrm>
                      <a:off x="0" y="0"/>
                      <a:ext cx="2852134" cy="2139101"/>
                    </a:xfrm>
                    <a:prstGeom prst="rect">
                      <a:avLst/>
                    </a:prstGeom>
                  </pic:spPr>
                </pic:pic>
              </a:graphicData>
            </a:graphic>
          </wp:inline>
        </w:drawing>
      </w:r>
    </w:p>
    <w:p w14:paraId="37C67BA2" w14:textId="271256CC" w:rsidR="00A22754" w:rsidRPr="002C20D9" w:rsidRDefault="00A22754" w:rsidP="00A22754">
      <w:pPr>
        <w:pStyle w:val="Caption"/>
        <w:jc w:val="center"/>
      </w:pPr>
      <w:bookmarkStart w:id="4" w:name="_Ref511584348"/>
      <w:r>
        <w:t xml:space="preserve">Figure </w:t>
      </w:r>
      <w:r w:rsidR="005B683A">
        <w:fldChar w:fldCharType="begin"/>
      </w:r>
      <w:r w:rsidR="005B683A">
        <w:instrText xml:space="preserve"> SEQ Figure \* ARABIC </w:instrText>
      </w:r>
      <w:r w:rsidR="005B683A">
        <w:fldChar w:fldCharType="separate"/>
      </w:r>
      <w:r w:rsidR="00010767">
        <w:rPr>
          <w:noProof/>
        </w:rPr>
        <w:t>2</w:t>
      </w:r>
      <w:r w:rsidR="005B683A">
        <w:rPr>
          <w:noProof/>
        </w:rPr>
        <w:fldChar w:fldCharType="end"/>
      </w:r>
      <w:bookmarkEnd w:id="4"/>
      <w:r>
        <w:t>:</w:t>
      </w:r>
      <w:r w:rsidRPr="00577FDE">
        <w:t xml:space="preserve"> This figure shows and example of a user defined formation generated in MATLAB. The blue is the original image and the magenta dashes represent the Fourier approximation limited to 4 terms.</w:t>
      </w:r>
    </w:p>
    <w:p w14:paraId="5481C580" w14:textId="77777777" w:rsidR="00A22754" w:rsidRPr="002C20D9" w:rsidRDefault="00A22754" w:rsidP="00A22754">
      <w:r w:rsidRPr="002C20D9">
        <w:t>The goal of this project is to design and experimentally implement a novel algorithm that performs the following steps.</w:t>
      </w:r>
    </w:p>
    <w:p w14:paraId="11829C90" w14:textId="77777777" w:rsidR="00A22754" w:rsidRDefault="00A22754" w:rsidP="00A22754">
      <w:pPr>
        <w:pStyle w:val="ListParagraph"/>
        <w:numPr>
          <w:ilvl w:val="0"/>
          <w:numId w:val="24"/>
        </w:numPr>
        <w:pBdr>
          <w:top w:val="nil"/>
          <w:left w:val="nil"/>
          <w:bottom w:val="nil"/>
          <w:right w:val="nil"/>
          <w:between w:val="nil"/>
        </w:pBdr>
        <w:autoSpaceDE/>
        <w:autoSpaceDN/>
        <w:spacing w:line="276" w:lineRule="auto"/>
      </w:pPr>
      <w:r w:rsidRPr="00127B92">
        <w:t>Given a</w:t>
      </w:r>
      <w:r>
        <w:t xml:space="preserve"> user defined</w:t>
      </w:r>
      <w:r w:rsidRPr="00127B92">
        <w:t xml:space="preserve"> shape, decompose th</w:t>
      </w:r>
      <w:r>
        <w:t>e shape using a discrete Fourier transform</w:t>
      </w:r>
    </w:p>
    <w:p w14:paraId="5ABD0AB7" w14:textId="77777777" w:rsidR="00A22754" w:rsidRDefault="00A22754" w:rsidP="00A22754">
      <w:pPr>
        <w:pStyle w:val="ListParagraph"/>
        <w:numPr>
          <w:ilvl w:val="0"/>
          <w:numId w:val="24"/>
        </w:numPr>
        <w:pBdr>
          <w:top w:val="nil"/>
          <w:left w:val="nil"/>
          <w:bottom w:val="nil"/>
          <w:right w:val="nil"/>
          <w:between w:val="nil"/>
        </w:pBdr>
        <w:autoSpaceDE/>
        <w:autoSpaceDN/>
        <w:spacing w:line="276" w:lineRule="auto"/>
      </w:pPr>
      <w:r>
        <w:t>Reconstruct the shape using Fourier Descriptors (FDs).</w:t>
      </w:r>
    </w:p>
    <w:p w14:paraId="2150F67C" w14:textId="77777777" w:rsidR="00A22754" w:rsidRPr="002C20D9" w:rsidRDefault="00A22754" w:rsidP="00A22754">
      <w:pPr>
        <w:pStyle w:val="ListParagraph"/>
        <w:numPr>
          <w:ilvl w:val="0"/>
          <w:numId w:val="24"/>
        </w:numPr>
        <w:pBdr>
          <w:top w:val="nil"/>
          <w:left w:val="nil"/>
          <w:bottom w:val="nil"/>
          <w:right w:val="nil"/>
          <w:between w:val="nil"/>
        </w:pBdr>
        <w:autoSpaceDE/>
        <w:autoSpaceDN/>
        <w:spacing w:line="276" w:lineRule="auto"/>
      </w:pPr>
      <w:r>
        <w:t>Calculate desired trajectories</w:t>
      </w:r>
    </w:p>
    <w:p w14:paraId="3A0CAB05" w14:textId="77777777" w:rsidR="00A22754" w:rsidRDefault="00A22754" w:rsidP="00A22754">
      <w:pPr>
        <w:pStyle w:val="ListParagraph"/>
        <w:numPr>
          <w:ilvl w:val="0"/>
          <w:numId w:val="24"/>
        </w:numPr>
        <w:pBdr>
          <w:top w:val="nil"/>
          <w:left w:val="nil"/>
          <w:bottom w:val="nil"/>
          <w:right w:val="nil"/>
          <w:between w:val="nil"/>
        </w:pBdr>
        <w:autoSpaceDE/>
        <w:autoSpaceDN/>
        <w:spacing w:line="276" w:lineRule="auto"/>
      </w:pPr>
      <w:r w:rsidRPr="002C20D9">
        <w:t>Provide spacing control such that each vehicle is space evenly about the formation.</w:t>
      </w:r>
    </w:p>
    <w:p w14:paraId="1309AC98" w14:textId="77777777" w:rsidR="00E97402" w:rsidRDefault="00A22754" w:rsidP="00A22754">
      <w:pPr>
        <w:pStyle w:val="ListParagraph"/>
        <w:numPr>
          <w:ilvl w:val="0"/>
          <w:numId w:val="24"/>
        </w:numPr>
        <w:pBdr>
          <w:top w:val="nil"/>
          <w:left w:val="nil"/>
          <w:bottom w:val="nil"/>
          <w:right w:val="nil"/>
          <w:between w:val="nil"/>
        </w:pBdr>
        <w:autoSpaceDE/>
        <w:autoSpaceDN/>
        <w:spacing w:line="276" w:lineRule="auto"/>
      </w:pPr>
      <w:r>
        <w:t>Determine vehicle control inputs</w:t>
      </w:r>
    </w:p>
    <w:p w14:paraId="752F0B86" w14:textId="77777777" w:rsidR="00E97402" w:rsidRDefault="00B7221A">
      <w:pPr>
        <w:pStyle w:val="Heading1"/>
      </w:pPr>
      <w:r>
        <w:t>Literature Review</w:t>
      </w:r>
    </w:p>
    <w:p w14:paraId="28D9F863" w14:textId="77777777" w:rsidR="00A22754" w:rsidRDefault="00A22754" w:rsidP="00A22754">
      <w:pPr>
        <w:ind w:firstLine="720"/>
      </w:pPr>
      <w:r w:rsidRPr="006311CB">
        <w:t>With the increased proliferation of unmanned aerial vehicles, for</w:t>
      </w:r>
      <w:r>
        <w:t xml:space="preserve">mation control </w:t>
      </w:r>
      <w:r w:rsidRPr="006311CB">
        <w:t>is becoming more of a particular interest. Earlier work in formation control for multi-agent systems invol</w:t>
      </w:r>
      <w:r>
        <w:t>ved created virtual placeholder</w:t>
      </w:r>
      <w:r w:rsidRPr="006311CB">
        <w:t xml:space="preserve"> structures </w:t>
      </w:r>
      <w:sdt>
        <w:sdtPr>
          <w:id w:val="299739435"/>
          <w:citation/>
        </w:sdtPr>
        <w:sdtContent>
          <w:r w:rsidRPr="006311CB">
            <w:fldChar w:fldCharType="begin"/>
          </w:r>
          <w:r w:rsidRPr="006311CB">
            <w:instrText xml:space="preserve">CITATION You01 \l 1033 </w:instrText>
          </w:r>
          <w:r w:rsidRPr="006311CB">
            <w:fldChar w:fldCharType="separate"/>
          </w:r>
          <w:r w:rsidR="00322504">
            <w:rPr>
              <w:noProof/>
            </w:rPr>
            <w:t>[7]</w:t>
          </w:r>
          <w:r w:rsidRPr="006311CB">
            <w:fldChar w:fldCharType="end"/>
          </w:r>
        </w:sdtContent>
      </w:sdt>
      <w:r w:rsidRPr="006311CB">
        <w:t xml:space="preserve"> that vehicles were ordered to follow.</w:t>
      </w:r>
      <w:r>
        <w:t xml:space="preserve"> In </w:t>
      </w:r>
      <w:sdt>
        <w:sdtPr>
          <w:id w:val="-1223519860"/>
          <w:citation/>
        </w:sdtPr>
        <w:sdtContent>
          <w:r>
            <w:fldChar w:fldCharType="begin"/>
          </w:r>
          <w:r>
            <w:instrText xml:space="preserve"> CITATION You01 \l 1033 </w:instrText>
          </w:r>
          <w:r>
            <w:fldChar w:fldCharType="separate"/>
          </w:r>
          <w:r w:rsidR="00322504">
            <w:rPr>
              <w:noProof/>
            </w:rPr>
            <w:t>[7]</w:t>
          </w:r>
          <w:r>
            <w:fldChar w:fldCharType="end"/>
          </w:r>
        </w:sdtContent>
      </w:sdt>
      <w:r>
        <w:t xml:space="preserve"> this method was only demonstrated on a simple formation and unfortunately does not take into consideration more complex cases.</w:t>
      </w:r>
      <w:r w:rsidRPr="006311CB">
        <w:t xml:space="preserve"> More recent work has accomplished formation control without the need for GPS or external motion capture technology by using Visual Inertial Odometry </w:t>
      </w:r>
      <w:sdt>
        <w:sdtPr>
          <w:id w:val="1998074563"/>
          <w:citation/>
        </w:sdtPr>
        <w:sdtContent>
          <w:r w:rsidRPr="006311CB">
            <w:fldChar w:fldCharType="begin"/>
          </w:r>
          <w:r w:rsidRPr="006311CB">
            <w:instrText xml:space="preserve"> CITATION Wei18 \l 1033 </w:instrText>
          </w:r>
          <w:r w:rsidRPr="006311CB">
            <w:fldChar w:fldCharType="separate"/>
          </w:r>
          <w:r w:rsidR="00322504">
            <w:rPr>
              <w:noProof/>
            </w:rPr>
            <w:t>[8]</w:t>
          </w:r>
          <w:r w:rsidRPr="006311CB">
            <w:fldChar w:fldCharType="end"/>
          </w:r>
        </w:sdtContent>
      </w:sdt>
      <w:r w:rsidRPr="006311CB">
        <w:t>.</w:t>
      </w:r>
      <w:r>
        <w:t xml:space="preserve"> This allows the vehicles to determine position without the need for a centralized controller.</w:t>
      </w:r>
    </w:p>
    <w:p w14:paraId="4D1AA63C" w14:textId="77777777" w:rsidR="00A22754" w:rsidRPr="006311CB" w:rsidRDefault="00A22754" w:rsidP="00A22754">
      <w:pPr>
        <w:ind w:firstLine="720"/>
      </w:pPr>
    </w:p>
    <w:p w14:paraId="12683573" w14:textId="77777777" w:rsidR="00A22754" w:rsidRDefault="00A22754" w:rsidP="00A22754">
      <w:r w:rsidRPr="006311CB">
        <w:t xml:space="preserve"> A common approach to formation control is leader following. This is accomplished by declaring one vehicle the leader and all other vehicle trajectories are planned with respect to it. This strategy was used in </w:t>
      </w:r>
      <w:sdt>
        <w:sdtPr>
          <w:id w:val="610404479"/>
          <w:citation/>
        </w:sdtPr>
        <w:sdtContent>
          <w:r w:rsidRPr="006311CB">
            <w:fldChar w:fldCharType="begin"/>
          </w:r>
          <w:r w:rsidRPr="006311CB">
            <w:instrText xml:space="preserve"> CITATION Tan04 \l 1033 </w:instrText>
          </w:r>
          <w:r w:rsidRPr="006311CB">
            <w:fldChar w:fldCharType="separate"/>
          </w:r>
          <w:r w:rsidR="00322504">
            <w:rPr>
              <w:noProof/>
            </w:rPr>
            <w:t>[9]</w:t>
          </w:r>
          <w:r w:rsidRPr="006311CB">
            <w:fldChar w:fldCharType="end"/>
          </w:r>
        </w:sdtContent>
      </w:sdt>
      <w:r w:rsidRPr="006311CB">
        <w:t xml:space="preserve"> and </w:t>
      </w:r>
      <w:sdt>
        <w:sdtPr>
          <w:id w:val="126593355"/>
          <w:citation/>
        </w:sdtPr>
        <w:sdtContent>
          <w:r w:rsidRPr="006311CB">
            <w:fldChar w:fldCharType="begin"/>
          </w:r>
          <w:r w:rsidRPr="006311CB">
            <w:instrText xml:space="preserve"> CITATION VRo13 \l 1033 </w:instrText>
          </w:r>
          <w:r w:rsidRPr="006311CB">
            <w:fldChar w:fldCharType="separate"/>
          </w:r>
          <w:r w:rsidR="00322504">
            <w:rPr>
              <w:noProof/>
            </w:rPr>
            <w:t>[10]</w:t>
          </w:r>
          <w:r w:rsidRPr="006311CB">
            <w:fldChar w:fldCharType="end"/>
          </w:r>
        </w:sdtContent>
      </w:sdt>
      <w:r w:rsidRPr="006311CB">
        <w:t xml:space="preserve"> for the control of quad-copters. This is similar to the approach used in </w:t>
      </w:r>
      <w:sdt>
        <w:sdtPr>
          <w:id w:val="2025984458"/>
          <w:citation/>
        </w:sdtPr>
        <w:sdtContent>
          <w:r w:rsidRPr="006311CB">
            <w:fldChar w:fldCharType="begin"/>
          </w:r>
          <w:r w:rsidRPr="006311CB">
            <w:instrText xml:space="preserve"> CITATION You01 \l 1033 </w:instrText>
          </w:r>
          <w:r w:rsidRPr="006311CB">
            <w:fldChar w:fldCharType="separate"/>
          </w:r>
          <w:r w:rsidR="00322504">
            <w:rPr>
              <w:noProof/>
            </w:rPr>
            <w:t>[7]</w:t>
          </w:r>
          <w:r w:rsidRPr="006311CB">
            <w:fldChar w:fldCharType="end"/>
          </w:r>
        </w:sdtContent>
      </w:sdt>
      <w:r w:rsidRPr="006311CB">
        <w:t>, but different because this method uses a physical vehicle as the entity to follow.</w:t>
      </w:r>
      <w:r>
        <w:t xml:space="preserve"> This approach can be useful for achieving certain formations, such as the “figure 8” demonstrated in </w:t>
      </w:r>
      <w:sdt>
        <w:sdtPr>
          <w:id w:val="-1251893584"/>
          <w:citation/>
        </w:sdtPr>
        <w:sdtContent>
          <w:r>
            <w:fldChar w:fldCharType="begin"/>
          </w:r>
          <w:r>
            <w:instrText xml:space="preserve"> CITATION VRo13 \l 1033 </w:instrText>
          </w:r>
          <w:r>
            <w:fldChar w:fldCharType="separate"/>
          </w:r>
          <w:r w:rsidR="00322504">
            <w:rPr>
              <w:noProof/>
            </w:rPr>
            <w:t>[10]</w:t>
          </w:r>
          <w:r>
            <w:fldChar w:fldCharType="end"/>
          </w:r>
        </w:sdtContent>
      </w:sdt>
      <w:r>
        <w:t xml:space="preserve">. However, the results of this approach can be affected based on the initial positions of the vehicles. For the experiments carried out in </w:t>
      </w:r>
      <w:sdt>
        <w:sdtPr>
          <w:id w:val="778382536"/>
          <w:citation/>
        </w:sdtPr>
        <w:sdtContent>
          <w:r>
            <w:fldChar w:fldCharType="begin"/>
          </w:r>
          <w:r>
            <w:instrText xml:space="preserve"> CITATION VRo13 \l 1033 </w:instrText>
          </w:r>
          <w:r>
            <w:fldChar w:fldCharType="separate"/>
          </w:r>
          <w:r w:rsidR="00322504">
            <w:rPr>
              <w:noProof/>
            </w:rPr>
            <w:t>[10]</w:t>
          </w:r>
          <w:r>
            <w:fldChar w:fldCharType="end"/>
          </w:r>
        </w:sdtContent>
      </w:sdt>
      <w:r>
        <w:t>, initial limits in the angular displacement between the leader and the followers had to be set in order to avoid complications.</w:t>
      </w:r>
    </w:p>
    <w:p w14:paraId="42D73499" w14:textId="77777777" w:rsidR="00A22754" w:rsidRDefault="00A22754" w:rsidP="00A22754"/>
    <w:p w14:paraId="5509B7C9" w14:textId="77777777" w:rsidR="00A22754" w:rsidRDefault="00A22754" w:rsidP="00A22754">
      <w:r>
        <w:t xml:space="preserve">A few works have considered the control of formations about a curve. Work in </w:t>
      </w:r>
      <w:sdt>
        <w:sdtPr>
          <w:id w:val="568846977"/>
          <w:citation/>
        </w:sdtPr>
        <w:sdtContent>
          <w:r>
            <w:fldChar w:fldCharType="begin"/>
          </w:r>
          <w:r>
            <w:instrText xml:space="preserve"> CITATION Tec09 \l 1033 </w:instrText>
          </w:r>
          <w:r>
            <w:fldChar w:fldCharType="separate"/>
          </w:r>
          <w:r w:rsidR="00322504">
            <w:rPr>
              <w:noProof/>
            </w:rPr>
            <w:t>[11]</w:t>
          </w:r>
          <w:r>
            <w:fldChar w:fldCharType="end"/>
          </w:r>
        </w:sdtContent>
      </w:sdt>
      <w:r>
        <w:t xml:space="preserve"> demonstrates a solution to control about an arc in a continuous wind. Here a control law was implemented that allowed for the control of two UAVs performing a sampling application. Previous work accomplished in </w:t>
      </w:r>
      <w:sdt>
        <w:sdtPr>
          <w:id w:val="780917719"/>
          <w:citation/>
        </w:sdtPr>
        <w:sdtContent>
          <w:r>
            <w:fldChar w:fldCharType="begin"/>
          </w:r>
          <w:r>
            <w:instrText xml:space="preserve"> CITATION Pal07 \l 1033 </w:instrText>
          </w:r>
          <w:r>
            <w:fldChar w:fldCharType="separate"/>
          </w:r>
          <w:r w:rsidR="00322504">
            <w:rPr>
              <w:noProof/>
            </w:rPr>
            <w:t>[12]</w:t>
          </w:r>
          <w:r>
            <w:fldChar w:fldCharType="end"/>
          </w:r>
        </w:sdtContent>
      </w:sdt>
      <w:r>
        <w:t xml:space="preserve"> shows a method for control about specific shapes such as circles, ellipses, and rounded parallelograms. Both of these works focus only on the control about a convex curve and do not consider a non-convex case. Developing a means of control about non-convex curves would allow for formations to achieve many more shapes and configurations.</w:t>
      </w:r>
    </w:p>
    <w:p w14:paraId="70DC6A91" w14:textId="77777777" w:rsidR="00A22754" w:rsidRPr="006311CB" w:rsidRDefault="00A22754" w:rsidP="00A22754"/>
    <w:p w14:paraId="52F120A1" w14:textId="77777777" w:rsidR="00A22754" w:rsidRDefault="00A22754" w:rsidP="00A22754">
      <w:r w:rsidRPr="006311CB">
        <w:t xml:space="preserve">In </w:t>
      </w:r>
      <w:sdt>
        <w:sdtPr>
          <w:id w:val="1081722896"/>
          <w:citation/>
        </w:sdtPr>
        <w:sdtContent>
          <w:r w:rsidRPr="006311CB">
            <w:fldChar w:fldCharType="begin"/>
          </w:r>
          <w:r w:rsidRPr="006311CB">
            <w:instrText xml:space="preserve"> CITATION Sep07 \l 1033 </w:instrText>
          </w:r>
          <w:r w:rsidRPr="006311CB">
            <w:fldChar w:fldCharType="separate"/>
          </w:r>
          <w:r w:rsidR="00322504">
            <w:rPr>
              <w:noProof/>
            </w:rPr>
            <w:t>[13]</w:t>
          </w:r>
          <w:r w:rsidRPr="006311CB">
            <w:fldChar w:fldCharType="end"/>
          </w:r>
        </w:sdtContent>
      </w:sdt>
      <w:r w:rsidRPr="006311CB">
        <w:t xml:space="preserve"> the use of all-to-all communication, that is, every entity </w:t>
      </w:r>
      <w:r>
        <w:t>has the ability</w:t>
      </w:r>
      <w:r w:rsidRPr="006311CB">
        <w:t xml:space="preserve"> communicate with one another, is used to achieve collective motion.</w:t>
      </w:r>
      <w:r>
        <w:t xml:space="preserve"> </w:t>
      </w:r>
      <w:r w:rsidRPr="006311CB">
        <w:t>This method, allows for a mean</w:t>
      </w:r>
      <w:r>
        <w:t>s</w:t>
      </w:r>
      <w:r w:rsidRPr="006311CB">
        <w:t xml:space="preserve"> of s</w:t>
      </w:r>
      <w:r>
        <w:t xml:space="preserve">pacing control and synchronization of orientation in space, for both parallel and circular formations. In </w:t>
      </w:r>
      <w:sdt>
        <w:sdtPr>
          <w:id w:val="1635756753"/>
          <w:citation/>
        </w:sdtPr>
        <w:sdtContent>
          <w:r>
            <w:fldChar w:fldCharType="begin"/>
          </w:r>
          <w:r>
            <w:instrText xml:space="preserve"> CITATION Sep07 \l 1033 </w:instrText>
          </w:r>
          <w:r>
            <w:fldChar w:fldCharType="separate"/>
          </w:r>
          <w:r w:rsidR="00322504">
            <w:rPr>
              <w:noProof/>
            </w:rPr>
            <w:t>[13]</w:t>
          </w:r>
          <w:r>
            <w:fldChar w:fldCharType="end"/>
          </w:r>
        </w:sdtContent>
      </w:sdt>
      <w:r>
        <w:t xml:space="preserve"> it is shown how a formation can be ordered into a stable circular orbit about a reference frame, translate in parallel motion through space, and then converge into a stable circular orbit again. For this application, the use of all-to-all communication forces the path planner controller for all the vehicles to be centralized. This centralized structure will be used in later research for work proposed in this paper.</w:t>
      </w:r>
    </w:p>
    <w:p w14:paraId="077DA652" w14:textId="77777777" w:rsidR="00A22754" w:rsidRPr="006311CB" w:rsidRDefault="00A22754" w:rsidP="00A22754"/>
    <w:p w14:paraId="7A62457E" w14:textId="77777777" w:rsidR="00A22754" w:rsidRDefault="00A22754" w:rsidP="00A22754">
      <w:r>
        <w:t xml:space="preserve">Several works consider the case of a formation tracking a target. Both </w:t>
      </w:r>
      <w:sdt>
        <w:sdtPr>
          <w:id w:val="-1507136942"/>
          <w:citation/>
        </w:sdtPr>
        <w:sdtContent>
          <w:r>
            <w:fldChar w:fldCharType="begin"/>
          </w:r>
          <w:r>
            <w:instrText xml:space="preserve"> CITATION Fre08 \l 1033 </w:instrText>
          </w:r>
          <w:r>
            <w:fldChar w:fldCharType="separate"/>
          </w:r>
          <w:r w:rsidR="00322504">
            <w:rPr>
              <w:noProof/>
            </w:rPr>
            <w:t>[14]</w:t>
          </w:r>
          <w:r>
            <w:fldChar w:fldCharType="end"/>
          </w:r>
        </w:sdtContent>
      </w:sdt>
      <w:r>
        <w:t xml:space="preserve"> and </w:t>
      </w:r>
      <w:sdt>
        <w:sdtPr>
          <w:id w:val="556516678"/>
          <w:citation/>
        </w:sdtPr>
        <w:sdtContent>
          <w:r>
            <w:fldChar w:fldCharType="begin"/>
          </w:r>
          <w:r>
            <w:instrText xml:space="preserve"> CITATION DeV \l 1033 </w:instrText>
          </w:r>
          <w:r>
            <w:fldChar w:fldCharType="separate"/>
          </w:r>
          <w:r w:rsidR="00322504">
            <w:rPr>
              <w:noProof/>
            </w:rPr>
            <w:t>[6]</w:t>
          </w:r>
          <w:r>
            <w:fldChar w:fldCharType="end"/>
          </w:r>
        </w:sdtContent>
      </w:sdt>
      <w:r>
        <w:t xml:space="preserve"> demonstrate this by representing the target as a reference frame that is translating about a global frame of reference. The UAV’s are ordered to move with respect to the target frame. Work in </w:t>
      </w:r>
      <w:sdt>
        <w:sdtPr>
          <w:id w:val="-1930730975"/>
          <w:citation/>
        </w:sdtPr>
        <w:sdtContent>
          <w:r>
            <w:fldChar w:fldCharType="begin"/>
          </w:r>
          <w:r>
            <w:instrText xml:space="preserve"> CITATION DeV \l 1033 </w:instrText>
          </w:r>
          <w:r>
            <w:fldChar w:fldCharType="separate"/>
          </w:r>
          <w:r w:rsidR="00322504">
            <w:rPr>
              <w:noProof/>
            </w:rPr>
            <w:t>[6]</w:t>
          </w:r>
          <w:r>
            <w:fldChar w:fldCharType="end"/>
          </w:r>
        </w:sdtContent>
      </w:sdt>
      <w:r>
        <w:t xml:space="preserve"> provides an algorithm that generates control inputs based on the UAV’s position and velocity relative to the target frame and the target frame’s velocity and acceleration with respect to the global reference frame. </w:t>
      </w:r>
    </w:p>
    <w:p w14:paraId="2710EB56" w14:textId="77777777" w:rsidR="00A22754" w:rsidRDefault="00A22754" w:rsidP="00A22754">
      <w:r>
        <w:t xml:space="preserve"> </w:t>
      </w:r>
    </w:p>
    <w:p w14:paraId="4F20FFC2" w14:textId="77777777" w:rsidR="00A22754" w:rsidRPr="006311CB" w:rsidRDefault="00A22754" w:rsidP="00A22754">
      <w:r>
        <w:lastRenderedPageBreak/>
        <w:t xml:space="preserve">The approach proposed in this paper will be closely related to the work found in </w:t>
      </w:r>
      <w:sdt>
        <w:sdtPr>
          <w:id w:val="-97651037"/>
          <w:citation/>
        </w:sdtPr>
        <w:sdtContent>
          <w:r>
            <w:fldChar w:fldCharType="begin"/>
          </w:r>
          <w:r>
            <w:instrText xml:space="preserve"> CITATION Sep07 \l 1033 </w:instrText>
          </w:r>
          <w:r>
            <w:fldChar w:fldCharType="separate"/>
          </w:r>
          <w:r w:rsidR="00322504">
            <w:rPr>
              <w:noProof/>
            </w:rPr>
            <w:t>[13]</w:t>
          </w:r>
          <w:r>
            <w:fldChar w:fldCharType="end"/>
          </w:r>
        </w:sdtContent>
      </w:sdt>
      <w:r>
        <w:t xml:space="preserve"> and </w:t>
      </w:r>
      <w:sdt>
        <w:sdtPr>
          <w:id w:val="933014483"/>
          <w:citation/>
        </w:sdtPr>
        <w:sdtContent>
          <w:r>
            <w:fldChar w:fldCharType="begin"/>
          </w:r>
          <w:r>
            <w:instrText xml:space="preserve"> CITATION DeV \l 1033 </w:instrText>
          </w:r>
          <w:r>
            <w:fldChar w:fldCharType="separate"/>
          </w:r>
          <w:r w:rsidR="00322504">
            <w:rPr>
              <w:noProof/>
            </w:rPr>
            <w:t>[6]</w:t>
          </w:r>
          <w:r>
            <w:fldChar w:fldCharType="end"/>
          </w:r>
        </w:sdtContent>
      </w:sdt>
      <w:r>
        <w:t xml:space="preserve">. Unlike most of the literature mentioned in this section, the method proposed in this paper will be focused on the generation of user defined shapes. While the leader following method seen in </w:t>
      </w:r>
      <w:sdt>
        <w:sdtPr>
          <w:id w:val="-984855594"/>
          <w:citation/>
        </w:sdtPr>
        <w:sdtContent>
          <w:r>
            <w:fldChar w:fldCharType="begin"/>
          </w:r>
          <w:r>
            <w:instrText xml:space="preserve"> CITATION Tan04 \l 1033 </w:instrText>
          </w:r>
          <w:r>
            <w:fldChar w:fldCharType="separate"/>
          </w:r>
          <w:r w:rsidR="00322504">
            <w:rPr>
              <w:noProof/>
            </w:rPr>
            <w:t>[9]</w:t>
          </w:r>
          <w:r>
            <w:fldChar w:fldCharType="end"/>
          </w:r>
        </w:sdtContent>
      </w:sdt>
      <w:r>
        <w:t xml:space="preserve"> is useful for achieving certain shapes, the vehicles motion is constrained in such a way that may limit its usefulness. I believe an algorithm that can be used to control formations into complex </w:t>
      </w:r>
      <w:r w:rsidR="00970810">
        <w:t>user defined formation is</w:t>
      </w:r>
      <w:r>
        <w:t xml:space="preserve"> a novel approach to the problem of autonomous tracking and surveillance. </w:t>
      </w:r>
    </w:p>
    <w:p w14:paraId="40009430" w14:textId="77777777" w:rsidR="00E97402" w:rsidRDefault="00B62EE5">
      <w:pPr>
        <w:pStyle w:val="Heading1"/>
      </w:pPr>
      <w:r>
        <w:t>Results</w:t>
      </w:r>
    </w:p>
    <w:p w14:paraId="7141BFB0" w14:textId="77777777" w:rsidR="00A22754" w:rsidRDefault="00A62232" w:rsidP="00A22754">
      <w:r>
        <w:t>The</w:t>
      </w:r>
      <w:r w:rsidR="00A22754">
        <w:t xml:space="preserve"> capability of the control algorithm</w:t>
      </w:r>
      <w:r>
        <w:t xml:space="preserve"> was demonstrated by implementing it with a group of vehicles in a controlled,</w:t>
      </w:r>
      <w:r w:rsidR="00A22754">
        <w:t xml:space="preserve"> experimental environment. Prior to implementing the algor</w:t>
      </w:r>
      <w:r w:rsidR="00F0465A">
        <w:t>ithm on a physical system,</w:t>
      </w:r>
      <w:r w:rsidR="00A22754">
        <w:t xml:space="preserve"> a simulation w</w:t>
      </w:r>
      <w:r w:rsidR="00F0465A">
        <w:t xml:space="preserve">as developed using </w:t>
      </w:r>
      <w:r w:rsidR="00A22754">
        <w:t>predetermined vehicle dynamics</w:t>
      </w:r>
      <w:r w:rsidR="00F0465A">
        <w:t xml:space="preserve"> to test the algorithm’s ability to recreate user defined shapes as well as observe performance of the controller</w:t>
      </w:r>
      <w:r w:rsidR="00A22754">
        <w:t>.</w:t>
      </w:r>
    </w:p>
    <w:p w14:paraId="0263C35E" w14:textId="77777777" w:rsidR="00A22754" w:rsidRDefault="00A22754" w:rsidP="00A22754"/>
    <w:p w14:paraId="484AAD83" w14:textId="77777777" w:rsidR="00A22754" w:rsidRPr="00DE772B" w:rsidRDefault="00A62232" w:rsidP="00DE772B">
      <w:pPr>
        <w:pStyle w:val="Heading2"/>
        <w:rPr>
          <w:rStyle w:val="Emphasis"/>
          <w:i/>
        </w:rPr>
      </w:pPr>
      <w:r>
        <w:rPr>
          <w:rStyle w:val="Emphasis"/>
          <w:i/>
        </w:rPr>
        <w:t>Mathematical Development</w:t>
      </w:r>
    </w:p>
    <w:p w14:paraId="73EF558D" w14:textId="77777777" w:rsidR="00A22754" w:rsidRDefault="00A22754" w:rsidP="00A22754">
      <w:pPr>
        <w:pStyle w:val="ListParagraph"/>
        <w:contextualSpacing w:val="0"/>
      </w:pPr>
      <w:r w:rsidRPr="004A74D4">
        <w:t>The a</w:t>
      </w:r>
      <w:r w:rsidR="00F0465A">
        <w:t>lgorithm for development is</w:t>
      </w:r>
      <w:r w:rsidRPr="004A74D4">
        <w:t xml:space="preserve"> used to provide trajectories about a user defined shape to a controller. Th</w:t>
      </w:r>
      <w:r w:rsidR="00F0465A">
        <w:t>e input to the algorithm is</w:t>
      </w:r>
      <w:r>
        <w:t xml:space="preserve"> the</w:t>
      </w:r>
      <w:r w:rsidRPr="004A74D4">
        <w:t xml:space="preserve"> shape and the states of the vehicles</w:t>
      </w:r>
      <w:r>
        <w:t xml:space="preserve"> (position, velocity and acceleration) in the inertial frame</w:t>
      </w:r>
      <w:r w:rsidRPr="004A74D4">
        <w:t>.</w:t>
      </w:r>
      <w:r w:rsidR="00F0465A">
        <w:t xml:space="preserve"> It</w:t>
      </w:r>
      <w:r>
        <w:t xml:space="preserve"> then design</w:t>
      </w:r>
      <w:r w:rsidR="00F0465A">
        <w:t>s controls that drive the individual vehicles at</w:t>
      </w:r>
      <w:r>
        <w:t xml:space="preserve"> the desired trajectory in the inertial frame.</w:t>
      </w:r>
    </w:p>
    <w:p w14:paraId="3FB206B2" w14:textId="77777777" w:rsidR="00A22754" w:rsidRDefault="00A22754" w:rsidP="00A22754">
      <w:pPr>
        <w:pStyle w:val="ListParagraph"/>
        <w:contextualSpacing w:val="0"/>
      </w:pPr>
    </w:p>
    <w:p w14:paraId="2BB7B9E6" w14:textId="2D7A666E" w:rsidR="00A22754" w:rsidRDefault="00A22754" w:rsidP="00A22754">
      <w:pPr>
        <w:pStyle w:val="ListParagraph"/>
        <w:contextualSpacing w:val="0"/>
      </w:pPr>
      <w:r w:rsidRPr="004A74D4">
        <w:t xml:space="preserve">The shape </w:t>
      </w:r>
      <w:r w:rsidR="00F0465A">
        <w:t>is</w:t>
      </w:r>
      <w:r w:rsidRPr="004A74D4">
        <w:t xml:space="preserve"> mathematically modeled using Fourier Descriptors (FDs). </w:t>
      </w:r>
      <w:r w:rsidR="0082654F">
        <w:t xml:space="preserve">In the first phase of the process, we map the user-drawn coordinates to the complex plane using </w:t>
      </w:r>
      <w:r>
        <w:t>Equation (1)</w:t>
      </w:r>
      <w:r w:rsidR="0082654F">
        <w:t>, where z[m] is the complex position of the m</w:t>
      </w:r>
      <w:r w:rsidR="0082654F">
        <w:rPr>
          <w:vertAlign w:val="superscript"/>
        </w:rPr>
        <w:t xml:space="preserve">th </w:t>
      </w:r>
      <w:r w:rsidR="0082654F">
        <w:t>user-drawn point.</w:t>
      </w:r>
      <w:r>
        <w:t xml:space="preserve"> Equation (2) performs a discrete Fourier transform modeling the shape in the frequency domain. N</w:t>
      </w:r>
      <w:r w:rsidR="0082654F">
        <w:t xml:space="preserve"> is the number of user drawn coordinates</w:t>
      </w:r>
      <w:r>
        <w:t>, M i</w:t>
      </w:r>
      <w:r w:rsidR="0082654F">
        <w:t>s the number of terms to use in the deconstruction</w:t>
      </w:r>
      <w:r>
        <w:t xml:space="preserve"> </w:t>
      </w:r>
      <w:r w:rsidR="0082654F">
        <w:t>of the path constrained such that M&lt;N</w:t>
      </w:r>
      <w:r>
        <w:t xml:space="preserve">, and k is the number of frequencies mapped. </w:t>
      </w:r>
    </w:p>
    <w:p w14:paraId="42638139" w14:textId="77777777" w:rsidR="00A22754" w:rsidRDefault="00A22754" w:rsidP="00A22754">
      <w:pPr>
        <w:pStyle w:val="ListParagraph"/>
        <w:contextualSpacing w:val="0"/>
      </w:pPr>
    </w:p>
    <w:tbl>
      <w:tblPr>
        <w:tblStyle w:val="TableGrid"/>
        <w:tblW w:w="10070" w:type="dxa"/>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356"/>
        <w:gridCol w:w="3357"/>
        <w:gridCol w:w="3357"/>
      </w:tblGrid>
      <w:tr w:rsidR="00A22754" w14:paraId="0C6D9DC6" w14:textId="77777777" w:rsidTr="00EB6EAA">
        <w:tc>
          <w:tcPr>
            <w:tcW w:w="3356" w:type="dxa"/>
            <w:shd w:val="clear" w:color="auto" w:fill="auto"/>
          </w:tcPr>
          <w:p w14:paraId="7E614B49" w14:textId="77777777" w:rsidR="00A22754" w:rsidRDefault="00A22754" w:rsidP="00EB6EAA">
            <w:pPr>
              <w:pStyle w:val="ListParagraph"/>
              <w:ind w:left="0"/>
              <w:contextualSpacing w:val="0"/>
            </w:pPr>
          </w:p>
        </w:tc>
        <w:tc>
          <w:tcPr>
            <w:tcW w:w="3357" w:type="dxa"/>
          </w:tcPr>
          <w:p w14:paraId="759218B7" w14:textId="77777777" w:rsidR="00A22754" w:rsidRPr="005F4776" w:rsidRDefault="00A22754" w:rsidP="00EB6EAA">
            <w:pPr>
              <w:pStyle w:val="ListParagraph"/>
              <w:ind w:left="0"/>
              <w:contextualSpacing w:val="0"/>
              <w:jc w:val="center"/>
            </w:pPr>
            <m:oMathPara>
              <m:oMathParaPr>
                <m:jc m:val="center"/>
              </m:oMathParaPr>
              <m:oMath>
                <m:r>
                  <w:rPr>
                    <w:rFonts w:ascii="Cambria Math" w:hAnsi="Cambria Math"/>
                  </w:rPr>
                  <m:t>z</m:t>
                </m:r>
                <m:d>
                  <m:dPr>
                    <m:begChr m:val="["/>
                    <m:endChr m:val="]"/>
                    <m:ctrlPr>
                      <w:rPr>
                        <w:rFonts w:ascii="Cambria Math" w:hAnsi="Cambria Math"/>
                        <w:i/>
                        <w:iCs/>
                      </w:rPr>
                    </m:ctrlPr>
                  </m:dPr>
                  <m:e>
                    <m:r>
                      <w:rPr>
                        <w:rFonts w:ascii="Cambria Math" w:hAnsi="Cambria Math"/>
                      </w:rPr>
                      <m:t>m</m:t>
                    </m:r>
                  </m:e>
                </m:d>
                <m:r>
                  <w:rPr>
                    <w:rFonts w:ascii="Cambria Math" w:hAnsi="Cambria Math"/>
                  </w:rPr>
                  <m:t>=x</m:t>
                </m:r>
                <m:d>
                  <m:dPr>
                    <m:begChr m:val="["/>
                    <m:endChr m:val="]"/>
                    <m:ctrlPr>
                      <w:rPr>
                        <w:rFonts w:ascii="Cambria Math" w:hAnsi="Cambria Math"/>
                        <w:i/>
                        <w:iCs/>
                      </w:rPr>
                    </m:ctrlPr>
                  </m:dPr>
                  <m:e>
                    <m:r>
                      <w:rPr>
                        <w:rFonts w:ascii="Cambria Math" w:hAnsi="Cambria Math"/>
                      </w:rPr>
                      <m:t>m</m:t>
                    </m:r>
                  </m:e>
                </m:d>
                <m:r>
                  <w:rPr>
                    <w:rFonts w:ascii="Cambria Math" w:hAnsi="Cambria Math"/>
                  </w:rPr>
                  <m:t>+jy</m:t>
                </m:r>
                <m:d>
                  <m:dPr>
                    <m:begChr m:val="["/>
                    <m:endChr m:val="]"/>
                    <m:ctrlPr>
                      <w:rPr>
                        <w:rFonts w:ascii="Cambria Math" w:hAnsi="Cambria Math"/>
                        <w:i/>
                        <w:iCs/>
                      </w:rPr>
                    </m:ctrlPr>
                  </m:dPr>
                  <m:e>
                    <m:r>
                      <w:rPr>
                        <w:rFonts w:ascii="Cambria Math" w:hAnsi="Cambria Math"/>
                      </w:rPr>
                      <m:t>m</m:t>
                    </m:r>
                  </m:e>
                </m:d>
              </m:oMath>
            </m:oMathPara>
          </w:p>
        </w:tc>
        <w:tc>
          <w:tcPr>
            <w:tcW w:w="3357" w:type="dxa"/>
          </w:tcPr>
          <w:p w14:paraId="00CB2596" w14:textId="77777777" w:rsidR="00A22754" w:rsidRDefault="00A22754" w:rsidP="00EB6EAA">
            <w:pPr>
              <w:pStyle w:val="ListParagraph"/>
              <w:ind w:left="0"/>
              <w:contextualSpacing w:val="0"/>
              <w:jc w:val="center"/>
            </w:pPr>
            <w:r>
              <w:t>(1)</w:t>
            </w:r>
          </w:p>
        </w:tc>
      </w:tr>
    </w:tbl>
    <w:p w14:paraId="644A63D6" w14:textId="77777777" w:rsidR="00A22754" w:rsidRDefault="00A22754" w:rsidP="00A22754">
      <w:pPr>
        <w:pStyle w:val="ListParagraph"/>
        <w:contextualSpacing w:val="0"/>
      </w:pPr>
    </w:p>
    <w:tbl>
      <w:tblPr>
        <w:tblStyle w:val="TableGrid"/>
        <w:tblW w:w="9175" w:type="dxa"/>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795"/>
        <w:gridCol w:w="5850"/>
        <w:gridCol w:w="1530"/>
      </w:tblGrid>
      <w:tr w:rsidR="00A22754" w14:paraId="22A37ACE" w14:textId="77777777" w:rsidTr="00EB6EAA">
        <w:tc>
          <w:tcPr>
            <w:tcW w:w="1795" w:type="dxa"/>
          </w:tcPr>
          <w:p w14:paraId="14E4E2D9" w14:textId="77777777" w:rsidR="00A22754" w:rsidRDefault="00A22754" w:rsidP="00EB6EAA">
            <w:pPr>
              <w:pStyle w:val="ListParagraph"/>
              <w:ind w:left="0"/>
              <w:contextualSpacing w:val="0"/>
            </w:pPr>
          </w:p>
        </w:tc>
        <w:tc>
          <w:tcPr>
            <w:tcW w:w="5850" w:type="dxa"/>
          </w:tcPr>
          <w:p w14:paraId="2BDF4F63" w14:textId="77777777" w:rsidR="00A22754" w:rsidRPr="005F4776" w:rsidRDefault="00A22754" w:rsidP="00EB6EAA">
            <w:pPr>
              <w:pStyle w:val="ListParagraph"/>
              <w:ind w:left="0"/>
            </w:pPr>
            <m:oMathPara>
              <m:oMathParaPr>
                <m:jc m:val="centerGroup"/>
              </m:oMathParaPr>
              <m:oMath>
                <m:r>
                  <w:rPr>
                    <w:rFonts w:ascii="Cambria Math" w:hAnsi="Cambria Math"/>
                  </w:rPr>
                  <m:t>Z</m:t>
                </m:r>
                <m:d>
                  <m:dPr>
                    <m:begChr m:val="["/>
                    <m:endChr m:val="]"/>
                    <m:ctrlPr>
                      <w:rPr>
                        <w:rFonts w:ascii="Cambria Math" w:hAnsi="Cambria Math"/>
                        <w:i/>
                        <w:iCs/>
                      </w:rPr>
                    </m:ctrlPr>
                  </m:dPr>
                  <m:e>
                    <m:r>
                      <w:rPr>
                        <w:rFonts w:ascii="Cambria Math" w:hAnsi="Cambria Math"/>
                      </w:rPr>
                      <m:t>k</m:t>
                    </m:r>
                  </m:e>
                </m:d>
                <m:r>
                  <w:rPr>
                    <w:rFonts w:ascii="Cambria Math" w:hAnsi="Cambria Math"/>
                  </w:rPr>
                  <m:t>=DFT</m:t>
                </m:r>
                <m:d>
                  <m:dPr>
                    <m:begChr m:val="["/>
                    <m:endChr m:val="]"/>
                    <m:ctrlPr>
                      <w:rPr>
                        <w:rFonts w:ascii="Cambria Math" w:hAnsi="Cambria Math"/>
                        <w:i/>
                        <w:iCs/>
                      </w:rPr>
                    </m:ctrlPr>
                  </m:dPr>
                  <m:e>
                    <m:r>
                      <w:rPr>
                        <w:rFonts w:ascii="Cambria Math" w:hAnsi="Cambria Math"/>
                      </w:rPr>
                      <m:t>z</m:t>
                    </m:r>
                    <m:d>
                      <m:dPr>
                        <m:begChr m:val="["/>
                        <m:endChr m:val="]"/>
                        <m:ctrlPr>
                          <w:rPr>
                            <w:rFonts w:ascii="Cambria Math" w:hAnsi="Cambria Math"/>
                            <w:i/>
                            <w:iCs/>
                          </w:rPr>
                        </m:ctrlPr>
                      </m:dPr>
                      <m:e>
                        <m:r>
                          <w:rPr>
                            <w:rFonts w:ascii="Cambria Math" w:hAnsi="Cambria Math"/>
                          </w:rPr>
                          <m:t>m</m:t>
                        </m:r>
                      </m:e>
                    </m:d>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k=-M/2</m:t>
                    </m:r>
                  </m:sub>
                  <m:sup>
                    <m:r>
                      <w:rPr>
                        <w:rFonts w:ascii="Cambria Math" w:hAnsi="Cambria Math"/>
                      </w:rPr>
                      <m:t>M/2</m:t>
                    </m:r>
                  </m:sup>
                  <m:e>
                    <m:r>
                      <w:rPr>
                        <w:rFonts w:ascii="Cambria Math" w:hAnsi="Cambria Math"/>
                      </w:rPr>
                      <m:t>z</m:t>
                    </m:r>
                    <m:d>
                      <m:dPr>
                        <m:begChr m:val="["/>
                        <m:endChr m:val="]"/>
                        <m:ctrlPr>
                          <w:rPr>
                            <w:rFonts w:ascii="Cambria Math" w:hAnsi="Cambria Math"/>
                            <w:i/>
                            <w:iCs/>
                          </w:rPr>
                        </m:ctrlPr>
                      </m:dPr>
                      <m:e>
                        <m:r>
                          <w:rPr>
                            <w:rFonts w:ascii="Cambria Math" w:hAnsi="Cambria Math"/>
                          </w:rPr>
                          <m:t>m</m:t>
                        </m:r>
                      </m:e>
                    </m:d>
                    <m:sSup>
                      <m:sSupPr>
                        <m:ctrlPr>
                          <w:rPr>
                            <w:rFonts w:ascii="Cambria Math" w:hAnsi="Cambria Math"/>
                            <w:i/>
                            <w:iCs/>
                          </w:rPr>
                        </m:ctrlPr>
                      </m:sSupPr>
                      <m:e>
                        <m:r>
                          <w:rPr>
                            <w:rFonts w:ascii="Cambria Math" w:hAnsi="Cambria Math"/>
                          </w:rPr>
                          <m:t>e</m:t>
                        </m:r>
                      </m:e>
                      <m:sup>
                        <m:r>
                          <w:rPr>
                            <w:rFonts w:ascii="Cambria Math" w:hAnsi="Cambria Math"/>
                          </w:rPr>
                          <m:t>-j2πmk/N</m:t>
                        </m:r>
                      </m:sup>
                    </m:sSup>
                  </m:e>
                </m:nary>
              </m:oMath>
            </m:oMathPara>
          </w:p>
          <w:p w14:paraId="30F5576A" w14:textId="77777777" w:rsidR="00A22754" w:rsidRDefault="00A22754" w:rsidP="00EB6EAA">
            <w:pPr>
              <w:pStyle w:val="ListParagraph"/>
              <w:ind w:left="0"/>
              <w:contextualSpacing w:val="0"/>
            </w:pPr>
          </w:p>
        </w:tc>
        <w:tc>
          <w:tcPr>
            <w:tcW w:w="1530" w:type="dxa"/>
          </w:tcPr>
          <w:p w14:paraId="4F275E2A" w14:textId="77777777" w:rsidR="00A22754" w:rsidRDefault="00A22754" w:rsidP="00EB6EAA">
            <w:pPr>
              <w:pStyle w:val="ListParagraph"/>
              <w:ind w:left="0"/>
              <w:contextualSpacing w:val="0"/>
              <w:jc w:val="center"/>
            </w:pPr>
          </w:p>
          <w:p w14:paraId="3454573C" w14:textId="77777777" w:rsidR="00A22754" w:rsidRDefault="00A22754" w:rsidP="00EB6EAA">
            <w:pPr>
              <w:pStyle w:val="ListParagraph"/>
              <w:ind w:left="0"/>
              <w:contextualSpacing w:val="0"/>
              <w:jc w:val="center"/>
            </w:pPr>
            <w:r>
              <w:t>(2)</w:t>
            </w:r>
          </w:p>
        </w:tc>
      </w:tr>
    </w:tbl>
    <w:p w14:paraId="74AAFACA" w14:textId="749BBBB7" w:rsidR="00A22754" w:rsidRDefault="00580684" w:rsidP="00A22754">
      <w:pPr>
        <w:pStyle w:val="ListParagraph"/>
        <w:contextualSpacing w:val="0"/>
      </w:pPr>
      <w:r>
        <w:t xml:space="preserve">Z[k] will now be referred to as matrix C which is </w:t>
      </w:r>
      <w:r w:rsidR="00D551DE">
        <w:t xml:space="preserve">a k x 2 matrix that contains the Fourier Descriptors for the user defined path. </w:t>
      </w:r>
      <w:r w:rsidR="00A22754">
        <w:t>The algorithm will then reconstruct the d</w:t>
      </w:r>
      <w:r w:rsidR="00D551DE">
        <w:t>esired shape using this matrix</w:t>
      </w:r>
      <w:r w:rsidR="00A22754">
        <w:t>. This is accomplished by taking the inverse o</w:t>
      </w:r>
      <w:r w:rsidR="00D551DE">
        <w:t xml:space="preserve">f (2) as seen in (3). A path </w:t>
      </w:r>
      <w:r w:rsidR="0082654F">
        <w:t>variable</w:t>
      </w:r>
      <w:r w:rsidR="00D551DE">
        <w:t xml:space="preserve">, ϴ is defined that describes </w:t>
      </w:r>
      <w:r>
        <w:t xml:space="preserve">the position of an individual point along the path such that        </w:t>
      </w:r>
      <m:oMath>
        <m:r>
          <w:rPr>
            <w:rFonts w:ascii="Cambria Math" w:hAnsi="Cambria Math"/>
          </w:rPr>
          <m:t>θ∈[0,2π]</m:t>
        </m:r>
      </m:oMath>
      <w:r w:rsidRPr="00580684">
        <w:t>.</w:t>
      </w:r>
    </w:p>
    <w:p w14:paraId="5E63FBEF" w14:textId="77777777" w:rsidR="00A22754" w:rsidRDefault="00A22754" w:rsidP="00A22754">
      <w:pPr>
        <w:pStyle w:val="ListParagraph"/>
        <w:contextualSpacing w:val="0"/>
      </w:pPr>
    </w:p>
    <w:tbl>
      <w:tblPr>
        <w:tblStyle w:val="TableGrid"/>
        <w:tblW w:w="0" w:type="auto"/>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795"/>
        <w:gridCol w:w="5850"/>
        <w:gridCol w:w="1530"/>
      </w:tblGrid>
      <w:tr w:rsidR="00A22754" w14:paraId="15DE0C7A" w14:textId="77777777" w:rsidTr="00143A38">
        <w:trPr>
          <w:trHeight w:val="576"/>
        </w:trPr>
        <w:tc>
          <w:tcPr>
            <w:tcW w:w="1795" w:type="dxa"/>
            <w:tcBorders>
              <w:right w:val="single" w:sz="4" w:space="0" w:color="FFFFFF" w:themeColor="background1"/>
            </w:tcBorders>
          </w:tcPr>
          <w:p w14:paraId="3CC4F709" w14:textId="77777777" w:rsidR="00A22754" w:rsidRDefault="00A22754" w:rsidP="00EB6EAA">
            <w:pPr>
              <w:pStyle w:val="ListParagraph"/>
              <w:ind w:left="0"/>
              <w:contextualSpacing w:val="0"/>
            </w:pPr>
          </w:p>
        </w:tc>
        <w:tc>
          <w:tcPr>
            <w:tcW w:w="5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45EDBB" w14:textId="77777777" w:rsidR="00D551DE" w:rsidRDefault="005B683A" w:rsidP="00D551DE">
            <w:pPr>
              <w:pStyle w:val="ListParagraph"/>
              <w:contextualSpacing w:val="0"/>
              <w:jc w:val="center"/>
            </w:pPr>
            <m:oMathPara>
              <m:oMath>
                <m:acc>
                  <m:accPr>
                    <m:ctrlPr>
                      <w:rPr>
                        <w:rFonts w:ascii="Cambria Math" w:hAnsi="Cambria Math"/>
                        <w:i/>
                        <w:iCs/>
                      </w:rPr>
                    </m:ctrlPr>
                  </m:accPr>
                  <m:e>
                    <m:r>
                      <w:rPr>
                        <w:rFonts w:ascii="Cambria Math" w:hAnsi="Cambria Math"/>
                      </w:rPr>
                      <m:t>z</m:t>
                    </m:r>
                  </m:e>
                </m:acc>
                <m:d>
                  <m:dPr>
                    <m:begChr m:val="["/>
                    <m:endChr m:val="]"/>
                    <m:ctrlPr>
                      <w:rPr>
                        <w:rFonts w:ascii="Cambria Math" w:hAnsi="Cambria Math"/>
                        <w:i/>
                        <w:iCs/>
                      </w:rPr>
                    </m:ctrlPr>
                  </m:dPr>
                  <m:e>
                    <m:r>
                      <w:rPr>
                        <w:rFonts w:ascii="Cambria Math" w:hAnsi="Cambria Math"/>
                      </w:rPr>
                      <m:t>θ</m:t>
                    </m:r>
                  </m:e>
                </m:d>
                <m:r>
                  <w:rPr>
                    <w:rFonts w:ascii="Cambria Math" w:hAnsi="Cambria Math"/>
                  </w:rPr>
                  <m:t>=</m:t>
                </m:r>
                <m:nary>
                  <m:naryPr>
                    <m:chr m:val="∑"/>
                    <m:ctrlPr>
                      <w:rPr>
                        <w:rFonts w:ascii="Cambria Math" w:hAnsi="Cambria Math"/>
                        <w:i/>
                        <w:iCs/>
                      </w:rPr>
                    </m:ctrlPr>
                  </m:naryPr>
                  <m:sub>
                    <m:r>
                      <w:rPr>
                        <w:rFonts w:ascii="Cambria Math" w:hAnsi="Cambria Math"/>
                      </w:rPr>
                      <m:t>k=1</m:t>
                    </m:r>
                  </m:sub>
                  <m:sup>
                    <m:r>
                      <w:rPr>
                        <w:rFonts w:ascii="Cambria Math" w:hAnsi="Cambria Math"/>
                      </w:rPr>
                      <m:t>M</m:t>
                    </m:r>
                  </m:sup>
                  <m:e>
                    <m:sSub>
                      <m:sSubPr>
                        <m:ctrlPr>
                          <w:rPr>
                            <w:rFonts w:ascii="Cambria Math" w:hAnsi="Cambria Math"/>
                            <w:i/>
                            <w:iCs/>
                          </w:rPr>
                        </m:ctrlPr>
                      </m:sSubPr>
                      <m:e>
                        <m:r>
                          <w:rPr>
                            <w:rFonts w:ascii="Cambria Math" w:hAnsi="Cambria Math"/>
                          </w:rPr>
                          <m:t>C</m:t>
                        </m:r>
                      </m:e>
                      <m:sub>
                        <m:r>
                          <w:rPr>
                            <w:rFonts w:ascii="Cambria Math" w:hAnsi="Cambria Math"/>
                          </w:rPr>
                          <m:t>k,1</m:t>
                        </m:r>
                      </m:sub>
                    </m:sSub>
                    <m:sSup>
                      <m:sSupPr>
                        <m:ctrlPr>
                          <w:rPr>
                            <w:rFonts w:ascii="Cambria Math" w:hAnsi="Cambria Math"/>
                            <w:i/>
                            <w:iCs/>
                          </w:rPr>
                        </m:ctrlPr>
                      </m:sSupPr>
                      <m:e>
                        <m:r>
                          <w:rPr>
                            <w:rFonts w:ascii="Cambria Math" w:hAnsi="Cambria Math"/>
                          </w:rPr>
                          <m:t>e</m:t>
                        </m:r>
                      </m:e>
                      <m:sup>
                        <m:r>
                          <w:rPr>
                            <w:rFonts w:ascii="Cambria Math" w:hAnsi="Cambria Math"/>
                          </w:rPr>
                          <m:t>ikθ</m:t>
                        </m:r>
                      </m:sup>
                    </m:sSup>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k,2</m:t>
                        </m:r>
                      </m:sub>
                    </m:sSub>
                    <m:sSup>
                      <m:sSupPr>
                        <m:ctrlPr>
                          <w:rPr>
                            <w:rFonts w:ascii="Cambria Math" w:hAnsi="Cambria Math"/>
                            <w:i/>
                            <w:iCs/>
                          </w:rPr>
                        </m:ctrlPr>
                      </m:sSupPr>
                      <m:e>
                        <m:r>
                          <w:rPr>
                            <w:rFonts w:ascii="Cambria Math" w:hAnsi="Cambria Math"/>
                          </w:rPr>
                          <m:t>e</m:t>
                        </m:r>
                      </m:e>
                      <m:sup>
                        <m:r>
                          <w:rPr>
                            <w:rFonts w:ascii="Cambria Math" w:hAnsi="Cambria Math"/>
                          </w:rPr>
                          <m:t>ikθ</m:t>
                        </m:r>
                      </m:sup>
                    </m:sSup>
                  </m:e>
                </m:nary>
              </m:oMath>
            </m:oMathPara>
          </w:p>
          <w:p w14:paraId="74BE1A7D" w14:textId="77777777" w:rsidR="00A22754" w:rsidRDefault="00A22754" w:rsidP="00D551DE">
            <w:pPr>
              <w:pStyle w:val="ListParagraph"/>
            </w:pPr>
          </w:p>
        </w:tc>
        <w:tc>
          <w:tcPr>
            <w:tcW w:w="15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0B1B7B" w14:textId="77777777" w:rsidR="00A22754" w:rsidRDefault="00A22754" w:rsidP="00EB6EAA">
            <w:pPr>
              <w:pStyle w:val="ListParagraph"/>
              <w:ind w:left="0"/>
              <w:contextualSpacing w:val="0"/>
              <w:jc w:val="center"/>
            </w:pPr>
          </w:p>
          <w:p w14:paraId="112A1115" w14:textId="77777777" w:rsidR="00A22754" w:rsidRDefault="00A22754" w:rsidP="00EB6EAA">
            <w:pPr>
              <w:pStyle w:val="ListParagraph"/>
              <w:ind w:left="0"/>
              <w:contextualSpacing w:val="0"/>
              <w:jc w:val="center"/>
            </w:pPr>
            <w:r>
              <w:t>(3)</w:t>
            </w:r>
          </w:p>
        </w:tc>
      </w:tr>
    </w:tbl>
    <w:p w14:paraId="0291607E" w14:textId="77777777" w:rsidR="00A22754" w:rsidRDefault="00A22754" w:rsidP="00143A38"/>
    <w:p w14:paraId="1E2F6FC8" w14:textId="77777777" w:rsidR="00A22754" w:rsidRDefault="00580684" w:rsidP="00C12419">
      <w:pPr>
        <w:pStyle w:val="ListParagraph"/>
        <w:keepNext/>
        <w:contextualSpacing w:val="0"/>
      </w:pPr>
      <w:r>
        <w:t>By taking the deriva</w:t>
      </w:r>
      <w:r w:rsidR="00C12419">
        <w:t xml:space="preserve">te of (3) the desired velocity can be written with respect to  </w:t>
      </w:r>
      <m:oMath>
        <m:acc>
          <m:accPr>
            <m:chr m:val="̇"/>
            <m:ctrlPr>
              <w:rPr>
                <w:rFonts w:ascii="Cambria Math" w:hAnsi="Cambria Math"/>
                <w:i/>
              </w:rPr>
            </m:ctrlPr>
          </m:accPr>
          <m:e>
            <m:r>
              <w:rPr>
                <w:rFonts w:ascii="Cambria Math" w:hAnsi="Cambria Math"/>
              </w:rPr>
              <m:t>θ</m:t>
            </m:r>
          </m:e>
        </m:acc>
      </m:oMath>
      <w:r w:rsidR="00C12419">
        <w:t xml:space="preserve"> </w:t>
      </w:r>
      <w:r w:rsidR="00672A52">
        <w:t>, as shown in (4)</w:t>
      </w:r>
      <w:r>
        <w:t>. For the vehicles to maintain equal spacing about the pa</w:t>
      </w:r>
      <w:r w:rsidR="00672A52">
        <w:t>th (5</w:t>
      </w:r>
      <w:r>
        <w:t>)</w:t>
      </w:r>
      <w:r w:rsidR="00672A52">
        <w:t xml:space="preserve"> must be true</w:t>
      </w:r>
      <w:r w:rsidR="000067DF">
        <w:t>, where the desired velocity,</w:t>
      </w: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0067DF">
        <w:t xml:space="preserve"> is constant</w:t>
      </w:r>
      <w:r>
        <w:t xml:space="preserve">. </w:t>
      </w:r>
      <w:r w:rsidR="00C12419">
        <w:t xml:space="preserve">(6) can then be found by rearranging (4) to solve for </w:t>
      </w:r>
      <m:oMath>
        <m:acc>
          <m:accPr>
            <m:chr m:val="̇"/>
            <m:ctrlPr>
              <w:rPr>
                <w:rFonts w:ascii="Cambria Math" w:hAnsi="Cambria Math"/>
                <w:i/>
              </w:rPr>
            </m:ctrlPr>
          </m:accPr>
          <m:e>
            <m:r>
              <w:rPr>
                <w:rFonts w:ascii="Cambria Math" w:hAnsi="Cambria Math"/>
              </w:rPr>
              <m:t>θ</m:t>
            </m:r>
          </m:e>
        </m:acc>
      </m:oMath>
      <w:r w:rsidR="003D518B">
        <w:t xml:space="preserve">. </w:t>
      </w:r>
      <w:r w:rsidR="00C12419">
        <w:t xml:space="preserve"> </w:t>
      </w:r>
      <w:r w:rsidR="000067DF">
        <w:t xml:space="preserve">This allows the information gained from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w:r w:rsidR="000067DF">
        <w:t xml:space="preserve"> to be used later to develop trajectory controls. </w:t>
      </w:r>
    </w:p>
    <w:p w14:paraId="1CE0135E" w14:textId="77777777" w:rsidR="00672A52" w:rsidRDefault="00672A52" w:rsidP="00580684">
      <w:pPr>
        <w:pStyle w:val="ListParagraph"/>
        <w:keepNext/>
        <w:contextualSpacing w:val="0"/>
      </w:pPr>
    </w:p>
    <w:tbl>
      <w:tblPr>
        <w:tblStyle w:val="TableGrid"/>
        <w:tblW w:w="0" w:type="auto"/>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965"/>
        <w:gridCol w:w="3808"/>
        <w:gridCol w:w="3297"/>
      </w:tblGrid>
      <w:tr w:rsidR="00580684" w14:paraId="6A419B55" w14:textId="77777777" w:rsidTr="00143A38">
        <w:trPr>
          <w:trHeight w:val="864"/>
        </w:trPr>
        <w:tc>
          <w:tcPr>
            <w:tcW w:w="2965" w:type="dxa"/>
          </w:tcPr>
          <w:p w14:paraId="5B53C11B" w14:textId="77777777" w:rsidR="00580684" w:rsidRDefault="00580684" w:rsidP="00672A52">
            <w:pPr>
              <w:pStyle w:val="ListParagraph"/>
              <w:keepNext/>
              <w:ind w:left="0"/>
              <w:contextualSpacing w:val="0"/>
              <w:jc w:val="center"/>
            </w:pPr>
          </w:p>
        </w:tc>
        <w:tc>
          <w:tcPr>
            <w:tcW w:w="3808" w:type="dxa"/>
          </w:tcPr>
          <w:p w14:paraId="37241F59" w14:textId="77777777" w:rsidR="00580684" w:rsidRPr="00672A52" w:rsidRDefault="005B683A" w:rsidP="00C12419">
            <w:pPr>
              <w:pStyle w:val="ListParagraph"/>
              <w:keepNext/>
              <w:ind w:left="0"/>
              <w:contextualSpacing w:val="0"/>
              <w:jc w:val="center"/>
            </w:pPr>
            <m:oMathPara>
              <m:oMathParaPr>
                <m:jc m:val="center"/>
              </m:oMathParaPr>
              <m:oMath>
                <m:sSub>
                  <m:sSubPr>
                    <m:ctrlPr>
                      <w:rPr>
                        <w:rFonts w:ascii="Cambria Math" w:hAnsi="Cambria Math"/>
                        <w:i/>
                        <w:iCs/>
                      </w:rPr>
                    </m:ctrlPr>
                  </m:sSubPr>
                  <m:e>
                    <m:r>
                      <w:rPr>
                        <w:rFonts w:ascii="Cambria Math" w:hAnsi="Cambria Math"/>
                      </w:rPr>
                      <m:t>v</m:t>
                    </m:r>
                  </m:e>
                  <m:sub>
                    <m:r>
                      <w:rPr>
                        <w:rFonts w:ascii="Cambria Math" w:hAnsi="Cambria Math"/>
                      </w:rPr>
                      <m:t>o</m:t>
                    </m:r>
                  </m:sub>
                </m:sSub>
                <m:r>
                  <w:rPr>
                    <w:rFonts w:ascii="Cambria Math" w:hAnsi="Cambria Math"/>
                  </w:rPr>
                  <m:t>[θ]=</m:t>
                </m:r>
                <m:acc>
                  <m:accPr>
                    <m:chr m:val="̇"/>
                    <m:ctrlPr>
                      <w:rPr>
                        <w:rFonts w:ascii="Cambria Math" w:hAnsi="Cambria Math"/>
                        <w:i/>
                        <w:iCs/>
                      </w:rPr>
                    </m:ctrlPr>
                  </m:accPr>
                  <m:e>
                    <m:r>
                      <w:rPr>
                        <w:rFonts w:ascii="Cambria Math" w:hAnsi="Cambria Math"/>
                      </w:rPr>
                      <m:t>θ</m:t>
                    </m:r>
                  </m:e>
                </m:acc>
                <m:d>
                  <m:dPr>
                    <m:begChr m:val="|"/>
                    <m:endChr m:val="|"/>
                    <m:ctrlPr>
                      <w:rPr>
                        <w:rFonts w:ascii="Cambria Math" w:hAnsi="Cambria Math"/>
                        <w:i/>
                        <w:iCs/>
                      </w:rPr>
                    </m:ctrlPr>
                  </m:dPr>
                  <m:e>
                    <m:nary>
                      <m:naryPr>
                        <m:chr m:val="∑"/>
                        <m:ctrlPr>
                          <w:rPr>
                            <w:rFonts w:ascii="Cambria Math" w:hAnsi="Cambria Math"/>
                            <w:i/>
                            <w:iCs/>
                          </w:rPr>
                        </m:ctrlPr>
                      </m:naryPr>
                      <m:sub>
                        <m:r>
                          <w:rPr>
                            <w:rFonts w:ascii="Cambria Math" w:hAnsi="Cambria Math"/>
                          </w:rPr>
                          <m:t>k=1</m:t>
                        </m:r>
                      </m:sub>
                      <m:sup>
                        <m:r>
                          <w:rPr>
                            <w:rFonts w:ascii="Cambria Math" w:hAnsi="Cambria Math"/>
                          </w:rPr>
                          <m:t>M</m:t>
                        </m:r>
                      </m:sup>
                      <m:e>
                        <m:sSub>
                          <m:sSubPr>
                            <m:ctrlPr>
                              <w:rPr>
                                <w:rFonts w:ascii="Cambria Math" w:hAnsi="Cambria Math"/>
                                <w:i/>
                                <w:iCs/>
                              </w:rPr>
                            </m:ctrlPr>
                          </m:sSubPr>
                          <m:e>
                            <m:r>
                              <w:rPr>
                                <w:rFonts w:ascii="Cambria Math" w:hAnsi="Cambria Math"/>
                              </w:rPr>
                              <m:t>C</m:t>
                            </m:r>
                          </m:e>
                          <m:sub>
                            <m:r>
                              <w:rPr>
                                <w:rFonts w:ascii="Cambria Math" w:hAnsi="Cambria Math"/>
                              </w:rPr>
                              <m:t>k,1</m:t>
                            </m:r>
                          </m:sub>
                        </m:sSub>
                        <m:sSup>
                          <m:sSupPr>
                            <m:ctrlPr>
                              <w:rPr>
                                <w:rFonts w:ascii="Cambria Math" w:hAnsi="Cambria Math"/>
                                <w:i/>
                                <w:iCs/>
                              </w:rPr>
                            </m:ctrlPr>
                          </m:sSupPr>
                          <m:e>
                            <m:r>
                              <w:rPr>
                                <w:rFonts w:ascii="Cambria Math" w:hAnsi="Cambria Math"/>
                              </w:rPr>
                              <m:t>e</m:t>
                            </m:r>
                          </m:e>
                          <m:sup>
                            <m:r>
                              <w:rPr>
                                <w:rFonts w:ascii="Cambria Math" w:hAnsi="Cambria Math"/>
                              </w:rPr>
                              <m:t>ikθ</m:t>
                            </m:r>
                          </m:sup>
                        </m:sSup>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k,2</m:t>
                            </m:r>
                          </m:sub>
                        </m:sSub>
                        <m:sSup>
                          <m:sSupPr>
                            <m:ctrlPr>
                              <w:rPr>
                                <w:rFonts w:ascii="Cambria Math" w:hAnsi="Cambria Math"/>
                                <w:i/>
                                <w:iCs/>
                              </w:rPr>
                            </m:ctrlPr>
                          </m:sSupPr>
                          <m:e>
                            <m:r>
                              <w:rPr>
                                <w:rFonts w:ascii="Cambria Math" w:hAnsi="Cambria Math"/>
                              </w:rPr>
                              <m:t>e</m:t>
                            </m:r>
                          </m:e>
                          <m:sup>
                            <m:r>
                              <w:rPr>
                                <w:rFonts w:ascii="Cambria Math" w:hAnsi="Cambria Math"/>
                              </w:rPr>
                              <m:t>ikθ</m:t>
                            </m:r>
                          </m:sup>
                        </m:sSup>
                      </m:e>
                    </m:nary>
                  </m:e>
                </m:d>
              </m:oMath>
            </m:oMathPara>
          </w:p>
        </w:tc>
        <w:tc>
          <w:tcPr>
            <w:tcW w:w="3297" w:type="dxa"/>
          </w:tcPr>
          <w:p w14:paraId="7FD35A71" w14:textId="77777777" w:rsidR="00580684" w:rsidRDefault="00580684" w:rsidP="00672A52">
            <w:pPr>
              <w:pStyle w:val="ListParagraph"/>
              <w:keepNext/>
              <w:ind w:left="0"/>
              <w:contextualSpacing w:val="0"/>
              <w:jc w:val="center"/>
            </w:pPr>
            <w:r>
              <w:t>(4)</w:t>
            </w:r>
          </w:p>
        </w:tc>
      </w:tr>
      <w:tr w:rsidR="00580684" w14:paraId="1CCD655B" w14:textId="77777777" w:rsidTr="00143A38">
        <w:trPr>
          <w:trHeight w:val="422"/>
        </w:trPr>
        <w:tc>
          <w:tcPr>
            <w:tcW w:w="2965" w:type="dxa"/>
          </w:tcPr>
          <w:p w14:paraId="71F0F680" w14:textId="77777777" w:rsidR="00580684" w:rsidRDefault="00580684" w:rsidP="00672A52">
            <w:pPr>
              <w:pStyle w:val="ListParagraph"/>
              <w:keepNext/>
              <w:ind w:left="0"/>
              <w:contextualSpacing w:val="0"/>
              <w:jc w:val="center"/>
            </w:pPr>
          </w:p>
        </w:tc>
        <w:tc>
          <w:tcPr>
            <w:tcW w:w="3808" w:type="dxa"/>
          </w:tcPr>
          <w:p w14:paraId="442D788C" w14:textId="77777777" w:rsidR="00580684" w:rsidRDefault="005B683A" w:rsidP="00672A52">
            <w:pPr>
              <w:pStyle w:val="ListParagraph"/>
              <w:keepNext/>
              <w:ind w:left="0"/>
              <w:contextualSpacing w:val="0"/>
              <w:jc w:val="cente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z</m:t>
                        </m:r>
                      </m:e>
                    </m:acc>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(t)</m:t>
                </m:r>
              </m:oMath>
            </m:oMathPara>
          </w:p>
        </w:tc>
        <w:tc>
          <w:tcPr>
            <w:tcW w:w="3297" w:type="dxa"/>
          </w:tcPr>
          <w:p w14:paraId="1F766A01" w14:textId="77777777" w:rsidR="00580684" w:rsidRDefault="00672A52" w:rsidP="00672A52">
            <w:pPr>
              <w:pStyle w:val="ListParagraph"/>
              <w:keepNext/>
              <w:ind w:left="0"/>
              <w:contextualSpacing w:val="0"/>
              <w:jc w:val="center"/>
            </w:pPr>
            <w:r>
              <w:t>(5)</w:t>
            </w:r>
          </w:p>
        </w:tc>
      </w:tr>
      <w:tr w:rsidR="00580684" w14:paraId="44CBF009" w14:textId="77777777" w:rsidTr="00143A38">
        <w:tc>
          <w:tcPr>
            <w:tcW w:w="2965" w:type="dxa"/>
          </w:tcPr>
          <w:p w14:paraId="0EB6285B" w14:textId="77777777" w:rsidR="00580684" w:rsidRDefault="00580684" w:rsidP="00672A52">
            <w:pPr>
              <w:pStyle w:val="ListParagraph"/>
              <w:keepNext/>
              <w:ind w:left="0"/>
              <w:contextualSpacing w:val="0"/>
              <w:jc w:val="center"/>
            </w:pPr>
          </w:p>
        </w:tc>
        <w:tc>
          <w:tcPr>
            <w:tcW w:w="3808" w:type="dxa"/>
          </w:tcPr>
          <w:p w14:paraId="7D36EBCB" w14:textId="77777777" w:rsidR="00580684" w:rsidRDefault="005B683A" w:rsidP="003C38F4">
            <w:pPr>
              <w:pStyle w:val="ListParagraph"/>
              <w:keepNext/>
              <w:ind w:left="0"/>
              <w:contextualSpacing w:val="0"/>
              <w:jc w:val="center"/>
            </w:pPr>
            <m:oMathPara>
              <m:oMath>
                <m:acc>
                  <m:accPr>
                    <m:chr m:val="̇"/>
                    <m:ctrlPr>
                      <w:rPr>
                        <w:rFonts w:ascii="Cambria Math" w:hAnsi="Cambria Math"/>
                        <w:i/>
                        <w:iCs/>
                      </w:rPr>
                    </m:ctrlPr>
                  </m:accPr>
                  <m:e>
                    <m:r>
                      <w:rPr>
                        <w:rFonts w:ascii="Cambria Math" w:hAnsi="Cambria Math"/>
                      </w:rPr>
                      <m:t>θ</m:t>
                    </m:r>
                  </m:e>
                </m:acc>
                <m:r>
                  <w:rPr>
                    <w:rFonts w:ascii="Cambria Math" w:hAnsi="Cambria Math"/>
                  </w:rPr>
                  <m:t>[θ]=</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o</m:t>
                            </m:r>
                          </m:sub>
                        </m:sSub>
                      </m:num>
                      <m:den>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k,1</m:t>
                                </m:r>
                              </m:sub>
                            </m:sSub>
                            <m:sSup>
                              <m:sSupPr>
                                <m:ctrlPr>
                                  <w:rPr>
                                    <w:rFonts w:ascii="Cambria Math" w:hAnsi="Cambria Math"/>
                                    <w:i/>
                                    <w:iCs/>
                                  </w:rPr>
                                </m:ctrlPr>
                              </m:sSupPr>
                              <m:e>
                                <m:r>
                                  <w:rPr>
                                    <w:rFonts w:ascii="Cambria Math" w:hAnsi="Cambria Math"/>
                                  </w:rPr>
                                  <m:t>e</m:t>
                                </m:r>
                              </m:e>
                              <m:sup>
                                <m:r>
                                  <w:rPr>
                                    <w:rFonts w:ascii="Cambria Math" w:hAnsi="Cambria Math"/>
                                  </w:rPr>
                                  <m:t>ikθ</m:t>
                                </m:r>
                              </m:sup>
                            </m:sSup>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k,2</m:t>
                                </m:r>
                              </m:sub>
                            </m:sSub>
                            <m:sSup>
                              <m:sSupPr>
                                <m:ctrlPr>
                                  <w:rPr>
                                    <w:rFonts w:ascii="Cambria Math" w:hAnsi="Cambria Math"/>
                                    <w:i/>
                                    <w:iCs/>
                                  </w:rPr>
                                </m:ctrlPr>
                              </m:sSupPr>
                              <m:e>
                                <m:r>
                                  <w:rPr>
                                    <w:rFonts w:ascii="Cambria Math" w:hAnsi="Cambria Math"/>
                                  </w:rPr>
                                  <m:t>e</m:t>
                                </m:r>
                              </m:e>
                              <m:sup>
                                <m:r>
                                  <w:rPr>
                                    <w:rFonts w:ascii="Cambria Math" w:hAnsi="Cambria Math"/>
                                  </w:rPr>
                                  <m:t>ikθ</m:t>
                                </m:r>
                              </m:sup>
                            </m:sSup>
                          </m:e>
                        </m:d>
                      </m:den>
                    </m:f>
                  </m:e>
                </m:nary>
              </m:oMath>
            </m:oMathPara>
          </w:p>
        </w:tc>
        <w:tc>
          <w:tcPr>
            <w:tcW w:w="3297" w:type="dxa"/>
          </w:tcPr>
          <w:p w14:paraId="3F00C88D" w14:textId="77777777" w:rsidR="001E74DC" w:rsidRDefault="001E74DC" w:rsidP="00672A52">
            <w:pPr>
              <w:pStyle w:val="ListParagraph"/>
              <w:keepNext/>
              <w:ind w:left="0"/>
              <w:contextualSpacing w:val="0"/>
              <w:jc w:val="center"/>
            </w:pPr>
          </w:p>
          <w:p w14:paraId="1C1AA22A" w14:textId="77777777" w:rsidR="00580684" w:rsidRDefault="00672A52" w:rsidP="00672A52">
            <w:pPr>
              <w:pStyle w:val="ListParagraph"/>
              <w:keepNext/>
              <w:ind w:left="0"/>
              <w:contextualSpacing w:val="0"/>
              <w:jc w:val="center"/>
            </w:pPr>
            <w:r>
              <w:t>(6)</w:t>
            </w:r>
          </w:p>
        </w:tc>
      </w:tr>
    </w:tbl>
    <w:p w14:paraId="5EC46DBF" w14:textId="0B8D8CF5" w:rsidR="00C12419" w:rsidRDefault="00C12419" w:rsidP="00580684">
      <w:pPr>
        <w:pStyle w:val="ListParagraph"/>
        <w:keepNext/>
        <w:contextualSpacing w:val="0"/>
      </w:pPr>
      <w:r>
        <w:t>The algorithm requires a closed path to successfully decompose and reconstruct the path. It is extremely difficult for a user to form a closed shape o</w:t>
      </w:r>
      <w:r w:rsidR="006E10A7">
        <w:t xml:space="preserve">n the MATLAB interface by hand. It is then necessary to provide a software means by </w:t>
      </w:r>
      <w:r w:rsidR="003D511C">
        <w:t>which</w:t>
      </w:r>
      <w:r w:rsidR="006E10A7">
        <w:t xml:space="preserve"> the path </w:t>
      </w:r>
      <w:r w:rsidR="006E10A7">
        <w:lastRenderedPageBreak/>
        <w:t>can be closed.</w:t>
      </w:r>
      <w:r w:rsidR="0039336A">
        <w:t xml:space="preserve"> This is accomplished by defining unit v</w:t>
      </w:r>
      <w:r w:rsidR="00D715FC">
        <w:t>ectors r</w:t>
      </w:r>
      <w:r w:rsidR="00D715FC">
        <w:rPr>
          <w:vertAlign w:val="subscript"/>
        </w:rPr>
        <w:t>1</w:t>
      </w:r>
      <w:r w:rsidR="00D715FC">
        <w:t xml:space="preserve"> and r</w:t>
      </w:r>
      <w:r w:rsidR="00D715FC">
        <w:rPr>
          <w:vertAlign w:val="subscript"/>
        </w:rPr>
        <w:t>2</w:t>
      </w:r>
      <w:r w:rsidR="0039336A">
        <w:t xml:space="preserve"> that align with the direction of the end of the user’s drawing and a unit vector and the beginning of the drawing, respectively</w:t>
      </w:r>
      <w:r w:rsidR="00104918">
        <w:t xml:space="preserve">. This is shown in </w:t>
      </w:r>
      <w:r w:rsidR="00104918">
        <w:fldChar w:fldCharType="begin"/>
      </w:r>
      <w:r w:rsidR="00104918">
        <w:instrText xml:space="preserve"> REF _Ref531551607 \h </w:instrText>
      </w:r>
      <w:r w:rsidR="00104918">
        <w:fldChar w:fldCharType="separate"/>
      </w:r>
      <w:r w:rsidR="00010767">
        <w:t xml:space="preserve">Figure </w:t>
      </w:r>
      <w:r w:rsidR="00010767">
        <w:rPr>
          <w:noProof/>
        </w:rPr>
        <w:t>3</w:t>
      </w:r>
      <w:r w:rsidR="00104918">
        <w:fldChar w:fldCharType="end"/>
      </w:r>
      <w:r w:rsidR="00104918">
        <w:t>.</w:t>
      </w:r>
    </w:p>
    <w:p w14:paraId="30B3287B" w14:textId="77777777" w:rsidR="00104918" w:rsidRDefault="00104918" w:rsidP="00580684">
      <w:pPr>
        <w:pStyle w:val="ListParagraph"/>
        <w:keepNext/>
        <w:contextualSpacing w:val="0"/>
      </w:pPr>
    </w:p>
    <w:p w14:paraId="6424C655" w14:textId="77777777" w:rsidR="001E6683" w:rsidRDefault="001E6683" w:rsidP="00580684">
      <w:pPr>
        <w:pStyle w:val="ListParagraph"/>
        <w:keepNext/>
        <w:contextualSpacing w:val="0"/>
      </w:pPr>
    </w:p>
    <w:p w14:paraId="71D987F0" w14:textId="77777777" w:rsidR="00104918" w:rsidRDefault="00104918" w:rsidP="00104918">
      <w:pPr>
        <w:pStyle w:val="ListParagraph"/>
        <w:keepNext/>
        <w:contextualSpacing w:val="0"/>
        <w:jc w:val="center"/>
      </w:pPr>
      <w:r w:rsidRPr="00104918">
        <w:rPr>
          <w:noProof/>
        </w:rPr>
        <w:drawing>
          <wp:inline distT="0" distB="0" distL="0" distR="0" wp14:anchorId="43F9E2B5" wp14:editId="647B0B33">
            <wp:extent cx="2309751" cy="1731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3959" cy="1741860"/>
                    </a:xfrm>
                    <a:prstGeom prst="rect">
                      <a:avLst/>
                    </a:prstGeom>
                    <a:noFill/>
                    <a:ln>
                      <a:noFill/>
                    </a:ln>
                  </pic:spPr>
                </pic:pic>
              </a:graphicData>
            </a:graphic>
          </wp:inline>
        </w:drawing>
      </w:r>
    </w:p>
    <w:p w14:paraId="4140F2F4" w14:textId="245EA137" w:rsidR="00C12419" w:rsidRDefault="00104918" w:rsidP="00104918">
      <w:pPr>
        <w:pStyle w:val="Caption"/>
        <w:jc w:val="center"/>
      </w:pPr>
      <w:bookmarkStart w:id="5" w:name="_Ref531551607"/>
      <w:r>
        <w:t xml:space="preserve">Figure </w:t>
      </w:r>
      <w:r w:rsidR="005B683A">
        <w:fldChar w:fldCharType="begin"/>
      </w:r>
      <w:r w:rsidR="005B683A">
        <w:instrText xml:space="preserve"> SEQ Figure \* ARABIC </w:instrText>
      </w:r>
      <w:r w:rsidR="005B683A">
        <w:fldChar w:fldCharType="separate"/>
      </w:r>
      <w:r w:rsidR="00010767">
        <w:rPr>
          <w:noProof/>
        </w:rPr>
        <w:t>3</w:t>
      </w:r>
      <w:r w:rsidR="005B683A">
        <w:rPr>
          <w:noProof/>
        </w:rPr>
        <w:fldChar w:fldCharType="end"/>
      </w:r>
      <w:bookmarkEnd w:id="5"/>
      <w:r>
        <w:t>: Vectors r</w:t>
      </w:r>
      <w:r w:rsidR="000A108E">
        <w:rPr>
          <w:vertAlign w:val="subscript"/>
        </w:rPr>
        <w:t>1</w:t>
      </w:r>
      <w:r w:rsidR="000A108E">
        <w:t xml:space="preserve"> and r</w:t>
      </w:r>
      <w:r w:rsidR="000A108E">
        <w:rPr>
          <w:vertAlign w:val="subscript"/>
        </w:rPr>
        <w:t>2</w:t>
      </w:r>
      <w:r>
        <w:t xml:space="preserve"> on user drawn path  </w:t>
      </w:r>
    </w:p>
    <w:p w14:paraId="73B562B7" w14:textId="77777777" w:rsidR="00104918" w:rsidRDefault="00EF3184" w:rsidP="00104918">
      <w:pPr>
        <w:autoSpaceDE/>
        <w:autoSpaceDN/>
        <w:spacing w:after="160"/>
        <w:ind w:left="606"/>
        <w:rPr>
          <w:iCs/>
        </w:rPr>
      </w:pPr>
      <w:r>
        <w:rPr>
          <w:iCs/>
        </w:rPr>
        <w:t xml:space="preserve">Next a function can be found that can be used to close the gap. Define the end of the path such that </w:t>
      </w:r>
      <m:oMath>
        <m:sSub>
          <m:sSubPr>
            <m:ctrlPr>
              <w:rPr>
                <w:rFonts w:ascii="Cambria Math" w:hAnsi="Cambria Math"/>
                <w:i/>
                <w:iCs/>
              </w:rPr>
            </m:ctrlPr>
          </m:sSubPr>
          <m:e>
            <m:r>
              <w:rPr>
                <w:rFonts w:ascii="Cambria Math" w:hAnsi="Cambria Math"/>
              </w:rPr>
              <m:t>r</m:t>
            </m:r>
          </m:e>
          <m:sub>
            <m:r>
              <w:rPr>
                <w:rFonts w:ascii="Cambria Math" w:hAnsi="Cambria Math"/>
              </w:rPr>
              <m:t>o</m:t>
            </m:r>
          </m:sub>
        </m:sSub>
        <m: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o</m:t>
                      </m:r>
                    </m:sub>
                  </m:sSub>
                </m:e>
              </m:mr>
              <m:mr>
                <m:e>
                  <m:sSub>
                    <m:sSubPr>
                      <m:ctrlPr>
                        <w:rPr>
                          <w:rFonts w:ascii="Cambria Math" w:hAnsi="Cambria Math"/>
                          <w:i/>
                          <w:iCs/>
                        </w:rPr>
                      </m:ctrlPr>
                    </m:sSubPr>
                    <m:e>
                      <m:r>
                        <w:rPr>
                          <w:rFonts w:ascii="Cambria Math" w:hAnsi="Cambria Math"/>
                        </w:rPr>
                        <m:t>y</m:t>
                      </m:r>
                    </m:e>
                    <m:sub>
                      <m:r>
                        <w:rPr>
                          <w:rFonts w:ascii="Cambria Math" w:hAnsi="Cambria Math"/>
                        </w:rPr>
                        <m:t>o</m:t>
                      </m:r>
                    </m:sub>
                  </m:sSub>
                </m:e>
              </m:mr>
            </m:m>
          </m:e>
        </m:d>
      </m:oMath>
      <w:r>
        <w:rPr>
          <w:iCs/>
        </w:rPr>
        <w:t xml:space="preserve"> and the beginning of the path such </w:t>
      </w:r>
      <w:r w:rsidR="009B509C">
        <w:rPr>
          <w:iCs/>
        </w:rPr>
        <w:t>that</w:t>
      </w:r>
      <m:oMath>
        <m:sSub>
          <m:sSubPr>
            <m:ctrlPr>
              <w:rPr>
                <w:rFonts w:ascii="Cambria Math" w:hAnsi="Cambria Math"/>
                <w:i/>
                <w:iCs/>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b</m:t>
                      </m:r>
                    </m:sub>
                  </m:sSub>
                </m:e>
              </m:mr>
              <m:mr>
                <m:e>
                  <m:sSub>
                    <m:sSubPr>
                      <m:ctrlPr>
                        <w:rPr>
                          <w:rFonts w:ascii="Cambria Math" w:hAnsi="Cambria Math"/>
                          <w:i/>
                          <w:iCs/>
                        </w:rPr>
                      </m:ctrlPr>
                    </m:sSubPr>
                    <m:e>
                      <m:r>
                        <w:rPr>
                          <w:rFonts w:ascii="Cambria Math" w:hAnsi="Cambria Math"/>
                        </w:rPr>
                        <m:t>y</m:t>
                      </m:r>
                    </m:e>
                    <m:sub>
                      <m:r>
                        <w:rPr>
                          <w:rFonts w:ascii="Cambria Math" w:hAnsi="Cambria Math"/>
                        </w:rPr>
                        <m:t>b</m:t>
                      </m:r>
                    </m:sub>
                  </m:sSub>
                </m:e>
              </m:mr>
            </m:m>
          </m:e>
        </m:d>
      </m:oMath>
      <w:r w:rsidR="00942D66">
        <w:rPr>
          <w:iCs/>
        </w:rPr>
        <w:t xml:space="preserve">. To derive a function to fill the gap </w:t>
      </w:r>
      <w:r>
        <w:rPr>
          <w:iCs/>
        </w:rPr>
        <w:t>the following conditions</w:t>
      </w:r>
      <w:r w:rsidR="00942D66">
        <w:rPr>
          <w:iCs/>
        </w:rPr>
        <w:t xml:space="preserve"> must be true</w:t>
      </w:r>
      <w:r>
        <w:rPr>
          <w:iCs/>
        </w:rPr>
        <w:t>:</w:t>
      </w:r>
    </w:p>
    <w:tbl>
      <w:tblPr>
        <w:tblStyle w:val="TableGrid"/>
        <w:tblW w:w="0" w:type="auto"/>
        <w:tblInd w:w="60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391"/>
        <w:gridCol w:w="3410"/>
        <w:gridCol w:w="3383"/>
      </w:tblGrid>
      <w:tr w:rsidR="003C0037" w14:paraId="4C9B9C39" w14:textId="77777777" w:rsidTr="003C0037">
        <w:trPr>
          <w:trHeight w:val="20"/>
        </w:trPr>
        <w:tc>
          <w:tcPr>
            <w:tcW w:w="3596" w:type="dxa"/>
          </w:tcPr>
          <w:p w14:paraId="1098EBC9" w14:textId="77777777" w:rsidR="003C0037" w:rsidRDefault="003C0037" w:rsidP="003C0037">
            <w:pPr>
              <w:autoSpaceDE/>
              <w:autoSpaceDN/>
              <w:spacing w:after="160"/>
              <w:jc w:val="right"/>
              <w:rPr>
                <w:iCs/>
              </w:rPr>
            </w:pPr>
            <w:r>
              <w:rPr>
                <w:iCs/>
              </w:rPr>
              <w:t>1.</w:t>
            </w:r>
          </w:p>
        </w:tc>
        <w:tc>
          <w:tcPr>
            <w:tcW w:w="3597" w:type="dxa"/>
          </w:tcPr>
          <w:p w14:paraId="559A47AC" w14:textId="77777777" w:rsidR="003C0037" w:rsidRDefault="003C0037" w:rsidP="003C0037">
            <w:pPr>
              <w:autoSpaceDE/>
              <w:autoSpaceDN/>
              <w:spacing w:after="160"/>
              <w:jc w:val="center"/>
              <w:rPr>
                <w:iCs/>
              </w:rPr>
            </w:pPr>
            <m:oMathPara>
              <m:oMath>
                <m:r>
                  <w:rPr>
                    <w:rFonts w:ascii="Cambria Math" w:hAnsi="Cambria Math"/>
                  </w:rPr>
                  <m:t>r</m:t>
                </m:r>
                <m:d>
                  <m:dPr>
                    <m:ctrlPr>
                      <w:rPr>
                        <w:rFonts w:ascii="Cambria Math" w:hAnsi="Cambria Math"/>
                        <w:i/>
                        <w:iCs/>
                      </w:rPr>
                    </m:ctrlPr>
                  </m:dPr>
                  <m:e>
                    <m:r>
                      <w:rPr>
                        <w:rFonts w:ascii="Cambria Math" w:hAnsi="Cambria Math"/>
                      </w:rPr>
                      <m:t>0</m:t>
                    </m:r>
                  </m:e>
                </m:d>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o</m:t>
                    </m:r>
                  </m:sub>
                </m:sSub>
              </m:oMath>
            </m:oMathPara>
          </w:p>
        </w:tc>
        <w:tc>
          <w:tcPr>
            <w:tcW w:w="3597" w:type="dxa"/>
          </w:tcPr>
          <w:p w14:paraId="1ABC8088" w14:textId="77777777" w:rsidR="003C0037" w:rsidRDefault="003C0037" w:rsidP="00104918">
            <w:pPr>
              <w:autoSpaceDE/>
              <w:autoSpaceDN/>
              <w:spacing w:after="160"/>
              <w:rPr>
                <w:iCs/>
              </w:rPr>
            </w:pPr>
          </w:p>
        </w:tc>
      </w:tr>
      <w:tr w:rsidR="003C0037" w14:paraId="0B123B5F" w14:textId="77777777" w:rsidTr="003C0037">
        <w:trPr>
          <w:trHeight w:val="20"/>
        </w:trPr>
        <w:tc>
          <w:tcPr>
            <w:tcW w:w="3596" w:type="dxa"/>
          </w:tcPr>
          <w:p w14:paraId="08C5271A" w14:textId="77777777" w:rsidR="003C0037" w:rsidRDefault="003C0037" w:rsidP="003C0037">
            <w:pPr>
              <w:autoSpaceDE/>
              <w:autoSpaceDN/>
              <w:spacing w:after="160"/>
              <w:jc w:val="right"/>
              <w:rPr>
                <w:iCs/>
              </w:rPr>
            </w:pPr>
            <w:r>
              <w:rPr>
                <w:iCs/>
              </w:rPr>
              <w:t>2.</w:t>
            </w:r>
          </w:p>
        </w:tc>
        <w:tc>
          <w:tcPr>
            <w:tcW w:w="3597" w:type="dxa"/>
          </w:tcPr>
          <w:p w14:paraId="0E79D59C" w14:textId="77777777" w:rsidR="003C0037" w:rsidRDefault="003C0037" w:rsidP="003C0037">
            <w:pPr>
              <w:autoSpaceDE/>
              <w:autoSpaceDN/>
              <w:spacing w:after="160"/>
              <w:jc w:val="center"/>
              <w:rPr>
                <w:iCs/>
              </w:rPr>
            </w:pPr>
            <m:oMathPara>
              <m:oMath>
                <m:r>
                  <w:rPr>
                    <w:rFonts w:ascii="Cambria Math" w:hAnsi="Cambria Math"/>
                  </w:rPr>
                  <m:t>r</m:t>
                </m:r>
                <m:d>
                  <m:dPr>
                    <m:ctrlPr>
                      <w:rPr>
                        <w:rFonts w:ascii="Cambria Math" w:hAnsi="Cambria Math"/>
                        <w:i/>
                        <w:iCs/>
                      </w:rPr>
                    </m:ctrlPr>
                  </m:dPr>
                  <m:e>
                    <m:r>
                      <w:rPr>
                        <w:rFonts w:ascii="Cambria Math" w:hAnsi="Cambria Math"/>
                      </w:rPr>
                      <m:t>1</m:t>
                    </m:r>
                  </m:e>
                </m:d>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b</m:t>
                    </m:r>
                  </m:sub>
                </m:sSub>
              </m:oMath>
            </m:oMathPara>
          </w:p>
        </w:tc>
        <w:tc>
          <w:tcPr>
            <w:tcW w:w="3597" w:type="dxa"/>
          </w:tcPr>
          <w:p w14:paraId="730467E2" w14:textId="77777777" w:rsidR="003C0037" w:rsidRDefault="003C0037" w:rsidP="00104918">
            <w:pPr>
              <w:autoSpaceDE/>
              <w:autoSpaceDN/>
              <w:spacing w:after="160"/>
              <w:rPr>
                <w:iCs/>
              </w:rPr>
            </w:pPr>
          </w:p>
        </w:tc>
      </w:tr>
      <w:tr w:rsidR="003C0037" w14:paraId="58F05EF2" w14:textId="77777777" w:rsidTr="003C0037">
        <w:trPr>
          <w:trHeight w:val="20"/>
        </w:trPr>
        <w:tc>
          <w:tcPr>
            <w:tcW w:w="3596" w:type="dxa"/>
          </w:tcPr>
          <w:p w14:paraId="557C5F23" w14:textId="77777777" w:rsidR="003C0037" w:rsidRDefault="003C0037" w:rsidP="003C0037">
            <w:pPr>
              <w:autoSpaceDE/>
              <w:autoSpaceDN/>
              <w:spacing w:after="160"/>
              <w:jc w:val="right"/>
              <w:rPr>
                <w:iCs/>
              </w:rPr>
            </w:pPr>
            <w:r>
              <w:rPr>
                <w:iCs/>
              </w:rPr>
              <w:t>3.</w:t>
            </w:r>
          </w:p>
        </w:tc>
        <w:tc>
          <w:tcPr>
            <w:tcW w:w="3597" w:type="dxa"/>
          </w:tcPr>
          <w:p w14:paraId="1F5AA153" w14:textId="77777777" w:rsidR="003C0037" w:rsidRDefault="005B683A" w:rsidP="003C0037">
            <w:pPr>
              <w:autoSpaceDE/>
              <w:autoSpaceDN/>
              <w:spacing w:after="160"/>
              <w:jc w:val="center"/>
              <w:rPr>
                <w:iCs/>
              </w:rPr>
            </w:pPr>
            <m:oMathPara>
              <m:oMath>
                <m:sSup>
                  <m:sSupPr>
                    <m:ctrlPr>
                      <w:rPr>
                        <w:rFonts w:ascii="Cambria Math" w:hAnsi="Cambria Math"/>
                        <w:i/>
                        <w:iCs/>
                      </w:rPr>
                    </m:ctrlPr>
                  </m:sSupPr>
                  <m:e>
                    <m:r>
                      <w:rPr>
                        <w:rFonts w:ascii="Cambria Math" w:hAnsi="Cambria Math"/>
                      </w:rPr>
                      <m:t>r</m:t>
                    </m:r>
                  </m:e>
                  <m:sup>
                    <m:r>
                      <w:rPr>
                        <w:rFonts w:ascii="Cambria Math" w:hAnsi="Cambria Math"/>
                      </w:rPr>
                      <m:t>'</m:t>
                    </m:r>
                  </m:sup>
                </m:sSup>
                <m:d>
                  <m:dPr>
                    <m:ctrlPr>
                      <w:rPr>
                        <w:rFonts w:ascii="Cambria Math" w:hAnsi="Cambria Math"/>
                        <w:i/>
                        <w:iCs/>
                      </w:rPr>
                    </m:ctrlPr>
                  </m:dPr>
                  <m:e>
                    <m:r>
                      <w:rPr>
                        <w:rFonts w:ascii="Cambria Math" w:hAnsi="Cambria Math"/>
                      </w:rPr>
                      <m:t>0</m:t>
                    </m:r>
                  </m:e>
                </m:d>
                <m:r>
                  <w:rPr>
                    <w:rFonts w:ascii="Cambria Math" w:hAnsi="Cambria Math"/>
                  </w:rPr>
                  <m:t>=</m:t>
                </m:r>
                <m:sSubSup>
                  <m:sSubSupPr>
                    <m:ctrlPr>
                      <w:rPr>
                        <w:rFonts w:ascii="Cambria Math" w:hAnsi="Cambria Math"/>
                        <w:i/>
                        <w:iCs/>
                      </w:rPr>
                    </m:ctrlPr>
                  </m:sSubSupPr>
                  <m:e>
                    <m:r>
                      <w:rPr>
                        <w:rFonts w:ascii="Cambria Math" w:hAnsi="Cambria Math"/>
                      </w:rPr>
                      <m:t>r</m:t>
                    </m:r>
                  </m:e>
                  <m:sub>
                    <m:r>
                      <w:rPr>
                        <w:rFonts w:ascii="Cambria Math" w:hAnsi="Cambria Math"/>
                      </w:rPr>
                      <m:t>o</m:t>
                    </m:r>
                  </m:sub>
                  <m:sup>
                    <m:r>
                      <w:rPr>
                        <w:rFonts w:ascii="Cambria Math" w:hAnsi="Cambria Math"/>
                      </w:rPr>
                      <m:t>'</m:t>
                    </m:r>
                  </m:sup>
                </m:sSubSup>
              </m:oMath>
            </m:oMathPara>
          </w:p>
        </w:tc>
        <w:tc>
          <w:tcPr>
            <w:tcW w:w="3597" w:type="dxa"/>
          </w:tcPr>
          <w:p w14:paraId="72EBBE4C" w14:textId="77777777" w:rsidR="003C0037" w:rsidRDefault="003C0037" w:rsidP="00104918">
            <w:pPr>
              <w:autoSpaceDE/>
              <w:autoSpaceDN/>
              <w:spacing w:after="160"/>
              <w:rPr>
                <w:iCs/>
              </w:rPr>
            </w:pPr>
          </w:p>
        </w:tc>
      </w:tr>
      <w:tr w:rsidR="003C0037" w14:paraId="085873E0" w14:textId="77777777" w:rsidTr="003C0037">
        <w:trPr>
          <w:trHeight w:val="20"/>
        </w:trPr>
        <w:tc>
          <w:tcPr>
            <w:tcW w:w="3596" w:type="dxa"/>
          </w:tcPr>
          <w:p w14:paraId="18775524" w14:textId="77777777" w:rsidR="003C0037" w:rsidRDefault="003C0037" w:rsidP="003C0037">
            <w:pPr>
              <w:autoSpaceDE/>
              <w:autoSpaceDN/>
              <w:spacing w:after="160"/>
              <w:jc w:val="right"/>
              <w:rPr>
                <w:iCs/>
              </w:rPr>
            </w:pPr>
            <w:r>
              <w:rPr>
                <w:iCs/>
              </w:rPr>
              <w:t>4.</w:t>
            </w:r>
          </w:p>
        </w:tc>
        <w:tc>
          <w:tcPr>
            <w:tcW w:w="3597" w:type="dxa"/>
          </w:tcPr>
          <w:p w14:paraId="3509F6C8" w14:textId="77777777" w:rsidR="003C0037" w:rsidRPr="003C0037" w:rsidRDefault="005B683A" w:rsidP="003C0037">
            <w:pPr>
              <w:autoSpaceDE/>
              <w:autoSpaceDN/>
              <w:spacing w:after="160"/>
              <w:jc w:val="center"/>
              <w:rPr>
                <w:iCs/>
              </w:rPr>
            </w:pPr>
            <m:oMathPara>
              <m:oMath>
                <m:sSup>
                  <m:sSupPr>
                    <m:ctrlPr>
                      <w:rPr>
                        <w:rFonts w:ascii="Cambria Math" w:hAnsi="Cambria Math"/>
                        <w:i/>
                        <w:iCs/>
                      </w:rPr>
                    </m:ctrlPr>
                  </m:sSupPr>
                  <m:e>
                    <m:r>
                      <w:rPr>
                        <w:rFonts w:ascii="Cambria Math" w:hAnsi="Cambria Math"/>
                      </w:rPr>
                      <m:t>r</m:t>
                    </m:r>
                  </m:e>
                  <m:sup>
                    <m:r>
                      <w:rPr>
                        <w:rFonts w:ascii="Cambria Math" w:hAnsi="Cambria Math"/>
                      </w:rPr>
                      <m:t>'</m:t>
                    </m:r>
                  </m:sup>
                </m:sSup>
                <m:d>
                  <m:dPr>
                    <m:ctrlPr>
                      <w:rPr>
                        <w:rFonts w:ascii="Cambria Math" w:hAnsi="Cambria Math"/>
                        <w:i/>
                        <w:iCs/>
                      </w:rPr>
                    </m:ctrlPr>
                  </m:dPr>
                  <m:e>
                    <m:r>
                      <w:rPr>
                        <w:rFonts w:ascii="Cambria Math" w:hAnsi="Cambria Math"/>
                      </w:rPr>
                      <m:t>1</m:t>
                    </m:r>
                  </m:e>
                </m:d>
                <m:r>
                  <w:rPr>
                    <w:rFonts w:ascii="Cambria Math" w:hAnsi="Cambria Math"/>
                  </w:rPr>
                  <m:t>=</m:t>
                </m:r>
                <m:sSubSup>
                  <m:sSubSupPr>
                    <m:ctrlPr>
                      <w:rPr>
                        <w:rFonts w:ascii="Cambria Math" w:hAnsi="Cambria Math"/>
                        <w:i/>
                        <w:iCs/>
                      </w:rPr>
                    </m:ctrlPr>
                  </m:sSubSupPr>
                  <m:e>
                    <m:r>
                      <w:rPr>
                        <w:rFonts w:ascii="Cambria Math" w:hAnsi="Cambria Math"/>
                      </w:rPr>
                      <m:t>r</m:t>
                    </m:r>
                  </m:e>
                  <m:sub>
                    <m:r>
                      <w:rPr>
                        <w:rFonts w:ascii="Cambria Math" w:hAnsi="Cambria Math"/>
                      </w:rPr>
                      <m:t>b</m:t>
                    </m:r>
                  </m:sub>
                  <m:sup>
                    <m:r>
                      <w:rPr>
                        <w:rFonts w:ascii="Cambria Math" w:hAnsi="Cambria Math"/>
                      </w:rPr>
                      <m:t>'</m:t>
                    </m:r>
                  </m:sup>
                </m:sSubSup>
              </m:oMath>
            </m:oMathPara>
          </w:p>
          <w:p w14:paraId="5A4D330B" w14:textId="77777777" w:rsidR="003C0037" w:rsidRDefault="003C0037" w:rsidP="003C0037">
            <w:pPr>
              <w:autoSpaceDE/>
              <w:autoSpaceDN/>
              <w:spacing w:after="160"/>
              <w:jc w:val="center"/>
              <w:rPr>
                <w:iCs/>
              </w:rPr>
            </w:pPr>
          </w:p>
        </w:tc>
        <w:tc>
          <w:tcPr>
            <w:tcW w:w="3597" w:type="dxa"/>
          </w:tcPr>
          <w:p w14:paraId="5EAC0569" w14:textId="77777777" w:rsidR="003C0037" w:rsidRDefault="003C0037" w:rsidP="00104918">
            <w:pPr>
              <w:autoSpaceDE/>
              <w:autoSpaceDN/>
              <w:spacing w:after="160"/>
              <w:rPr>
                <w:iCs/>
              </w:rPr>
            </w:pPr>
          </w:p>
        </w:tc>
      </w:tr>
    </w:tbl>
    <w:p w14:paraId="44620CFA" w14:textId="77777777" w:rsidR="00EB6EAA" w:rsidRDefault="00942D66" w:rsidP="003C0037">
      <w:pPr>
        <w:autoSpaceDE/>
        <w:autoSpaceDN/>
        <w:spacing w:after="160"/>
        <w:ind w:left="606"/>
        <w:rPr>
          <w:iCs/>
        </w:rPr>
      </w:pPr>
      <w:r>
        <w:rPr>
          <w:iCs/>
        </w:rPr>
        <w:t>Now define equation (7)</w:t>
      </w:r>
      <w:r w:rsidR="004513EC">
        <w:rPr>
          <w:iCs/>
        </w:rPr>
        <w:t>, (8), and (9)</w:t>
      </w:r>
      <w:r>
        <w:rPr>
          <w:iCs/>
        </w:rPr>
        <w:t xml:space="preserve"> to meet these criterion</w:t>
      </w:r>
      <w:r w:rsidR="003C0037">
        <w:rPr>
          <w:iCs/>
        </w:rPr>
        <w:t>.</w:t>
      </w:r>
    </w:p>
    <w:tbl>
      <w:tblPr>
        <w:tblStyle w:val="TableGrid"/>
        <w:tblW w:w="0" w:type="auto"/>
        <w:tblInd w:w="60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079"/>
        <w:gridCol w:w="3716"/>
        <w:gridCol w:w="3389"/>
      </w:tblGrid>
      <w:tr w:rsidR="003C69EB" w14:paraId="22D15BD3" w14:textId="77777777" w:rsidTr="003C69EB">
        <w:tc>
          <w:tcPr>
            <w:tcW w:w="3079" w:type="dxa"/>
          </w:tcPr>
          <w:p w14:paraId="009899EE" w14:textId="77777777" w:rsidR="00942D66" w:rsidRDefault="00942D66" w:rsidP="00EB6EAA">
            <w:pPr>
              <w:autoSpaceDE/>
              <w:autoSpaceDN/>
              <w:spacing w:after="160"/>
              <w:rPr>
                <w:iCs/>
              </w:rPr>
            </w:pPr>
          </w:p>
        </w:tc>
        <w:tc>
          <w:tcPr>
            <w:tcW w:w="3716" w:type="dxa"/>
          </w:tcPr>
          <w:p w14:paraId="79560165" w14:textId="77777777" w:rsidR="00942D66" w:rsidRDefault="005B683A" w:rsidP="00E33976">
            <w:pPr>
              <w:autoSpaceDE/>
              <w:autoSpaceDN/>
              <w:spacing w:after="160"/>
              <w:jc w:val="center"/>
              <w:rPr>
                <w:iCs/>
              </w:rPr>
            </w:pPr>
            <m:oMath>
              <m:acc>
                <m:accPr>
                  <m:chr m:val="⃑"/>
                  <m:ctrlPr>
                    <w:rPr>
                      <w:rFonts w:ascii="Cambria Math" w:hAnsi="Cambria Math"/>
                      <w:i/>
                      <w:iCs/>
                    </w:rPr>
                  </m:ctrlPr>
                </m:accPr>
                <m:e>
                  <m:r>
                    <w:rPr>
                      <w:rFonts w:ascii="Cambria Math" w:hAnsi="Cambria Math"/>
                    </w:rPr>
                    <m:t>r</m:t>
                  </m:r>
                </m:e>
              </m:acc>
              <m:d>
                <m:dPr>
                  <m:ctrlPr>
                    <w:rPr>
                      <w:rFonts w:ascii="Cambria Math" w:hAnsi="Cambria Math"/>
                      <w:i/>
                      <w:iCs/>
                    </w:rPr>
                  </m:ctrlPr>
                </m:dPr>
                <m:e>
                  <m:r>
                    <w:rPr>
                      <w:rFonts w:ascii="Cambria Math" w:hAnsi="Cambria Math"/>
                    </w:rPr>
                    <m:t>s</m:t>
                  </m:r>
                </m:e>
              </m:d>
              <m: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x(s)</m:t>
                        </m:r>
                      </m:e>
                    </m:mr>
                    <m:mr>
                      <m:e>
                        <m:r>
                          <w:rPr>
                            <w:rFonts w:ascii="Cambria Math" w:hAnsi="Cambria Math"/>
                          </w:rPr>
                          <m:t>y(s)</m:t>
                        </m:r>
                      </m:e>
                    </m:mr>
                  </m:m>
                </m:e>
              </m:d>
            </m:oMath>
            <w:r w:rsidR="00E33976">
              <w:rPr>
                <w:iCs/>
              </w:rPr>
              <w:t xml:space="preserve">  where </w:t>
            </w:r>
            <m:oMath>
              <m:r>
                <w:rPr>
                  <w:rFonts w:ascii="Cambria Math" w:hAnsi="Cambria Math"/>
                </w:rPr>
                <m:t xml:space="preserve"> s∈[0,1]</m:t>
              </m:r>
            </m:oMath>
          </w:p>
        </w:tc>
        <w:tc>
          <w:tcPr>
            <w:tcW w:w="3389" w:type="dxa"/>
          </w:tcPr>
          <w:p w14:paraId="738079E6" w14:textId="77777777" w:rsidR="00942D66" w:rsidRDefault="00942D66" w:rsidP="00942D66">
            <w:pPr>
              <w:autoSpaceDE/>
              <w:autoSpaceDN/>
              <w:spacing w:after="160"/>
              <w:jc w:val="center"/>
              <w:rPr>
                <w:iCs/>
              </w:rPr>
            </w:pPr>
            <w:r>
              <w:rPr>
                <w:iCs/>
              </w:rPr>
              <w:t>(7)</w:t>
            </w:r>
          </w:p>
        </w:tc>
      </w:tr>
      <w:tr w:rsidR="004513EC" w14:paraId="229E55E4" w14:textId="77777777" w:rsidTr="003C69EB">
        <w:tc>
          <w:tcPr>
            <w:tcW w:w="3079" w:type="dxa"/>
          </w:tcPr>
          <w:p w14:paraId="54BC7D73" w14:textId="77777777" w:rsidR="004513EC" w:rsidRDefault="004513EC" w:rsidP="00EB6EAA">
            <w:pPr>
              <w:autoSpaceDE/>
              <w:autoSpaceDN/>
              <w:spacing w:after="160"/>
              <w:rPr>
                <w:iCs/>
              </w:rPr>
            </w:pPr>
          </w:p>
        </w:tc>
        <w:tc>
          <w:tcPr>
            <w:tcW w:w="3716" w:type="dxa"/>
          </w:tcPr>
          <w:p w14:paraId="5E258FC6" w14:textId="77777777" w:rsidR="004513EC" w:rsidRPr="004513EC" w:rsidRDefault="004513EC" w:rsidP="004513EC">
            <w:pPr>
              <w:autoSpaceDE/>
              <w:autoSpaceDN/>
              <w:spacing w:after="160"/>
              <w:jc w:val="center"/>
              <w:rPr>
                <w:iCs/>
              </w:rPr>
            </w:pPr>
            <m:oMathPara>
              <m:oMath>
                <m:r>
                  <w:rPr>
                    <w:rFonts w:ascii="Cambria Math" w:hAnsi="Cambria Math"/>
                  </w:rPr>
                  <m:t>x</m:t>
                </m:r>
                <m:d>
                  <m:dPr>
                    <m:ctrlPr>
                      <w:rPr>
                        <w:rFonts w:ascii="Cambria Math" w:hAnsi="Cambria Math"/>
                        <w:i/>
                        <w:iCs/>
                      </w:rPr>
                    </m:ctrlPr>
                  </m:dPr>
                  <m:e>
                    <m:r>
                      <w:rPr>
                        <w:rFonts w:ascii="Cambria Math" w:hAnsi="Cambria Math"/>
                      </w:rPr>
                      <m:t>s</m:t>
                    </m:r>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m:t>
                    </m:r>
                  </m:sub>
                </m:sSub>
                <m:sSup>
                  <m:sSupPr>
                    <m:ctrlPr>
                      <w:rPr>
                        <w:rFonts w:ascii="Cambria Math" w:hAnsi="Cambria Math"/>
                        <w:i/>
                        <w:iCs/>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sSup>
                  <m:sSupPr>
                    <m:ctrlPr>
                      <w:rPr>
                        <w:rFonts w:ascii="Cambria Math" w:hAnsi="Cambria Math"/>
                        <w:i/>
                        <w:iCs/>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3</m:t>
                    </m:r>
                  </m:sub>
                </m:sSub>
                <m:r>
                  <w:rPr>
                    <w:rFonts w:ascii="Cambria Math" w:hAnsi="Cambria Math"/>
                  </w:rPr>
                  <m:t>s+</m:t>
                </m:r>
                <m:sSub>
                  <m:sSubPr>
                    <m:ctrlPr>
                      <w:rPr>
                        <w:rFonts w:ascii="Cambria Math" w:hAnsi="Cambria Math"/>
                        <w:i/>
                        <w:iCs/>
                      </w:rPr>
                    </m:ctrlPr>
                  </m:sSubPr>
                  <m:e>
                    <m:r>
                      <w:rPr>
                        <w:rFonts w:ascii="Cambria Math" w:hAnsi="Cambria Math"/>
                      </w:rPr>
                      <m:t>a</m:t>
                    </m:r>
                  </m:e>
                  <m:sub>
                    <m:r>
                      <w:rPr>
                        <w:rFonts w:ascii="Cambria Math" w:hAnsi="Cambria Math"/>
                      </w:rPr>
                      <m:t>4</m:t>
                    </m:r>
                  </m:sub>
                </m:sSub>
              </m:oMath>
            </m:oMathPara>
          </w:p>
        </w:tc>
        <w:tc>
          <w:tcPr>
            <w:tcW w:w="3389" w:type="dxa"/>
          </w:tcPr>
          <w:p w14:paraId="62098774" w14:textId="77777777" w:rsidR="004513EC" w:rsidRDefault="004513EC" w:rsidP="00942D66">
            <w:pPr>
              <w:autoSpaceDE/>
              <w:autoSpaceDN/>
              <w:spacing w:after="160"/>
              <w:jc w:val="center"/>
              <w:rPr>
                <w:iCs/>
              </w:rPr>
            </w:pPr>
            <w:r>
              <w:rPr>
                <w:iCs/>
              </w:rPr>
              <w:t>(8)</w:t>
            </w:r>
          </w:p>
        </w:tc>
      </w:tr>
      <w:tr w:rsidR="004513EC" w14:paraId="1E02A920" w14:textId="77777777" w:rsidTr="003C69EB">
        <w:tc>
          <w:tcPr>
            <w:tcW w:w="3079" w:type="dxa"/>
          </w:tcPr>
          <w:p w14:paraId="2F51E31F" w14:textId="77777777" w:rsidR="004513EC" w:rsidRDefault="004513EC" w:rsidP="00EB6EAA">
            <w:pPr>
              <w:autoSpaceDE/>
              <w:autoSpaceDN/>
              <w:spacing w:after="160"/>
              <w:rPr>
                <w:iCs/>
              </w:rPr>
            </w:pPr>
          </w:p>
        </w:tc>
        <w:tc>
          <w:tcPr>
            <w:tcW w:w="3716" w:type="dxa"/>
          </w:tcPr>
          <w:p w14:paraId="7382E730" w14:textId="77777777" w:rsidR="004513EC" w:rsidRPr="004513EC" w:rsidRDefault="004513EC" w:rsidP="00942D66">
            <w:pPr>
              <w:autoSpaceDE/>
              <w:autoSpaceDN/>
              <w:spacing w:after="160"/>
              <w:jc w:val="center"/>
              <w:rPr>
                <w:iCs/>
              </w:rPr>
            </w:pPr>
            <m:oMathPara>
              <m:oMath>
                <m:r>
                  <w:rPr>
                    <w:rFonts w:ascii="Cambria Math" w:hAnsi="Cambria Math"/>
                  </w:rPr>
                  <m:t>y</m:t>
                </m:r>
                <m:d>
                  <m:dPr>
                    <m:ctrlPr>
                      <w:rPr>
                        <w:rFonts w:ascii="Cambria Math" w:hAnsi="Cambria Math"/>
                        <w:i/>
                        <w:iCs/>
                      </w:rPr>
                    </m:ctrlPr>
                  </m:dPr>
                  <m:e>
                    <m:r>
                      <w:rPr>
                        <w:rFonts w:ascii="Cambria Math" w:hAnsi="Cambria Math"/>
                      </w:rPr>
                      <m:t>s</m:t>
                    </m:r>
                  </m:e>
                </m:d>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sSup>
                  <m:sSupPr>
                    <m:ctrlPr>
                      <w:rPr>
                        <w:rFonts w:ascii="Cambria Math" w:hAnsi="Cambria Math"/>
                        <w:i/>
                        <w:iCs/>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sSup>
                  <m:sSupPr>
                    <m:ctrlPr>
                      <w:rPr>
                        <w:rFonts w:ascii="Cambria Math" w:hAnsi="Cambria Math"/>
                        <w:i/>
                        <w:iCs/>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3</m:t>
                    </m:r>
                  </m:sub>
                </m:sSub>
                <m:r>
                  <w:rPr>
                    <w:rFonts w:ascii="Cambria Math" w:hAnsi="Cambria Math"/>
                  </w:rPr>
                  <m:t>s+</m:t>
                </m:r>
                <m:sSub>
                  <m:sSubPr>
                    <m:ctrlPr>
                      <w:rPr>
                        <w:rFonts w:ascii="Cambria Math" w:hAnsi="Cambria Math"/>
                        <w:i/>
                        <w:iCs/>
                      </w:rPr>
                    </m:ctrlPr>
                  </m:sSubPr>
                  <m:e>
                    <m:r>
                      <w:rPr>
                        <w:rFonts w:ascii="Cambria Math" w:hAnsi="Cambria Math"/>
                      </w:rPr>
                      <m:t>b</m:t>
                    </m:r>
                  </m:e>
                  <m:sub>
                    <m:r>
                      <w:rPr>
                        <w:rFonts w:ascii="Cambria Math" w:hAnsi="Cambria Math"/>
                      </w:rPr>
                      <m:t>4</m:t>
                    </m:r>
                  </m:sub>
                </m:sSub>
              </m:oMath>
            </m:oMathPara>
          </w:p>
        </w:tc>
        <w:tc>
          <w:tcPr>
            <w:tcW w:w="3389" w:type="dxa"/>
          </w:tcPr>
          <w:p w14:paraId="7FEC0ED9" w14:textId="77777777" w:rsidR="004513EC" w:rsidRDefault="004513EC" w:rsidP="00942D66">
            <w:pPr>
              <w:autoSpaceDE/>
              <w:autoSpaceDN/>
              <w:spacing w:after="160"/>
              <w:jc w:val="center"/>
              <w:rPr>
                <w:iCs/>
              </w:rPr>
            </w:pPr>
            <w:r>
              <w:rPr>
                <w:iCs/>
              </w:rPr>
              <w:t>(9)</w:t>
            </w:r>
          </w:p>
        </w:tc>
      </w:tr>
    </w:tbl>
    <w:p w14:paraId="671EE1B3" w14:textId="77777777" w:rsidR="00942D66" w:rsidRDefault="003C0037" w:rsidP="00EB6EAA">
      <w:pPr>
        <w:autoSpaceDE/>
        <w:autoSpaceDN/>
        <w:spacing w:after="160"/>
        <w:ind w:left="606"/>
        <w:rPr>
          <w:iCs/>
        </w:rPr>
      </w:pPr>
      <w:r>
        <w:rPr>
          <w:iCs/>
        </w:rPr>
        <w:t>If these conditions are true then equations (10)-(14) can be defined as follows:</w:t>
      </w:r>
    </w:p>
    <w:tbl>
      <w:tblPr>
        <w:tblStyle w:val="TableGrid"/>
        <w:tblW w:w="0" w:type="auto"/>
        <w:tblInd w:w="60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371"/>
        <w:gridCol w:w="3419"/>
        <w:gridCol w:w="3394"/>
      </w:tblGrid>
      <w:tr w:rsidR="003C69EB" w14:paraId="6A78121D" w14:textId="77777777" w:rsidTr="003C69EB">
        <w:tc>
          <w:tcPr>
            <w:tcW w:w="3596" w:type="dxa"/>
          </w:tcPr>
          <w:p w14:paraId="26C58F42" w14:textId="77777777" w:rsidR="003C0037" w:rsidRDefault="003C0037" w:rsidP="00EB6EAA">
            <w:pPr>
              <w:autoSpaceDE/>
              <w:autoSpaceDN/>
              <w:spacing w:after="160"/>
              <w:rPr>
                <w:iCs/>
              </w:rPr>
            </w:pPr>
          </w:p>
        </w:tc>
        <w:tc>
          <w:tcPr>
            <w:tcW w:w="3597" w:type="dxa"/>
          </w:tcPr>
          <w:p w14:paraId="04159ACA" w14:textId="77777777" w:rsidR="003C0037" w:rsidRDefault="005B683A" w:rsidP="003C0037">
            <w:pPr>
              <w:autoSpaceDE/>
              <w:autoSpaceDN/>
              <w:spacing w:after="1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m:t>
                    </m:r>
                  </m:sup>
                </m:sSup>
                <m:d>
                  <m:dPr>
                    <m:ctrlPr>
                      <w:rPr>
                        <w:rFonts w:ascii="Cambria Math" w:hAnsi="Cambria Math"/>
                        <w:i/>
                        <w:iCs/>
                      </w:rPr>
                    </m:ctrlPr>
                  </m:dPr>
                  <m:e>
                    <m:r>
                      <w:rPr>
                        <w:rFonts w:ascii="Cambria Math" w:hAnsi="Cambria Math"/>
                      </w:rPr>
                      <m:t>s</m:t>
                    </m:r>
                  </m:e>
                </m:d>
                <m:r>
                  <w:rPr>
                    <w:rFonts w:ascii="Cambria Math" w:hAnsi="Cambria Math"/>
                  </w:rPr>
                  <m:t>=</m:t>
                </m:r>
                <m:sSub>
                  <m:sSubPr>
                    <m:ctrlPr>
                      <w:rPr>
                        <w:rFonts w:ascii="Cambria Math" w:hAnsi="Cambria Math"/>
                        <w:i/>
                        <w:iCs/>
                      </w:rPr>
                    </m:ctrlPr>
                  </m:sSubPr>
                  <m:e>
                    <m:r>
                      <w:rPr>
                        <w:rFonts w:ascii="Cambria Math" w:hAnsi="Cambria Math"/>
                      </w:rPr>
                      <m:t>3a</m:t>
                    </m:r>
                  </m:e>
                  <m:sub>
                    <m:r>
                      <w:rPr>
                        <w:rFonts w:ascii="Cambria Math" w:hAnsi="Cambria Math"/>
                      </w:rPr>
                      <m:t>1</m:t>
                    </m:r>
                  </m:sub>
                </m:sSub>
                <m:sSup>
                  <m:sSupPr>
                    <m:ctrlPr>
                      <w:rPr>
                        <w:rFonts w:ascii="Cambria Math" w:hAnsi="Cambria Math"/>
                        <w:i/>
                        <w:iCs/>
                      </w:rPr>
                    </m:ctrlPr>
                  </m:sSupPr>
                  <m:e>
                    <m:r>
                      <w:rPr>
                        <w:rFonts w:ascii="Cambria Math" w:hAnsi="Cambria Math"/>
                      </w:rPr>
                      <m:t>s</m:t>
                    </m:r>
                  </m:e>
                  <m:sup>
                    <m:r>
                      <w:rPr>
                        <w:rFonts w:ascii="Cambria Math" w:hAnsi="Cambria Math"/>
                      </w:rPr>
                      <m:t>2</m:t>
                    </m:r>
                  </m:sup>
                </m:sSup>
                <m:r>
                  <w:rPr>
                    <w:rFonts w:ascii="Cambria Math" w:hAnsi="Cambria Math"/>
                  </w:rPr>
                  <m:t>+2</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s+</m:t>
                </m:r>
                <m:sSub>
                  <m:sSubPr>
                    <m:ctrlPr>
                      <w:rPr>
                        <w:rFonts w:ascii="Cambria Math" w:hAnsi="Cambria Math"/>
                        <w:i/>
                        <w:iCs/>
                      </w:rPr>
                    </m:ctrlPr>
                  </m:sSubPr>
                  <m:e>
                    <m:r>
                      <w:rPr>
                        <w:rFonts w:ascii="Cambria Math" w:hAnsi="Cambria Math"/>
                      </w:rPr>
                      <m:t>a</m:t>
                    </m:r>
                  </m:e>
                  <m:sub>
                    <m:r>
                      <w:rPr>
                        <w:rFonts w:ascii="Cambria Math" w:hAnsi="Cambria Math"/>
                      </w:rPr>
                      <m:t>3</m:t>
                    </m:r>
                  </m:sub>
                </m:sSub>
              </m:oMath>
            </m:oMathPara>
          </w:p>
        </w:tc>
        <w:tc>
          <w:tcPr>
            <w:tcW w:w="3597" w:type="dxa"/>
          </w:tcPr>
          <w:p w14:paraId="4BDFF99E" w14:textId="77777777" w:rsidR="003C0037" w:rsidRDefault="003C0037" w:rsidP="003C0037">
            <w:pPr>
              <w:autoSpaceDE/>
              <w:autoSpaceDN/>
              <w:spacing w:after="160"/>
              <w:jc w:val="center"/>
              <w:rPr>
                <w:iCs/>
              </w:rPr>
            </w:pPr>
            <w:r>
              <w:rPr>
                <w:iCs/>
              </w:rPr>
              <w:t>(10)</w:t>
            </w:r>
          </w:p>
        </w:tc>
      </w:tr>
      <w:tr w:rsidR="003C69EB" w14:paraId="405B6F3F" w14:textId="77777777" w:rsidTr="003C69EB">
        <w:tc>
          <w:tcPr>
            <w:tcW w:w="3596" w:type="dxa"/>
          </w:tcPr>
          <w:p w14:paraId="1B5BDC12" w14:textId="77777777" w:rsidR="003C0037" w:rsidRDefault="003C0037" w:rsidP="00EB6EAA">
            <w:pPr>
              <w:autoSpaceDE/>
              <w:autoSpaceDN/>
              <w:spacing w:after="160"/>
              <w:rPr>
                <w:iCs/>
              </w:rPr>
            </w:pPr>
          </w:p>
        </w:tc>
        <w:tc>
          <w:tcPr>
            <w:tcW w:w="3597" w:type="dxa"/>
          </w:tcPr>
          <w:p w14:paraId="2E1669D8" w14:textId="77777777" w:rsidR="003C0037" w:rsidRDefault="005B683A" w:rsidP="003C69EB">
            <w:pPr>
              <w:autoSpaceDE/>
              <w:autoSpaceDN/>
              <w:spacing w:after="1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m:t>
                    </m:r>
                  </m:sup>
                </m:sSup>
                <m:d>
                  <m:dPr>
                    <m:ctrlPr>
                      <w:rPr>
                        <w:rFonts w:ascii="Cambria Math" w:hAnsi="Cambria Math"/>
                        <w:i/>
                        <w:iCs/>
                      </w:rPr>
                    </m:ctrlPr>
                  </m:dPr>
                  <m:e>
                    <m:r>
                      <w:rPr>
                        <w:rFonts w:ascii="Cambria Math" w:hAnsi="Cambria Math"/>
                      </w:rPr>
                      <m:t>0</m:t>
                    </m:r>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3</m:t>
                    </m:r>
                  </m:sub>
                </m:sSub>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o</m:t>
                    </m:r>
                  </m:sub>
                  <m:sup>
                    <m:r>
                      <w:rPr>
                        <w:rFonts w:ascii="Cambria Math" w:hAnsi="Cambria Math"/>
                      </w:rPr>
                      <m:t>'</m:t>
                    </m:r>
                  </m:sup>
                </m:sSubSup>
              </m:oMath>
            </m:oMathPara>
          </w:p>
        </w:tc>
        <w:tc>
          <w:tcPr>
            <w:tcW w:w="3597" w:type="dxa"/>
          </w:tcPr>
          <w:p w14:paraId="2CE74C00" w14:textId="77777777" w:rsidR="003C0037" w:rsidRDefault="003C0037" w:rsidP="003C0037">
            <w:pPr>
              <w:autoSpaceDE/>
              <w:autoSpaceDN/>
              <w:spacing w:after="160"/>
              <w:jc w:val="center"/>
              <w:rPr>
                <w:iCs/>
              </w:rPr>
            </w:pPr>
            <w:r>
              <w:rPr>
                <w:iCs/>
              </w:rPr>
              <w:t>(11)</w:t>
            </w:r>
          </w:p>
        </w:tc>
      </w:tr>
      <w:tr w:rsidR="003C69EB" w14:paraId="7E7EFBC0" w14:textId="77777777" w:rsidTr="003C69EB">
        <w:tc>
          <w:tcPr>
            <w:tcW w:w="3596" w:type="dxa"/>
          </w:tcPr>
          <w:p w14:paraId="0EC79629" w14:textId="77777777" w:rsidR="003C0037" w:rsidRDefault="003C0037" w:rsidP="00EB6EAA">
            <w:pPr>
              <w:autoSpaceDE/>
              <w:autoSpaceDN/>
              <w:spacing w:after="160"/>
              <w:rPr>
                <w:iCs/>
              </w:rPr>
            </w:pPr>
          </w:p>
        </w:tc>
        <w:tc>
          <w:tcPr>
            <w:tcW w:w="3597" w:type="dxa"/>
          </w:tcPr>
          <w:p w14:paraId="19D8674F" w14:textId="77777777" w:rsidR="003C0037" w:rsidRDefault="005B683A" w:rsidP="003C69EB">
            <w:pPr>
              <w:autoSpaceDE/>
              <w:autoSpaceDN/>
              <w:spacing w:after="1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m:t>
                    </m:r>
                  </m:sup>
                </m:sSup>
                <m:d>
                  <m:dPr>
                    <m:ctrlPr>
                      <w:rPr>
                        <w:rFonts w:ascii="Cambria Math" w:hAnsi="Cambria Math"/>
                        <w:i/>
                        <w:iCs/>
                      </w:rPr>
                    </m:ctrlPr>
                  </m:dPr>
                  <m:e>
                    <m:r>
                      <w:rPr>
                        <w:rFonts w:ascii="Cambria Math" w:hAnsi="Cambria Math"/>
                      </w:rPr>
                      <m:t>1</m:t>
                    </m:r>
                  </m:e>
                </m:d>
                <m:r>
                  <w:rPr>
                    <w:rFonts w:ascii="Cambria Math" w:hAnsi="Cambria Math"/>
                  </w:rPr>
                  <m:t>=</m:t>
                </m:r>
                <m:sSub>
                  <m:sSubPr>
                    <m:ctrlPr>
                      <w:rPr>
                        <w:rFonts w:ascii="Cambria Math" w:hAnsi="Cambria Math"/>
                        <w:i/>
                        <w:iCs/>
                      </w:rPr>
                    </m:ctrlPr>
                  </m:sSubPr>
                  <m:e>
                    <m:r>
                      <w:rPr>
                        <w:rFonts w:ascii="Cambria Math" w:hAnsi="Cambria Math"/>
                      </w:rPr>
                      <m:t>3a</m:t>
                    </m:r>
                  </m:e>
                  <m:sub>
                    <m:r>
                      <w:rPr>
                        <w:rFonts w:ascii="Cambria Math" w:hAnsi="Cambria Math"/>
                      </w:rPr>
                      <m:t>1</m:t>
                    </m:r>
                  </m:sub>
                </m:sSub>
                <m:r>
                  <w:rPr>
                    <w:rFonts w:ascii="Cambria Math" w:hAnsi="Cambria Math"/>
                  </w:rPr>
                  <m:t>+2</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3</m:t>
                    </m:r>
                  </m:sub>
                </m:sSub>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3597" w:type="dxa"/>
          </w:tcPr>
          <w:p w14:paraId="1DFFEEF5" w14:textId="77777777" w:rsidR="003C0037" w:rsidRDefault="003C0037" w:rsidP="003C0037">
            <w:pPr>
              <w:autoSpaceDE/>
              <w:autoSpaceDN/>
              <w:spacing w:after="160"/>
              <w:jc w:val="center"/>
              <w:rPr>
                <w:iCs/>
              </w:rPr>
            </w:pPr>
            <w:r>
              <w:rPr>
                <w:iCs/>
              </w:rPr>
              <w:t>(12)</w:t>
            </w:r>
          </w:p>
        </w:tc>
      </w:tr>
      <w:tr w:rsidR="003C69EB" w14:paraId="105A1E38" w14:textId="77777777" w:rsidTr="003C69EB">
        <w:tc>
          <w:tcPr>
            <w:tcW w:w="3596" w:type="dxa"/>
          </w:tcPr>
          <w:p w14:paraId="688CF147" w14:textId="77777777" w:rsidR="003C0037" w:rsidRDefault="003C0037" w:rsidP="00EB6EAA">
            <w:pPr>
              <w:autoSpaceDE/>
              <w:autoSpaceDN/>
              <w:spacing w:after="160"/>
              <w:rPr>
                <w:iCs/>
              </w:rPr>
            </w:pPr>
          </w:p>
        </w:tc>
        <w:tc>
          <w:tcPr>
            <w:tcW w:w="3597" w:type="dxa"/>
          </w:tcPr>
          <w:p w14:paraId="02112CCE" w14:textId="77777777" w:rsidR="003C0037" w:rsidRDefault="003C69EB" w:rsidP="003C69EB">
            <w:pPr>
              <w:autoSpaceDE/>
              <w:autoSpaceDN/>
              <w:spacing w:after="160"/>
              <w:rPr>
                <w:iCs/>
              </w:rPr>
            </w:pPr>
            <m:oMathPara>
              <m:oMath>
                <m:r>
                  <w:rPr>
                    <w:rFonts w:ascii="Cambria Math" w:hAnsi="Cambria Math"/>
                  </w:rPr>
                  <m:t>x</m:t>
                </m:r>
                <m:d>
                  <m:dPr>
                    <m:ctrlPr>
                      <w:rPr>
                        <w:rFonts w:ascii="Cambria Math" w:hAnsi="Cambria Math"/>
                        <w:i/>
                        <w:iCs/>
                      </w:rPr>
                    </m:ctrlPr>
                  </m:dPr>
                  <m:e>
                    <m:r>
                      <w:rPr>
                        <w:rFonts w:ascii="Cambria Math" w:hAnsi="Cambria Math"/>
                      </w:rPr>
                      <m:t>0</m:t>
                    </m:r>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o</m:t>
                    </m:r>
                  </m:sub>
                </m:sSub>
              </m:oMath>
            </m:oMathPara>
          </w:p>
        </w:tc>
        <w:tc>
          <w:tcPr>
            <w:tcW w:w="3597" w:type="dxa"/>
          </w:tcPr>
          <w:p w14:paraId="67F07F8C" w14:textId="77777777" w:rsidR="003C0037" w:rsidRDefault="003C0037" w:rsidP="003C0037">
            <w:pPr>
              <w:autoSpaceDE/>
              <w:autoSpaceDN/>
              <w:spacing w:after="160"/>
              <w:jc w:val="center"/>
              <w:rPr>
                <w:iCs/>
              </w:rPr>
            </w:pPr>
            <w:r>
              <w:rPr>
                <w:iCs/>
              </w:rPr>
              <w:t>(13)</w:t>
            </w:r>
          </w:p>
        </w:tc>
      </w:tr>
      <w:tr w:rsidR="003C69EB" w14:paraId="07CAE67E" w14:textId="77777777" w:rsidTr="003C69EB">
        <w:tc>
          <w:tcPr>
            <w:tcW w:w="3596" w:type="dxa"/>
          </w:tcPr>
          <w:p w14:paraId="6C45F43A" w14:textId="77777777" w:rsidR="003C69EB" w:rsidRDefault="003C69EB" w:rsidP="00EB6EAA">
            <w:pPr>
              <w:autoSpaceDE/>
              <w:autoSpaceDN/>
              <w:spacing w:after="160"/>
              <w:rPr>
                <w:iCs/>
              </w:rPr>
            </w:pPr>
          </w:p>
        </w:tc>
        <w:tc>
          <w:tcPr>
            <w:tcW w:w="3597" w:type="dxa"/>
          </w:tcPr>
          <w:p w14:paraId="52B74384" w14:textId="77777777" w:rsidR="003C69EB" w:rsidRDefault="003C69EB" w:rsidP="003C69EB">
            <w:pPr>
              <w:autoSpaceDE/>
              <w:autoSpaceDN/>
              <w:spacing w:after="160"/>
              <w:rPr>
                <w:iCs/>
              </w:rPr>
            </w:pPr>
            <m:oMathPara>
              <m:oMath>
                <m:r>
                  <w:rPr>
                    <w:rFonts w:ascii="Cambria Math" w:hAnsi="Cambria Math"/>
                  </w:rPr>
                  <m:t>x</m:t>
                </m:r>
                <m:d>
                  <m:dPr>
                    <m:ctrlPr>
                      <w:rPr>
                        <w:rFonts w:ascii="Cambria Math" w:hAnsi="Cambria Math"/>
                        <w:i/>
                        <w:iCs/>
                      </w:rPr>
                    </m:ctrlPr>
                  </m:dPr>
                  <m:e>
                    <m:r>
                      <w:rPr>
                        <w:rFonts w:ascii="Cambria Math" w:hAnsi="Cambria Math"/>
                      </w:rPr>
                      <m:t>1</m:t>
                    </m:r>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oMath>
            </m:oMathPara>
          </w:p>
        </w:tc>
        <w:tc>
          <w:tcPr>
            <w:tcW w:w="3597" w:type="dxa"/>
          </w:tcPr>
          <w:p w14:paraId="5BA5EEE6" w14:textId="77777777" w:rsidR="003C69EB" w:rsidRDefault="003C69EB" w:rsidP="003C0037">
            <w:pPr>
              <w:autoSpaceDE/>
              <w:autoSpaceDN/>
              <w:spacing w:after="160"/>
              <w:jc w:val="center"/>
              <w:rPr>
                <w:iCs/>
              </w:rPr>
            </w:pPr>
            <w:r>
              <w:rPr>
                <w:iCs/>
              </w:rPr>
              <w:t>(14)</w:t>
            </w:r>
          </w:p>
        </w:tc>
      </w:tr>
    </w:tbl>
    <w:p w14:paraId="0DF929B2" w14:textId="4630A7B9" w:rsidR="00EB6EAA" w:rsidRDefault="003C69EB" w:rsidP="003C69EB">
      <w:pPr>
        <w:autoSpaceDE/>
        <w:autoSpaceDN/>
        <w:spacing w:after="160"/>
        <w:ind w:left="606"/>
        <w:rPr>
          <w:iCs/>
        </w:rPr>
      </w:pPr>
      <w:r>
        <w:rPr>
          <w:iCs/>
        </w:rPr>
        <w:t xml:space="preserve">With </w:t>
      </w:r>
      <m:oMath>
        <m:acc>
          <m:accPr>
            <m:chr m:val="⃑"/>
            <m:ctrlPr>
              <w:rPr>
                <w:rFonts w:ascii="Cambria Math" w:hAnsi="Cambria Math"/>
                <w:i/>
                <w:iCs/>
              </w:rPr>
            </m:ctrlPr>
          </m:accPr>
          <m:e>
            <m:r>
              <w:rPr>
                <w:rFonts w:ascii="Cambria Math" w:hAnsi="Cambria Math"/>
              </w:rPr>
              <m:t>r</m:t>
            </m:r>
          </m:e>
        </m:acc>
        <m:d>
          <m:dPr>
            <m:ctrlPr>
              <w:rPr>
                <w:rFonts w:ascii="Cambria Math" w:hAnsi="Cambria Math"/>
                <w:i/>
                <w:iCs/>
              </w:rPr>
            </m:ctrlPr>
          </m:dPr>
          <m:e>
            <m:r>
              <w:rPr>
                <w:rFonts w:ascii="Cambria Math" w:hAnsi="Cambria Math"/>
              </w:rPr>
              <m:t>s</m:t>
            </m:r>
          </m:e>
        </m:d>
      </m:oMath>
      <w:r>
        <w:rPr>
          <w:iCs/>
        </w:rPr>
        <w:t xml:space="preserve"> defined, a patch can be implemented to fill gap left by the user.</w:t>
      </w:r>
      <w:r w:rsidR="00E33976">
        <w:rPr>
          <w:iCs/>
        </w:rPr>
        <w:t xml:space="preserve"> </w:t>
      </w:r>
      <w:r>
        <w:rPr>
          <w:iCs/>
        </w:rPr>
        <w:t xml:space="preserve"> This can be observed in </w:t>
      </w:r>
      <w:r>
        <w:rPr>
          <w:iCs/>
        </w:rPr>
        <w:fldChar w:fldCharType="begin"/>
      </w:r>
      <w:r>
        <w:rPr>
          <w:iCs/>
        </w:rPr>
        <w:instrText xml:space="preserve"> REF _Ref531554728 \h </w:instrText>
      </w:r>
      <w:r>
        <w:rPr>
          <w:iCs/>
        </w:rPr>
      </w:r>
      <w:r>
        <w:rPr>
          <w:iCs/>
        </w:rPr>
        <w:fldChar w:fldCharType="separate"/>
      </w:r>
      <w:r w:rsidR="00010767">
        <w:t xml:space="preserve">Figure </w:t>
      </w:r>
      <w:r w:rsidR="00010767">
        <w:rPr>
          <w:noProof/>
        </w:rPr>
        <w:t>4</w:t>
      </w:r>
      <w:r>
        <w:rPr>
          <w:iCs/>
        </w:rPr>
        <w:fldChar w:fldCharType="end"/>
      </w:r>
      <w:r>
        <w:rPr>
          <w:iCs/>
        </w:rPr>
        <w:t>.</w:t>
      </w:r>
      <w:r w:rsidR="00E33976">
        <w:rPr>
          <w:iCs/>
        </w:rPr>
        <w:t xml:space="preserve"> S is subdivided according to the number of points in the full path. This is done so that the length of the patch has the same density of points as the rest of the shape.</w:t>
      </w:r>
    </w:p>
    <w:p w14:paraId="2AC154CD" w14:textId="77777777" w:rsidR="003C69EB" w:rsidRPr="003C69EB" w:rsidRDefault="003C69EB" w:rsidP="003C69EB">
      <w:pPr>
        <w:autoSpaceDE/>
        <w:autoSpaceDN/>
        <w:spacing w:after="160"/>
        <w:ind w:left="606"/>
        <w:rPr>
          <w:iCs/>
        </w:rPr>
      </w:pPr>
    </w:p>
    <w:p w14:paraId="55DF0CB8" w14:textId="77777777" w:rsidR="003C69EB" w:rsidRDefault="003C69EB" w:rsidP="003C69EB">
      <w:pPr>
        <w:keepNext/>
        <w:jc w:val="center"/>
      </w:pPr>
      <w:r w:rsidRPr="003C69EB">
        <w:rPr>
          <w:noProof/>
        </w:rPr>
        <w:lastRenderedPageBreak/>
        <w:drawing>
          <wp:inline distT="0" distB="0" distL="0" distR="0" wp14:anchorId="5F698E60" wp14:editId="6F87D376">
            <wp:extent cx="2781300" cy="20847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0192" cy="2091396"/>
                    </a:xfrm>
                    <a:prstGeom prst="rect">
                      <a:avLst/>
                    </a:prstGeom>
                    <a:noFill/>
                    <a:ln>
                      <a:noFill/>
                    </a:ln>
                  </pic:spPr>
                </pic:pic>
              </a:graphicData>
            </a:graphic>
          </wp:inline>
        </w:drawing>
      </w:r>
    </w:p>
    <w:p w14:paraId="68F7DD49" w14:textId="089016F4" w:rsidR="00672A52" w:rsidRDefault="003C69EB" w:rsidP="00143A38">
      <w:pPr>
        <w:pStyle w:val="Caption"/>
        <w:jc w:val="center"/>
      </w:pPr>
      <w:bookmarkStart w:id="6" w:name="_Ref531554728"/>
      <w:r>
        <w:t xml:space="preserve">Figure </w:t>
      </w:r>
      <w:r w:rsidR="005B683A">
        <w:fldChar w:fldCharType="begin"/>
      </w:r>
      <w:r w:rsidR="005B683A">
        <w:instrText xml:space="preserve"> SEQ Figure \* ARABIC </w:instrText>
      </w:r>
      <w:r w:rsidR="005B683A">
        <w:fldChar w:fldCharType="separate"/>
      </w:r>
      <w:r w:rsidR="00010767">
        <w:rPr>
          <w:noProof/>
        </w:rPr>
        <w:t>4</w:t>
      </w:r>
      <w:r w:rsidR="005B683A">
        <w:rPr>
          <w:noProof/>
        </w:rPr>
        <w:fldChar w:fldCharType="end"/>
      </w:r>
      <w:bookmarkEnd w:id="6"/>
      <w:r>
        <w:t>: Patch implemented on a user drawn s</w:t>
      </w:r>
      <w:r w:rsidR="00143A38">
        <w:t>hape</w:t>
      </w:r>
    </w:p>
    <w:p w14:paraId="07F12FAF" w14:textId="77777777" w:rsidR="00A22754" w:rsidRPr="00092A5E" w:rsidRDefault="00A22754" w:rsidP="00A22754"/>
    <w:p w14:paraId="4ABF1135" w14:textId="77777777" w:rsidR="00A22754" w:rsidRPr="00DE772B" w:rsidRDefault="00A22754" w:rsidP="00DE772B">
      <w:pPr>
        <w:pStyle w:val="Heading2"/>
        <w:rPr>
          <w:rStyle w:val="Emphasis"/>
          <w:i/>
        </w:rPr>
      </w:pPr>
      <w:r w:rsidRPr="00DE772B">
        <w:rPr>
          <w:rStyle w:val="Emphasis"/>
          <w:i/>
        </w:rPr>
        <w:t>Simulation</w:t>
      </w:r>
    </w:p>
    <w:p w14:paraId="1F0406C8" w14:textId="1F87DAD7" w:rsidR="00A22754" w:rsidRDefault="00F0465A" w:rsidP="00143A38">
      <w:pPr>
        <w:pStyle w:val="ListParagraph"/>
        <w:contextualSpacing w:val="0"/>
      </w:pPr>
      <w:r>
        <w:t xml:space="preserve">The algorithm is </w:t>
      </w:r>
      <w:r w:rsidR="00A22754">
        <w:t>implemente</w:t>
      </w:r>
      <w:r>
        <w:t>d in a simulation using MATLAB. It utilizes the</w:t>
      </w:r>
      <w:r w:rsidR="00A22754">
        <w:t xml:space="preserve"> algorithm</w:t>
      </w:r>
      <w:r>
        <w:t xml:space="preserve"> developed to reconst</w:t>
      </w:r>
      <w:r w:rsidR="002358FB">
        <w:t>ruct the user defined paths, and</w:t>
      </w:r>
      <w:r w:rsidR="00610CD6">
        <w:t xml:space="preserve"> </w:t>
      </w:r>
      <w:r w:rsidR="00672A52">
        <w:t>th</w:t>
      </w:r>
      <w:r w:rsidR="00BD6C90">
        <w:t xml:space="preserve">e controller </w:t>
      </w:r>
      <w:r w:rsidR="002358FB">
        <w:t>and</w:t>
      </w:r>
      <w:r w:rsidR="00BD6C90">
        <w:t xml:space="preserve"> dynamics for a Craz</w:t>
      </w:r>
      <w:r w:rsidR="002325B8">
        <w:t>y</w:t>
      </w:r>
      <w:r w:rsidR="00BD6C90">
        <w:t xml:space="preserve">Flie quadrotor </w:t>
      </w:r>
      <w:r w:rsidR="002358FB">
        <w:t xml:space="preserve">found in </w:t>
      </w:r>
      <w:sdt>
        <w:sdtPr>
          <w:id w:val="918905625"/>
          <w:citation/>
        </w:sdtPr>
        <w:sdtContent>
          <w:r w:rsidR="002358FB">
            <w:fldChar w:fldCharType="begin"/>
          </w:r>
          <w:r w:rsidR="002358FB">
            <w:instrText xml:space="preserve"> CITATION Dan12 \l 1033 </w:instrText>
          </w:r>
          <w:r w:rsidR="002358FB">
            <w:fldChar w:fldCharType="separate"/>
          </w:r>
          <w:r w:rsidR="002358FB">
            <w:rPr>
              <w:noProof/>
            </w:rPr>
            <w:t>[15]</w:t>
          </w:r>
          <w:r w:rsidR="002358FB">
            <w:fldChar w:fldCharType="end"/>
          </w:r>
        </w:sdtContent>
      </w:sdt>
      <w:r w:rsidR="002358FB">
        <w:t xml:space="preserve">, </w:t>
      </w:r>
      <w:r w:rsidR="00610CD6">
        <w:t>to simulate the movement of a swarm. This simulation is used to test various parameters such as the number of Fourier descriptors used in the reconstruction, controllable speed, and various complex shapes.</w:t>
      </w:r>
      <w:r w:rsidR="002325B8">
        <w:t xml:space="preserve"> </w:t>
      </w:r>
      <w:r w:rsidR="002325B8">
        <w:fldChar w:fldCharType="begin"/>
      </w:r>
      <w:r w:rsidR="002325B8">
        <w:instrText xml:space="preserve"> REF _Ref7506894 \h </w:instrText>
      </w:r>
      <w:r w:rsidR="002325B8">
        <w:fldChar w:fldCharType="separate"/>
      </w:r>
      <w:r w:rsidR="00010767">
        <w:t xml:space="preserve">Figure </w:t>
      </w:r>
      <w:r w:rsidR="00010767">
        <w:rPr>
          <w:noProof/>
        </w:rPr>
        <w:t>5</w:t>
      </w:r>
      <w:r w:rsidR="002325B8">
        <w:fldChar w:fldCharType="end"/>
      </w:r>
      <w:r w:rsidR="002325B8">
        <w:t xml:space="preserve"> displays a block diagram of the simulation and shows where the trajectory algorithm fits into the overall system.</w:t>
      </w:r>
      <w:r w:rsidR="00A22754">
        <w:t xml:space="preserve"> </w:t>
      </w:r>
    </w:p>
    <w:p w14:paraId="7884E90A" w14:textId="77777777" w:rsidR="005513F6" w:rsidRDefault="005513F6" w:rsidP="00A22754">
      <w:pPr>
        <w:pStyle w:val="ListParagraph"/>
        <w:keepNext/>
        <w:contextualSpacing w:val="0"/>
        <w:jc w:val="center"/>
        <w:rPr>
          <w:noProof/>
        </w:rPr>
      </w:pPr>
    </w:p>
    <w:p w14:paraId="564D894B" w14:textId="77777777" w:rsidR="002325B8" w:rsidRDefault="002325B8" w:rsidP="002325B8">
      <w:pPr>
        <w:pStyle w:val="ListParagraph"/>
        <w:keepNext/>
        <w:contextualSpacing w:val="0"/>
        <w:jc w:val="center"/>
      </w:pPr>
      <w:r>
        <w:rPr>
          <w:noProof/>
        </w:rPr>
        <w:drawing>
          <wp:inline distT="0" distB="0" distL="0" distR="0" wp14:anchorId="2A91A037" wp14:editId="08435803">
            <wp:extent cx="3790293" cy="15328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1499" cy="1557612"/>
                    </a:xfrm>
                    <a:prstGeom prst="rect">
                      <a:avLst/>
                    </a:prstGeom>
                    <a:noFill/>
                  </pic:spPr>
                </pic:pic>
              </a:graphicData>
            </a:graphic>
          </wp:inline>
        </w:drawing>
      </w:r>
    </w:p>
    <w:p w14:paraId="1DED224A" w14:textId="73B4C9BF" w:rsidR="005513F6" w:rsidRDefault="002325B8" w:rsidP="002325B8">
      <w:pPr>
        <w:pStyle w:val="Caption"/>
        <w:jc w:val="center"/>
      </w:pPr>
      <w:bookmarkStart w:id="7" w:name="_Ref7506894"/>
      <w:r>
        <w:t xml:space="preserve">Figure </w:t>
      </w:r>
      <w:r>
        <w:fldChar w:fldCharType="begin"/>
      </w:r>
      <w:r>
        <w:instrText xml:space="preserve"> SEQ Figure \* ARABIC </w:instrText>
      </w:r>
      <w:r>
        <w:fldChar w:fldCharType="separate"/>
      </w:r>
      <w:r w:rsidR="00010767">
        <w:rPr>
          <w:noProof/>
        </w:rPr>
        <w:t>5</w:t>
      </w:r>
      <w:r>
        <w:fldChar w:fldCharType="end"/>
      </w:r>
      <w:bookmarkEnd w:id="7"/>
      <w:r>
        <w:t>: Simulation block diagram</w:t>
      </w:r>
    </w:p>
    <w:p w14:paraId="6D8B467C" w14:textId="77777777" w:rsidR="00A22754" w:rsidRPr="004A74D4" w:rsidRDefault="00A22754" w:rsidP="005513F6">
      <w:pPr>
        <w:pStyle w:val="Caption"/>
      </w:pPr>
    </w:p>
    <w:p w14:paraId="131BE6C8" w14:textId="77777777" w:rsidR="00A22754" w:rsidRDefault="00672A52" w:rsidP="00A22754">
      <w:pPr>
        <w:pStyle w:val="ListParagraph"/>
        <w:keepNext/>
        <w:numPr>
          <w:ilvl w:val="0"/>
          <w:numId w:val="26"/>
        </w:numPr>
        <w:contextualSpacing w:val="0"/>
      </w:pPr>
      <w:r>
        <w:t>User</w:t>
      </w:r>
      <w:r w:rsidR="00143A38">
        <w:t xml:space="preserve"> Input</w:t>
      </w:r>
      <w:r w:rsidR="00A22754">
        <w:t xml:space="preserve">: </w:t>
      </w:r>
      <w:r w:rsidR="00BD6C90">
        <w:t xml:space="preserve">A </w:t>
      </w:r>
      <w:r w:rsidR="00A22754">
        <w:t>user input in the form of a closed shape drawn in MATLAB. This shape will be reconstructed using Fourier descriptors.</w:t>
      </w:r>
    </w:p>
    <w:p w14:paraId="30713124" w14:textId="09C44443" w:rsidR="00A22754" w:rsidRDefault="002325B8" w:rsidP="00A22754">
      <w:pPr>
        <w:pStyle w:val="ListParagraph"/>
        <w:keepNext/>
        <w:numPr>
          <w:ilvl w:val="0"/>
          <w:numId w:val="26"/>
        </w:numPr>
        <w:contextualSpacing w:val="0"/>
      </w:pPr>
      <w:r>
        <w:t>Trajectory Calculator</w:t>
      </w:r>
      <w:r w:rsidR="00A22754">
        <w:t xml:space="preserve">: </w:t>
      </w:r>
      <w:r w:rsidR="00143A38">
        <w:t>Receives a vector of Fo</w:t>
      </w:r>
      <w:r w:rsidR="000067DF">
        <w:t>urier Descriptors, C, from the decomposition</w:t>
      </w:r>
      <w:r w:rsidR="00143A38">
        <w:t xml:space="preserve"> software</w:t>
      </w:r>
      <w:r w:rsidR="000067DF">
        <w:t>, as well as the desired to velocity and number of Fourier descriptors</w:t>
      </w:r>
      <w:r w:rsidR="00143A38">
        <w:t xml:space="preserve"> to generate the desired trajectories. This is accomplished using equations (3)-(6).</w:t>
      </w:r>
    </w:p>
    <w:p w14:paraId="01770B8C" w14:textId="77777777" w:rsidR="00A22754" w:rsidRDefault="00A22754" w:rsidP="00A22754">
      <w:pPr>
        <w:pStyle w:val="ListParagraph"/>
        <w:keepNext/>
        <w:numPr>
          <w:ilvl w:val="0"/>
          <w:numId w:val="26"/>
        </w:numPr>
        <w:contextualSpacing w:val="0"/>
      </w:pPr>
      <w:r>
        <w:t xml:space="preserve">Vehicle Controller: </w:t>
      </w:r>
      <w:r w:rsidR="003C38F4">
        <w:t>A proportional derivative controller which t</w:t>
      </w:r>
      <w:r>
        <w:t>ake</w:t>
      </w:r>
      <w:r w:rsidR="00BD6C90">
        <w:t>s</w:t>
      </w:r>
      <w:r>
        <w:t xml:space="preserve"> inputs from the trajectory algorithm and generate commands to produce desired mo</w:t>
      </w:r>
      <w:r w:rsidR="00143A38">
        <w:t xml:space="preserve">tor speeds for the quadcopters using calculations found in </w:t>
      </w:r>
      <w:sdt>
        <w:sdtPr>
          <w:id w:val="-1967955273"/>
          <w:citation/>
        </w:sdtPr>
        <w:sdtContent>
          <w:r w:rsidR="00143A38">
            <w:fldChar w:fldCharType="begin"/>
          </w:r>
          <w:r w:rsidR="00143A38">
            <w:instrText xml:space="preserve"> CITATION Dan12 \l 1033 </w:instrText>
          </w:r>
          <w:r w:rsidR="00143A38">
            <w:fldChar w:fldCharType="separate"/>
          </w:r>
          <w:r w:rsidR="00322504">
            <w:rPr>
              <w:noProof/>
            </w:rPr>
            <w:t>[15]</w:t>
          </w:r>
          <w:r w:rsidR="00143A38">
            <w:fldChar w:fldCharType="end"/>
          </w:r>
        </w:sdtContent>
      </w:sdt>
      <w:r w:rsidR="00143A38">
        <w:t>.</w:t>
      </w:r>
    </w:p>
    <w:p w14:paraId="4F02A8B0" w14:textId="77777777" w:rsidR="00A22754" w:rsidRDefault="00BD6C90" w:rsidP="00A22754">
      <w:pPr>
        <w:pStyle w:val="ListParagraph"/>
        <w:keepNext/>
        <w:numPr>
          <w:ilvl w:val="0"/>
          <w:numId w:val="26"/>
        </w:numPr>
        <w:contextualSpacing w:val="0"/>
      </w:pPr>
      <w:r>
        <w:t>Quadrotor</w:t>
      </w:r>
      <w:r w:rsidR="00A22754">
        <w:t xml:space="preserve"> Model:</w:t>
      </w:r>
      <w:r>
        <w:t xml:space="preserve"> M</w:t>
      </w:r>
      <w:r w:rsidR="00A22754">
        <w:t>odel</w:t>
      </w:r>
      <w:r>
        <w:t>s</w:t>
      </w:r>
      <w:r w:rsidR="00A22754">
        <w:t xml:space="preserve"> each quadcopter as a rigid body using model from </w:t>
      </w:r>
      <w:sdt>
        <w:sdtPr>
          <w:id w:val="1892147951"/>
          <w:citation/>
        </w:sdtPr>
        <w:sdtContent>
          <w:r w:rsidR="00A22754">
            <w:fldChar w:fldCharType="begin"/>
          </w:r>
          <w:r w:rsidR="00A22754">
            <w:instrText xml:space="preserve"> CITATION Dan12 \l 1033 </w:instrText>
          </w:r>
          <w:r w:rsidR="00A22754">
            <w:fldChar w:fldCharType="separate"/>
          </w:r>
          <w:r w:rsidR="00322504">
            <w:rPr>
              <w:noProof/>
            </w:rPr>
            <w:t>[15]</w:t>
          </w:r>
          <w:r w:rsidR="00A22754">
            <w:fldChar w:fldCharType="end"/>
          </w:r>
        </w:sdtContent>
      </w:sdt>
      <w:r w:rsidR="00A22754">
        <w:t>.</w:t>
      </w:r>
    </w:p>
    <w:p w14:paraId="340E55EF" w14:textId="77777777" w:rsidR="00A22754" w:rsidRDefault="00A22754" w:rsidP="00B62EE5">
      <w:pPr>
        <w:pStyle w:val="Heading1"/>
        <w:numPr>
          <w:ilvl w:val="0"/>
          <w:numId w:val="0"/>
        </w:numPr>
        <w:jc w:val="left"/>
      </w:pPr>
    </w:p>
    <w:p w14:paraId="250389A4" w14:textId="77777777" w:rsidR="00DE772B" w:rsidRDefault="00AA7543" w:rsidP="00B62EE5">
      <w:pPr>
        <w:pStyle w:val="Heading2"/>
      </w:pPr>
      <w:r>
        <w:t>Analysis of Fourier Descriptors</w:t>
      </w:r>
    </w:p>
    <w:p w14:paraId="13C42DED" w14:textId="64C18325" w:rsidR="00CF30AC" w:rsidRDefault="00CF30AC" w:rsidP="00B62EE5">
      <w:pPr>
        <w:ind w:left="606"/>
      </w:pPr>
      <w:r>
        <w:t xml:space="preserve">By varying the number of Fourier Descriptors used, it is possible to increase the fidelity of the reconstructed paths. </w:t>
      </w:r>
      <w:r w:rsidR="00834C71">
        <w:fldChar w:fldCharType="begin"/>
      </w:r>
      <w:r w:rsidR="00834C71">
        <w:instrText xml:space="preserve"> REF _Ref531556760 \h </w:instrText>
      </w:r>
      <w:r w:rsidR="00834C71">
        <w:fldChar w:fldCharType="separate"/>
      </w:r>
      <w:r w:rsidR="00010767">
        <w:t xml:space="preserve">Figure </w:t>
      </w:r>
      <w:r w:rsidR="00010767">
        <w:rPr>
          <w:noProof/>
        </w:rPr>
        <w:t>6</w:t>
      </w:r>
      <w:r w:rsidR="00834C71">
        <w:fldChar w:fldCharType="end"/>
      </w:r>
      <w:r w:rsidR="00F32D02">
        <w:t xml:space="preserve"> illustrates reconstruction of a user-drawn shape using varying numbers of Fourier Descriptors. The original user-drawn shape is shown as a solid cyan line, whereas the shape reconstructed from the descriptors is shown as a dashed red line. The figure shows four reconstructions with increasing number of descriptors, (2, 6, 10, and 24) shown from top left to bottom right. Note as the number of descriptors increases, the reconstructed path matches the user-drawn path.</w:t>
      </w:r>
    </w:p>
    <w:p w14:paraId="68228C4D" w14:textId="77777777" w:rsidR="00CF30AC" w:rsidRDefault="00CF30AC" w:rsidP="00B62EE5">
      <w:pPr>
        <w:ind w:left="606"/>
      </w:pPr>
    </w:p>
    <w:p w14:paraId="106D5073" w14:textId="77777777" w:rsidR="00834C71" w:rsidRDefault="00834C71" w:rsidP="00B62EE5">
      <w:pPr>
        <w:ind w:left="606"/>
      </w:pPr>
    </w:p>
    <w:p w14:paraId="4CB40386" w14:textId="77777777" w:rsidR="00834C71" w:rsidRDefault="00CF30AC" w:rsidP="00B62EE5">
      <w:pPr>
        <w:keepNext/>
        <w:ind w:left="606"/>
        <w:jc w:val="center"/>
      </w:pPr>
      <w:r w:rsidRPr="00CF30AC">
        <w:rPr>
          <w:noProof/>
        </w:rPr>
        <w:lastRenderedPageBreak/>
        <w:drawing>
          <wp:inline distT="0" distB="0" distL="0" distR="0" wp14:anchorId="02437335" wp14:editId="70A760CA">
            <wp:extent cx="2943224" cy="1895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031" t="23890" r="24687" b="20833"/>
                    <a:stretch/>
                  </pic:blipFill>
                  <pic:spPr bwMode="auto">
                    <a:xfrm>
                      <a:off x="0" y="0"/>
                      <a:ext cx="2943636" cy="1895740"/>
                    </a:xfrm>
                    <a:prstGeom prst="rect">
                      <a:avLst/>
                    </a:prstGeom>
                    <a:ln>
                      <a:noFill/>
                    </a:ln>
                    <a:extLst>
                      <a:ext uri="{53640926-AAD7-44D8-BBD7-CCE9431645EC}">
                        <a14:shadowObscured xmlns:a14="http://schemas.microsoft.com/office/drawing/2010/main"/>
                      </a:ext>
                    </a:extLst>
                  </pic:spPr>
                </pic:pic>
              </a:graphicData>
            </a:graphic>
          </wp:inline>
        </w:drawing>
      </w:r>
    </w:p>
    <w:p w14:paraId="30F80AEA" w14:textId="3E3D5D91" w:rsidR="00CF30AC" w:rsidRDefault="00834C71" w:rsidP="00B62EE5">
      <w:pPr>
        <w:pStyle w:val="Caption"/>
        <w:jc w:val="center"/>
      </w:pPr>
      <w:bookmarkStart w:id="8" w:name="_Ref531556760"/>
      <w:r>
        <w:t xml:space="preserve">Figure </w:t>
      </w:r>
      <w:r w:rsidR="005B683A">
        <w:fldChar w:fldCharType="begin"/>
      </w:r>
      <w:r w:rsidR="005B683A">
        <w:instrText xml:space="preserve"> SEQ Figure \* ARABIC </w:instrText>
      </w:r>
      <w:r w:rsidR="005B683A">
        <w:fldChar w:fldCharType="separate"/>
      </w:r>
      <w:r w:rsidR="00010767">
        <w:rPr>
          <w:noProof/>
        </w:rPr>
        <w:t>6</w:t>
      </w:r>
      <w:r w:rsidR="005B683A">
        <w:rPr>
          <w:noProof/>
        </w:rPr>
        <w:fldChar w:fldCharType="end"/>
      </w:r>
      <w:bookmarkEnd w:id="8"/>
      <w:r>
        <w:t xml:space="preserve">: Example of increasing number of FDs in reconstruction.      </w:t>
      </w:r>
    </w:p>
    <w:p w14:paraId="456ACDCC" w14:textId="756BC081" w:rsidR="00D90517" w:rsidRDefault="00834C71" w:rsidP="00F32D02">
      <w:r>
        <w:t>While increasing the quality of the reconstruction can be beneficial, it also makes it more likely that a user can create a shape that the system cannot reproduce. For example a shape that is drawn with extreme curvature, or jagg</w:t>
      </w:r>
      <w:r w:rsidR="00F32D02">
        <w:t>ed edges that require instantaneous trajectory changes to recreate are problematic for control. These edges</w:t>
      </w:r>
      <w:r>
        <w:t xml:space="preserve"> may get smoothed out by the reconstruction process. </w:t>
      </w:r>
      <w:r w:rsidR="00D90517">
        <w:fldChar w:fldCharType="begin"/>
      </w:r>
      <w:r w:rsidR="00D90517">
        <w:instrText xml:space="preserve"> REF _Ref531557614 \h </w:instrText>
      </w:r>
      <w:r w:rsidR="00D90517">
        <w:fldChar w:fldCharType="separate"/>
      </w:r>
      <w:r w:rsidR="00010767">
        <w:t xml:space="preserve">Figure </w:t>
      </w:r>
      <w:r w:rsidR="00010767">
        <w:rPr>
          <w:noProof/>
        </w:rPr>
        <w:t>7</w:t>
      </w:r>
      <w:r w:rsidR="00D90517">
        <w:fldChar w:fldCharType="end"/>
      </w:r>
      <w:r w:rsidR="00D90517">
        <w:t xml:space="preserve"> </w:t>
      </w:r>
      <w:r>
        <w:t>demonstrates the smoothing effect.</w:t>
      </w:r>
      <w:r w:rsidR="00F32D02">
        <w:t xml:space="preserve"> The figure shows a user-drawn shape with multiple prominent spikes. Using 27 descriptors nearly recreates the path to the user’s exact specification. However, by using only 7, the shape is naturally smoothed, decreasing the likelihood of control issues at the sharp corners on the spikes. </w:t>
      </w:r>
      <w:r>
        <w:t xml:space="preserve"> </w:t>
      </w:r>
      <w:r w:rsidR="00D90517">
        <w:t xml:space="preserve"> </w:t>
      </w:r>
    </w:p>
    <w:p w14:paraId="2D65E5D9" w14:textId="77777777" w:rsidR="00D90517" w:rsidRDefault="00D90517" w:rsidP="00B62EE5">
      <w:pPr>
        <w:keepNext/>
        <w:jc w:val="center"/>
      </w:pPr>
      <w:r w:rsidRPr="00D90517">
        <w:rPr>
          <w:noProof/>
        </w:rPr>
        <w:drawing>
          <wp:inline distT="0" distB="0" distL="0" distR="0" wp14:anchorId="6039097D" wp14:editId="072DE4BE">
            <wp:extent cx="6095365" cy="1647825"/>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3333" b="28606"/>
                    <a:stretch/>
                  </pic:blipFill>
                  <pic:spPr bwMode="auto">
                    <a:xfrm>
                      <a:off x="0" y="0"/>
                      <a:ext cx="6096851" cy="1648227"/>
                    </a:xfrm>
                    <a:prstGeom prst="rect">
                      <a:avLst/>
                    </a:prstGeom>
                    <a:ln>
                      <a:noFill/>
                    </a:ln>
                    <a:extLst>
                      <a:ext uri="{53640926-AAD7-44D8-BBD7-CCE9431645EC}">
                        <a14:shadowObscured xmlns:a14="http://schemas.microsoft.com/office/drawing/2010/main"/>
                      </a:ext>
                    </a:extLst>
                  </pic:spPr>
                </pic:pic>
              </a:graphicData>
            </a:graphic>
          </wp:inline>
        </w:drawing>
      </w:r>
    </w:p>
    <w:p w14:paraId="392F8E66" w14:textId="0B0F0391" w:rsidR="00CF30AC" w:rsidRDefault="00D90517" w:rsidP="00B62EE5">
      <w:pPr>
        <w:pStyle w:val="Caption"/>
        <w:jc w:val="center"/>
      </w:pPr>
      <w:bookmarkStart w:id="9" w:name="_Ref531557614"/>
      <w:r>
        <w:t xml:space="preserve">Figure </w:t>
      </w:r>
      <w:r w:rsidR="005B683A">
        <w:fldChar w:fldCharType="begin"/>
      </w:r>
      <w:r w:rsidR="005B683A">
        <w:instrText xml:space="preserve"> SEQ Figure \* ARABIC </w:instrText>
      </w:r>
      <w:r w:rsidR="005B683A">
        <w:fldChar w:fldCharType="separate"/>
      </w:r>
      <w:r w:rsidR="00010767">
        <w:rPr>
          <w:noProof/>
        </w:rPr>
        <w:t>7</w:t>
      </w:r>
      <w:r w:rsidR="005B683A">
        <w:rPr>
          <w:noProof/>
        </w:rPr>
        <w:fldChar w:fldCharType="end"/>
      </w:r>
      <w:bookmarkEnd w:id="9"/>
      <w:r>
        <w:t>: Spikes deliberately placed on curve to demonstrate smoothing.  7 FDs used (left) 27 FDs used (right)</w:t>
      </w:r>
    </w:p>
    <w:p w14:paraId="7076AD5A" w14:textId="77777777" w:rsidR="00834C71" w:rsidRDefault="00834C71" w:rsidP="00B62EE5"/>
    <w:p w14:paraId="13E54EC8" w14:textId="77777777" w:rsidR="00834C71" w:rsidRPr="00CF30AC" w:rsidRDefault="00834C71" w:rsidP="00B62EE5"/>
    <w:p w14:paraId="5F0C1683" w14:textId="77777777" w:rsidR="00CF30AC" w:rsidRDefault="001772C0" w:rsidP="00B62EE5">
      <w:pPr>
        <w:pStyle w:val="Heading2"/>
      </w:pPr>
      <w:r>
        <w:t>Simulation Performance</w:t>
      </w:r>
    </w:p>
    <w:p w14:paraId="6DC880D8" w14:textId="77777777" w:rsidR="00CF30AC" w:rsidRPr="00CF30AC" w:rsidRDefault="00CF30AC" w:rsidP="00E33976"/>
    <w:p w14:paraId="4003D5D4" w14:textId="48F42051" w:rsidR="001772C0" w:rsidRDefault="00E33976" w:rsidP="00E33976">
      <w:pPr>
        <w:ind w:left="404"/>
      </w:pPr>
      <w:r>
        <w:t>For most experiments the software is successfully able to drive the vehicles about the user defined shapes.</w:t>
      </w:r>
      <w:r w:rsidR="007E479C">
        <w:t xml:space="preserve"> For the simulation shown in </w:t>
      </w:r>
      <w:r w:rsidR="007E479C">
        <w:fldChar w:fldCharType="begin"/>
      </w:r>
      <w:r w:rsidR="007E479C">
        <w:instrText xml:space="preserve"> REF _Ref531611403 \h </w:instrText>
      </w:r>
      <w:r w:rsidR="007E479C">
        <w:fldChar w:fldCharType="separate"/>
      </w:r>
      <w:r w:rsidR="00010767">
        <w:t xml:space="preserve">Figure </w:t>
      </w:r>
      <w:r w:rsidR="00010767">
        <w:rPr>
          <w:noProof/>
        </w:rPr>
        <w:t>8</w:t>
      </w:r>
      <w:r w:rsidR="007E479C">
        <w:fldChar w:fldCharType="end"/>
      </w:r>
      <w:r w:rsidR="007E479C">
        <w:t xml:space="preserve">, spacing controls are </w:t>
      </w:r>
      <w:r>
        <w:t xml:space="preserve">set so that each vehicles initial </w:t>
      </w:r>
      <w:r w:rsidR="001E0D51">
        <w:t>position along</w:t>
      </w:r>
      <w:r>
        <w:t xml:space="preserve"> the arc, θ</w:t>
      </w:r>
      <w:r w:rsidR="001E0D51">
        <w:t xml:space="preserve">, is set to conform with (15), where N is the total number of vehicles. </w:t>
      </w:r>
    </w:p>
    <w:tbl>
      <w:tblPr>
        <w:tblStyle w:val="TableGrid"/>
        <w:tblW w:w="0" w:type="auto"/>
        <w:tblInd w:w="40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36"/>
        <w:gridCol w:w="2415"/>
        <w:gridCol w:w="4500"/>
        <w:gridCol w:w="3235"/>
      </w:tblGrid>
      <w:tr w:rsidR="001E0D51" w14:paraId="5D5137B9" w14:textId="77777777" w:rsidTr="001E0D51">
        <w:tc>
          <w:tcPr>
            <w:tcW w:w="236" w:type="dxa"/>
            <w:tcBorders>
              <w:right w:val="single" w:sz="4" w:space="0" w:color="FFFFFF" w:themeColor="background1"/>
            </w:tcBorders>
          </w:tcPr>
          <w:p w14:paraId="6E2F0D7D" w14:textId="77777777" w:rsidR="001E0D51" w:rsidRDefault="001E0D51" w:rsidP="001E0D51">
            <w:pPr>
              <w:jc w:val="center"/>
            </w:pPr>
          </w:p>
        </w:tc>
        <w:tc>
          <w:tcPr>
            <w:tcW w:w="2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256EB2" w14:textId="77777777" w:rsidR="001E0D51" w:rsidRDefault="001E0D51" w:rsidP="001E0D51">
            <w:pPr>
              <w:ind w:left="404"/>
              <w:jc w:val="center"/>
            </w:pPr>
          </w:p>
        </w:tc>
        <w:tc>
          <w:tcPr>
            <w:tcW w:w="4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1466ED" w14:textId="77777777" w:rsidR="001E0D51" w:rsidRPr="001E0D51" w:rsidRDefault="001E0D51" w:rsidP="001E0D51">
            <w:pPr>
              <w:ind w:left="404"/>
              <w:jc w:val="center"/>
            </w:pPr>
            <m:oMathPara>
              <m:oMathParaPr>
                <m:jc m:val="center"/>
              </m:oMathParaPr>
              <m:oMath>
                <m:r>
                  <w:rPr>
                    <w:rFonts w:ascii="Cambria Math" w:hAnsi="Cambria Math"/>
                  </w:rPr>
                  <m:t>θ=</m:t>
                </m:r>
                <m:f>
                  <m:fPr>
                    <m:ctrlPr>
                      <w:rPr>
                        <w:rFonts w:ascii="Cambria Math" w:hAnsi="Cambria Math"/>
                        <w:i/>
                      </w:rPr>
                    </m:ctrlPr>
                  </m:fPr>
                  <m:num>
                    <m:r>
                      <w:rPr>
                        <w:rFonts w:ascii="Cambria Math" w:hAnsi="Cambria Math"/>
                      </w:rPr>
                      <m:t>2π</m:t>
                    </m:r>
                  </m:num>
                  <m:den>
                    <m:r>
                      <w:rPr>
                        <w:rFonts w:ascii="Cambria Math" w:hAnsi="Cambria Math"/>
                      </w:rPr>
                      <m:t>N</m:t>
                    </m:r>
                  </m:den>
                </m:f>
              </m:oMath>
            </m:oMathPara>
          </w:p>
          <w:p w14:paraId="32BD57C8" w14:textId="77777777" w:rsidR="001E0D51" w:rsidRDefault="001E0D51" w:rsidP="001E0D51">
            <w:pPr>
              <w:jc w:val="center"/>
            </w:pPr>
          </w:p>
        </w:tc>
        <w:tc>
          <w:tcPr>
            <w:tcW w:w="32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DD6AA6" w14:textId="77777777" w:rsidR="001E0D51" w:rsidRDefault="001E0D51" w:rsidP="001E0D51">
            <w:pPr>
              <w:jc w:val="center"/>
            </w:pPr>
            <w:r>
              <w:t>(15)</w:t>
            </w:r>
          </w:p>
        </w:tc>
      </w:tr>
    </w:tbl>
    <w:p w14:paraId="0FD390BF" w14:textId="77777777" w:rsidR="001E0D51" w:rsidRDefault="001E0D51" w:rsidP="00E33976">
      <w:pPr>
        <w:ind w:left="404"/>
      </w:pPr>
    </w:p>
    <w:p w14:paraId="4264AF60" w14:textId="77777777" w:rsidR="001E0D51" w:rsidRDefault="001E0D51" w:rsidP="001E0D51">
      <w:pPr>
        <w:keepNext/>
        <w:ind w:left="404"/>
        <w:jc w:val="center"/>
      </w:pPr>
      <w:r w:rsidRPr="001E0D51">
        <w:rPr>
          <w:noProof/>
        </w:rPr>
        <w:drawing>
          <wp:inline distT="0" distB="0" distL="0" distR="0" wp14:anchorId="06AD08D2" wp14:editId="373811D1">
            <wp:extent cx="3348048" cy="195942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8125" cy="1965326"/>
                    </a:xfrm>
                    <a:prstGeom prst="rect">
                      <a:avLst/>
                    </a:prstGeom>
                    <a:noFill/>
                    <a:ln>
                      <a:noFill/>
                    </a:ln>
                  </pic:spPr>
                </pic:pic>
              </a:graphicData>
            </a:graphic>
          </wp:inline>
        </w:drawing>
      </w:r>
    </w:p>
    <w:p w14:paraId="2BA8D45C" w14:textId="305E55C5" w:rsidR="001E0D51" w:rsidRDefault="001E0D51" w:rsidP="001E0D51">
      <w:pPr>
        <w:pStyle w:val="Caption"/>
        <w:jc w:val="center"/>
      </w:pPr>
      <w:bookmarkStart w:id="10" w:name="_Ref531611403"/>
      <w:r>
        <w:t xml:space="preserve">Figure </w:t>
      </w:r>
      <w:r w:rsidR="005B683A">
        <w:fldChar w:fldCharType="begin"/>
      </w:r>
      <w:r w:rsidR="005B683A">
        <w:instrText xml:space="preserve"> SEQ Figure \* ARABIC </w:instrText>
      </w:r>
      <w:r w:rsidR="005B683A">
        <w:fldChar w:fldCharType="separate"/>
      </w:r>
      <w:r w:rsidR="00010767">
        <w:rPr>
          <w:noProof/>
        </w:rPr>
        <w:t>8</w:t>
      </w:r>
      <w:r w:rsidR="005B683A">
        <w:rPr>
          <w:noProof/>
        </w:rPr>
        <w:fldChar w:fldCharType="end"/>
      </w:r>
      <w:bookmarkEnd w:id="10"/>
      <w:r>
        <w:t>: Quatrefoil simulation with 4 vehicles</w:t>
      </w:r>
    </w:p>
    <w:p w14:paraId="06E7A923" w14:textId="6F0EB0C2" w:rsidR="001E0D51" w:rsidRDefault="005B683A" w:rsidP="00E33976">
      <w:pPr>
        <w:ind w:left="404"/>
      </w:pPr>
      <w:r>
        <w:lastRenderedPageBreak/>
        <w:fldChar w:fldCharType="begin"/>
      </w:r>
      <w:r>
        <w:instrText xml:space="preserve"> REF _Ref7507213 \h </w:instrText>
      </w:r>
      <w:r>
        <w:fldChar w:fldCharType="separate"/>
      </w:r>
      <w:r w:rsidR="00010767">
        <w:t xml:space="preserve">Figure </w:t>
      </w:r>
      <w:r w:rsidR="00010767">
        <w:rPr>
          <w:noProof/>
        </w:rPr>
        <w:t>9</w:t>
      </w:r>
      <w:r>
        <w:fldChar w:fldCharType="end"/>
      </w:r>
      <w:r>
        <w:t xml:space="preserve"> </w:t>
      </w:r>
      <w:r w:rsidR="001E0D51">
        <w:t>demonstrates the use of the algorithm with a variety of self-crossing paths.</w:t>
      </w:r>
      <w:r w:rsidR="00F32D02">
        <w:t xml:space="preserve"> The user’s original drawing is shown with bold black line, the Fourier reconstruction is shown in green, and the simulated trajectories are shown in a dashed, magenta line</w:t>
      </w:r>
      <w:r w:rsidR="00456BF1">
        <w:t xml:space="preserve">. Each of these simulations used 25 FDs in the reconstruction and 6 vehicles to fly about the path. </w:t>
      </w:r>
      <w:r w:rsidR="001E0D51">
        <w:t xml:space="preserve"> During these experiments, the vehicles all started</w:t>
      </w:r>
      <w:r w:rsidR="00610CD6">
        <w:t xml:space="preserve"> at rest</w:t>
      </w:r>
      <w:r w:rsidR="001E0D51">
        <w:t xml:space="preserve"> from a central location, then fanned outward toward their respec</w:t>
      </w:r>
      <w:r w:rsidR="00610CD6">
        <w:t>tive positions about the curves given a desired magnitude of velocity of 1.1 m/s.</w:t>
      </w:r>
      <w:r w:rsidR="00666779">
        <w:t xml:space="preserve"> After the initial transient, every vehicle settled along the path to </w:t>
      </w:r>
      <w:r w:rsidR="002D0B1F">
        <w:t xml:space="preserve">within </w:t>
      </w:r>
      <w:r w:rsidR="00666779">
        <w:t>less t</w:t>
      </w:r>
      <w:r w:rsidR="002D0B1F">
        <w:t>han 5 cm.</w:t>
      </w:r>
    </w:p>
    <w:p w14:paraId="005063C8" w14:textId="77777777" w:rsidR="001E0D51" w:rsidRDefault="001E0D51" w:rsidP="00E33976">
      <w:pPr>
        <w:ind w:left="404"/>
      </w:pPr>
    </w:p>
    <w:p w14:paraId="513CBD0E" w14:textId="77777777" w:rsidR="005B683A" w:rsidRDefault="005B683A" w:rsidP="005B683A">
      <w:pPr>
        <w:keepNext/>
        <w:jc w:val="center"/>
      </w:pPr>
      <w:r>
        <w:rPr>
          <w:noProof/>
        </w:rPr>
        <w:drawing>
          <wp:inline distT="0" distB="0" distL="0" distR="0" wp14:anchorId="3A76771A" wp14:editId="51F7DB4C">
            <wp:extent cx="5687916" cy="18269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2690" cy="1834943"/>
                    </a:xfrm>
                    <a:prstGeom prst="rect">
                      <a:avLst/>
                    </a:prstGeom>
                    <a:noFill/>
                  </pic:spPr>
                </pic:pic>
              </a:graphicData>
            </a:graphic>
          </wp:inline>
        </w:drawing>
      </w:r>
    </w:p>
    <w:p w14:paraId="2710AEBF" w14:textId="3B97BF33" w:rsidR="00AB0B14" w:rsidRDefault="005B683A" w:rsidP="005B683A">
      <w:pPr>
        <w:pStyle w:val="Caption"/>
        <w:jc w:val="center"/>
      </w:pPr>
      <w:bookmarkStart w:id="11" w:name="_Ref7507213"/>
      <w:r>
        <w:t xml:space="preserve">Figure </w:t>
      </w:r>
      <w:r>
        <w:fldChar w:fldCharType="begin"/>
      </w:r>
      <w:r>
        <w:instrText xml:space="preserve"> SEQ Figure \* ARABIC </w:instrText>
      </w:r>
      <w:r>
        <w:fldChar w:fldCharType="separate"/>
      </w:r>
      <w:r w:rsidR="00010767">
        <w:rPr>
          <w:noProof/>
        </w:rPr>
        <w:t>9</w:t>
      </w:r>
      <w:r>
        <w:fldChar w:fldCharType="end"/>
      </w:r>
      <w:bookmarkEnd w:id="11"/>
      <w:r>
        <w:t xml:space="preserve">: </w:t>
      </w:r>
      <w:r w:rsidRPr="00DE2066">
        <w:t>25 FDs used to generate paths for 6 vehicles for multiple user inputs</w:t>
      </w:r>
      <w:r w:rsidR="002D0B1F">
        <w:t xml:space="preserve"> across three separate simulations.</w:t>
      </w:r>
    </w:p>
    <w:p w14:paraId="460CACFB" w14:textId="032BD4B7" w:rsidR="001772C0" w:rsidRDefault="00AB0B14" w:rsidP="00AB0B14">
      <w:pPr>
        <w:pStyle w:val="Caption"/>
        <w:jc w:val="center"/>
        <w:rPr>
          <w:noProof/>
        </w:rPr>
      </w:pPr>
      <w:r>
        <w:t xml:space="preserve">: </w:t>
      </w:r>
    </w:p>
    <w:p w14:paraId="6F54E801" w14:textId="19929D96" w:rsidR="003A0570" w:rsidRDefault="007F045D" w:rsidP="003A0570">
      <w:pPr>
        <w:pStyle w:val="Caption"/>
        <w:ind w:left="404"/>
        <w:rPr>
          <w:i w:val="0"/>
          <w:color w:val="auto"/>
          <w:sz w:val="20"/>
        </w:rPr>
      </w:pPr>
      <w:r w:rsidRPr="007F045D">
        <w:rPr>
          <w:i w:val="0"/>
          <w:color w:val="auto"/>
          <w:sz w:val="20"/>
          <w:szCs w:val="20"/>
        </w:rPr>
        <w:fldChar w:fldCharType="begin"/>
      </w:r>
      <w:r w:rsidRPr="007F045D">
        <w:rPr>
          <w:i w:val="0"/>
          <w:color w:val="auto"/>
          <w:sz w:val="20"/>
          <w:szCs w:val="20"/>
        </w:rPr>
        <w:instrText xml:space="preserve"> REF _Ref531799884 \h  \* MERGEFORMAT </w:instrText>
      </w:r>
      <w:r w:rsidRPr="007F045D">
        <w:rPr>
          <w:i w:val="0"/>
          <w:color w:val="auto"/>
          <w:sz w:val="20"/>
          <w:szCs w:val="20"/>
        </w:rPr>
      </w:r>
      <w:r w:rsidRPr="007F045D">
        <w:rPr>
          <w:i w:val="0"/>
          <w:color w:val="auto"/>
          <w:sz w:val="20"/>
          <w:szCs w:val="20"/>
        </w:rPr>
        <w:fldChar w:fldCharType="separate"/>
      </w:r>
      <w:r w:rsidR="00010767" w:rsidRPr="00010767">
        <w:rPr>
          <w:i w:val="0"/>
          <w:color w:val="auto"/>
          <w:sz w:val="20"/>
          <w:szCs w:val="20"/>
        </w:rPr>
        <w:t xml:space="preserve">Figure </w:t>
      </w:r>
      <w:r w:rsidR="00010767" w:rsidRPr="00010767">
        <w:rPr>
          <w:i w:val="0"/>
          <w:noProof/>
          <w:color w:val="auto"/>
          <w:sz w:val="20"/>
          <w:szCs w:val="20"/>
        </w:rPr>
        <w:t>10</w:t>
      </w:r>
      <w:r w:rsidRPr="007F045D">
        <w:rPr>
          <w:i w:val="0"/>
          <w:color w:val="auto"/>
          <w:sz w:val="20"/>
          <w:szCs w:val="20"/>
        </w:rPr>
        <w:fldChar w:fldCharType="end"/>
      </w:r>
      <w:r w:rsidR="003A0570" w:rsidRPr="007F045D">
        <w:rPr>
          <w:i w:val="0"/>
          <w:color w:val="auto"/>
          <w:sz w:val="20"/>
        </w:rPr>
        <w:t xml:space="preserve"> </w:t>
      </w:r>
      <w:r w:rsidR="003A0570">
        <w:rPr>
          <w:i w:val="0"/>
          <w:color w:val="auto"/>
          <w:sz w:val="20"/>
        </w:rPr>
        <w:t xml:space="preserve">shows an experiment that demonstrates velocity control of the quadcopters. A single quadcopter is ordered from rest to follow a ‘figure 8’ path at 1 m/s for the duration of the path’s length. After the initial transient, the vehicle maintains a speed within 5% of the desired value. </w:t>
      </w:r>
    </w:p>
    <w:p w14:paraId="275571DD" w14:textId="77777777" w:rsidR="00750CA9" w:rsidRDefault="00750CA9" w:rsidP="00750CA9">
      <w:pPr>
        <w:pStyle w:val="Caption"/>
        <w:keepNext/>
        <w:ind w:left="404"/>
        <w:jc w:val="center"/>
      </w:pPr>
      <w:r w:rsidRPr="00750CA9">
        <w:rPr>
          <w:noProof/>
        </w:rPr>
        <w:drawing>
          <wp:inline distT="0" distB="0" distL="0" distR="0" wp14:anchorId="5E82993B" wp14:editId="533D4E10">
            <wp:extent cx="2387857" cy="17890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2008" cy="1807139"/>
                    </a:xfrm>
                    <a:prstGeom prst="rect">
                      <a:avLst/>
                    </a:prstGeom>
                    <a:noFill/>
                    <a:ln>
                      <a:noFill/>
                    </a:ln>
                  </pic:spPr>
                </pic:pic>
              </a:graphicData>
            </a:graphic>
          </wp:inline>
        </w:drawing>
      </w:r>
      <w:r w:rsidRPr="00750CA9">
        <w:rPr>
          <w:noProof/>
        </w:rPr>
        <w:drawing>
          <wp:inline distT="0" distB="0" distL="0" distR="0" wp14:anchorId="71E8AFA6" wp14:editId="06A76C78">
            <wp:extent cx="2464905" cy="1846769"/>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9728" cy="1850382"/>
                    </a:xfrm>
                    <a:prstGeom prst="rect">
                      <a:avLst/>
                    </a:prstGeom>
                    <a:noFill/>
                    <a:ln>
                      <a:noFill/>
                    </a:ln>
                  </pic:spPr>
                </pic:pic>
              </a:graphicData>
            </a:graphic>
          </wp:inline>
        </w:drawing>
      </w:r>
    </w:p>
    <w:p w14:paraId="13FDFCBC" w14:textId="2509871E" w:rsidR="003A0570" w:rsidRDefault="00750CA9" w:rsidP="00750CA9">
      <w:pPr>
        <w:pStyle w:val="Caption"/>
        <w:jc w:val="center"/>
      </w:pPr>
      <w:bookmarkStart w:id="12" w:name="_Ref531799884"/>
      <w:r>
        <w:t xml:space="preserve">Figure </w:t>
      </w:r>
      <w:r w:rsidR="005B683A">
        <w:fldChar w:fldCharType="begin"/>
      </w:r>
      <w:r w:rsidR="005B683A">
        <w:instrText xml:space="preserve"> SEQ Figure \* ARABIC </w:instrText>
      </w:r>
      <w:r w:rsidR="005B683A">
        <w:fldChar w:fldCharType="separate"/>
      </w:r>
      <w:r w:rsidR="00010767">
        <w:rPr>
          <w:noProof/>
        </w:rPr>
        <w:t>10</w:t>
      </w:r>
      <w:r w:rsidR="005B683A">
        <w:rPr>
          <w:noProof/>
        </w:rPr>
        <w:fldChar w:fldCharType="end"/>
      </w:r>
      <w:bookmarkEnd w:id="12"/>
      <w:r>
        <w:t>: ‘figure 8’ path (left), velocity profile (right)</w:t>
      </w:r>
    </w:p>
    <w:p w14:paraId="32359698" w14:textId="77777777" w:rsidR="00736006" w:rsidRDefault="00736006" w:rsidP="00736006">
      <w:pPr>
        <w:pStyle w:val="Heading2"/>
      </w:pPr>
      <w:r>
        <w:t>Spacing Control</w:t>
      </w:r>
    </w:p>
    <w:p w14:paraId="4CDF0223" w14:textId="77777777" w:rsidR="00736006" w:rsidRPr="00FF46C8" w:rsidRDefault="00736006" w:rsidP="00736006"/>
    <w:p w14:paraId="2261C60B" w14:textId="0A7108ED" w:rsidR="00736006" w:rsidRDefault="00736006" w:rsidP="00736006">
      <w:pPr>
        <w:ind w:left="404"/>
      </w:pPr>
      <w:r>
        <w:t xml:space="preserve">Spacing for each vehicle is set such that each vehicle is equally interspersed along the path. This condition is set by (16), where </w:t>
      </w:r>
      <m:oMath>
        <m:r>
          <w:rPr>
            <w:rFonts w:ascii="Cambria Math" w:hAnsi="Cambria Math"/>
          </w:rPr>
          <m:t>κ</m:t>
        </m:r>
      </m:oMath>
      <w:r>
        <w:t xml:space="preserve"> is the distance along the path between each vehicle, L is the total arc length of the path, and N is the number of vehicles. Given (5) is true, </w:t>
      </w:r>
      <m:oMath>
        <m:r>
          <w:rPr>
            <w:rFonts w:ascii="Cambria Math" w:hAnsi="Cambria Math"/>
          </w:rPr>
          <m:t>κ</m:t>
        </m:r>
      </m:oMath>
      <w:r>
        <w:t xml:space="preserve"> will remain constant. This means that equal spacing can be achieved so long as spacing is set equally at the beginning of the path. Initial positions, </w:t>
      </w:r>
      <m:oMath>
        <m:r>
          <w:rPr>
            <w:rFonts w:ascii="Cambria Math" w:hAnsi="Cambria Math"/>
          </w:rPr>
          <m:t>χ(n)</m:t>
        </m:r>
      </m:oMath>
      <w:r>
        <w:t xml:space="preserve"> are set by (17), where n is the vehicle number. </w:t>
      </w:r>
    </w:p>
    <w:p w14:paraId="1BF758DC" w14:textId="77777777" w:rsidR="00736006" w:rsidRPr="00750CA9" w:rsidRDefault="00736006" w:rsidP="00736006">
      <w:pPr>
        <w:ind w:left="404"/>
      </w:pPr>
    </w:p>
    <w:tbl>
      <w:tblPr>
        <w:tblStyle w:val="TableGrid"/>
        <w:tblW w:w="0" w:type="auto"/>
        <w:tblInd w:w="40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15"/>
        <w:gridCol w:w="4500"/>
        <w:gridCol w:w="3235"/>
      </w:tblGrid>
      <w:tr w:rsidR="00736006" w14:paraId="31F9E815" w14:textId="77777777" w:rsidTr="00666779">
        <w:tc>
          <w:tcPr>
            <w:tcW w:w="2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18A09F" w14:textId="77777777" w:rsidR="00736006" w:rsidRDefault="00736006" w:rsidP="00666779">
            <w:pPr>
              <w:ind w:left="404"/>
              <w:jc w:val="center"/>
            </w:pPr>
          </w:p>
        </w:tc>
        <w:tc>
          <w:tcPr>
            <w:tcW w:w="4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D6F682" w14:textId="77777777" w:rsidR="00736006" w:rsidRPr="001E0D51" w:rsidRDefault="00736006" w:rsidP="00666779">
            <w:pPr>
              <w:ind w:left="404"/>
              <w:jc w:val="center"/>
            </w:pPr>
            <m:oMathPara>
              <m:oMathParaPr>
                <m:jc m:val="center"/>
              </m:oMathParaPr>
              <m:oMath>
                <m:r>
                  <w:rPr>
                    <w:rFonts w:ascii="Cambria Math" w:hAnsi="Cambria Math"/>
                  </w:rPr>
                  <m:t>κ=</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23BBD815" w14:textId="77777777" w:rsidR="00736006" w:rsidRDefault="00736006" w:rsidP="00666779">
            <w:pPr>
              <w:jc w:val="center"/>
            </w:pPr>
          </w:p>
        </w:tc>
        <w:tc>
          <w:tcPr>
            <w:tcW w:w="32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5D6508" w14:textId="77777777" w:rsidR="00736006" w:rsidRDefault="00736006" w:rsidP="00666779">
            <w:pPr>
              <w:jc w:val="center"/>
            </w:pPr>
            <w:r>
              <w:t>(16)</w:t>
            </w:r>
          </w:p>
        </w:tc>
      </w:tr>
      <w:tr w:rsidR="00736006" w14:paraId="08EB641E" w14:textId="77777777" w:rsidTr="00666779">
        <w:tc>
          <w:tcPr>
            <w:tcW w:w="2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4930FD" w14:textId="77777777" w:rsidR="00736006" w:rsidRDefault="00736006" w:rsidP="00666779">
            <w:pPr>
              <w:ind w:left="404"/>
              <w:jc w:val="center"/>
            </w:pPr>
          </w:p>
        </w:tc>
        <w:tc>
          <w:tcPr>
            <w:tcW w:w="4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E93F11" w14:textId="77777777" w:rsidR="00736006" w:rsidRDefault="00736006" w:rsidP="00666779">
            <w:pPr>
              <w:ind w:left="404"/>
              <w:jc w:val="center"/>
            </w:pPr>
            <m:oMathPara>
              <m:oMath>
                <m:r>
                  <w:rPr>
                    <w:rFonts w:ascii="Cambria Math" w:hAnsi="Cambria Math"/>
                  </w:rPr>
                  <m:t>χ</m:t>
                </m:r>
                <m:d>
                  <m:dPr>
                    <m:ctrlPr>
                      <w:rPr>
                        <w:rFonts w:ascii="Cambria Math" w:hAnsi="Cambria Math"/>
                        <w:i/>
                      </w:rPr>
                    </m:ctrlPr>
                  </m:dPr>
                  <m:e>
                    <m:r>
                      <w:rPr>
                        <w:rFonts w:ascii="Cambria Math" w:hAnsi="Cambria Math"/>
                      </w:rPr>
                      <m:t>n</m:t>
                    </m:r>
                  </m:e>
                </m:d>
                <m:r>
                  <w:rPr>
                    <w:rFonts w:ascii="Cambria Math" w:hAnsi="Cambria Math"/>
                  </w:rPr>
                  <m:t>=κ(n-1)</m:t>
                </m:r>
              </m:oMath>
            </m:oMathPara>
          </w:p>
        </w:tc>
        <w:tc>
          <w:tcPr>
            <w:tcW w:w="32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252AE6" w14:textId="77777777" w:rsidR="00736006" w:rsidRDefault="00736006" w:rsidP="00666779">
            <w:pPr>
              <w:jc w:val="center"/>
            </w:pPr>
            <w:r>
              <w:t>(17)</w:t>
            </w:r>
          </w:p>
        </w:tc>
      </w:tr>
    </w:tbl>
    <w:p w14:paraId="496C8CF8" w14:textId="77777777" w:rsidR="00736006" w:rsidRDefault="00736006" w:rsidP="00736006">
      <w:pPr>
        <w:ind w:left="404"/>
      </w:pPr>
    </w:p>
    <w:p w14:paraId="6468D72A" w14:textId="2004B2B7" w:rsidR="00736006" w:rsidRPr="00AA7543" w:rsidRDefault="00736006" w:rsidP="00736006">
      <w:pPr>
        <w:ind w:left="404"/>
      </w:pPr>
      <w:r>
        <w:t xml:space="preserve">Position along the reconstructed path, </w:t>
      </w:r>
      <m:oMath>
        <m:acc>
          <m:accPr>
            <m:ctrlPr>
              <w:rPr>
                <w:rFonts w:ascii="Cambria Math" w:hAnsi="Cambria Math"/>
                <w:i/>
                <w:iCs/>
              </w:rPr>
            </m:ctrlPr>
          </m:accPr>
          <m:e>
            <m:r>
              <w:rPr>
                <w:rFonts w:ascii="Cambria Math" w:hAnsi="Cambria Math"/>
              </w:rPr>
              <m:t>z</m:t>
            </m:r>
          </m:e>
        </m:acc>
      </m:oMath>
      <w:r>
        <w:rPr>
          <w:iCs/>
        </w:rPr>
        <w:t>, from (3), is a function of θ. Therefore</w:t>
      </w:r>
      <w:r w:rsidR="007E479C">
        <w:rPr>
          <w:iCs/>
        </w:rPr>
        <w:t>,</w:t>
      </w:r>
      <w:r>
        <w:rPr>
          <w:iCs/>
        </w:rPr>
        <w:t xml:space="preserve"> the initial value of θ can be selected such that (16) and (17) are true. Each vehicles initial theta parameter is set to match (17).</w:t>
      </w:r>
    </w:p>
    <w:p w14:paraId="4620DF3F" w14:textId="77777777" w:rsidR="00AA7543" w:rsidRPr="00AA7543" w:rsidRDefault="00AA7543" w:rsidP="00C4356B"/>
    <w:p w14:paraId="76213E83" w14:textId="77777777" w:rsidR="00DE772B" w:rsidRPr="00DE772B" w:rsidRDefault="00C4356B" w:rsidP="00DE772B">
      <w:pPr>
        <w:pStyle w:val="Heading1"/>
      </w:pPr>
      <w:r>
        <w:t>Experimental Results</w:t>
      </w:r>
    </w:p>
    <w:p w14:paraId="7468247E" w14:textId="77777777" w:rsidR="00A22754" w:rsidRPr="00DE772B" w:rsidRDefault="00A22754" w:rsidP="00DE772B">
      <w:pPr>
        <w:pStyle w:val="Heading2"/>
        <w:rPr>
          <w:rStyle w:val="Emphasis"/>
          <w:i/>
          <w:iCs/>
        </w:rPr>
      </w:pPr>
      <w:r w:rsidRPr="00DE772B">
        <w:rPr>
          <w:rStyle w:val="Emphasis"/>
          <w:i/>
          <w:iCs/>
        </w:rPr>
        <w:t xml:space="preserve">Proof of </w:t>
      </w:r>
      <w:r w:rsidRPr="00DE772B">
        <w:rPr>
          <w:rStyle w:val="Emphasis"/>
        </w:rPr>
        <w:t>Concept</w:t>
      </w:r>
      <w:r w:rsidRPr="00DE772B">
        <w:rPr>
          <w:rStyle w:val="Emphasis"/>
          <w:i/>
          <w:iCs/>
        </w:rPr>
        <w:t xml:space="preserve"> Experiment</w:t>
      </w:r>
    </w:p>
    <w:p w14:paraId="5A4CEE2F" w14:textId="04228A13" w:rsidR="00A22754" w:rsidRDefault="00C4356B" w:rsidP="00A22754">
      <w:pPr>
        <w:pStyle w:val="ListParagraph"/>
      </w:pPr>
      <w:r>
        <w:t>To prove the viability of this algorithm, it was implemented</w:t>
      </w:r>
      <w:r w:rsidR="00A22754">
        <w:t xml:space="preserve"> onto a small group of CrazyFlie nanocopter q</w:t>
      </w:r>
      <w:r>
        <w:t xml:space="preserve">uadrotors.  The experiments were </w:t>
      </w:r>
      <w:r w:rsidR="00A22754">
        <w:t xml:space="preserve">carried out in the United States Naval Academy’s Autonomous Systems Motion Capture Laboratory using </w:t>
      </w:r>
      <w:r w:rsidR="00A22754">
        <w:lastRenderedPageBreak/>
        <w:t>an Optitrack motion capture system to measure the quadrotors positions, velocities, and accelerations. T</w:t>
      </w:r>
      <w:r>
        <w:t>he system architecture used</w:t>
      </w:r>
      <w:r w:rsidR="00A22754">
        <w:t xml:space="preserve"> follow</w:t>
      </w:r>
      <w:r>
        <w:t>ed</w:t>
      </w:r>
      <w:r w:rsidR="00A22754">
        <w:t xml:space="preserve"> a scheme similar to </w:t>
      </w:r>
      <w:sdt>
        <w:sdtPr>
          <w:id w:val="646629763"/>
          <w:citation/>
        </w:sdtPr>
        <w:sdtContent>
          <w:r w:rsidR="00A22754">
            <w:fldChar w:fldCharType="begin"/>
          </w:r>
          <w:r w:rsidR="00A22754">
            <w:instrText xml:space="preserve"> CITATION DeV \l 1033 </w:instrText>
          </w:r>
          <w:r w:rsidR="00A22754">
            <w:fldChar w:fldCharType="separate"/>
          </w:r>
          <w:r w:rsidR="00322504">
            <w:rPr>
              <w:noProof/>
            </w:rPr>
            <w:t>[6]</w:t>
          </w:r>
          <w:r w:rsidR="00A22754">
            <w:fldChar w:fldCharType="end"/>
          </w:r>
        </w:sdtContent>
      </w:sdt>
      <w:r w:rsidR="00A22754">
        <w:t>.</w:t>
      </w:r>
      <w:r w:rsidR="00A22754" w:rsidRPr="00F55562">
        <w:t xml:space="preserve"> </w:t>
      </w:r>
      <w:r>
        <w:t>The trajectory algorithm was</w:t>
      </w:r>
      <w:r w:rsidR="00A22754">
        <w:t xml:space="preserve"> implemented using MATLAB</w:t>
      </w:r>
      <w:r>
        <w:t>.</w:t>
      </w:r>
      <w:r w:rsidR="00A22754">
        <w:t xml:space="preserve"> </w:t>
      </w:r>
      <w:r w:rsidR="0060213F">
        <w:t>Calculated trajectories were transmitted to each individual vehicle via a Linux based Robot Operating System (ROS) interface.  The vehicle controllers were run on the Linux computer</w:t>
      </w:r>
      <w:r w:rsidR="00A22754">
        <w:t xml:space="preserve"> in C++. </w:t>
      </w:r>
      <w:r w:rsidR="0060213F">
        <w:t>An Odroid processor acted as the ROS master node and was used to</w:t>
      </w:r>
      <w:r w:rsidR="00A22754">
        <w:t xml:space="preserve"> manage communication between </w:t>
      </w:r>
      <w:r w:rsidR="0060213F">
        <w:t>each software node</w:t>
      </w:r>
      <w:r w:rsidR="00A22754">
        <w:t>. Comman</w:t>
      </w:r>
      <w:r w:rsidR="0060213F">
        <w:t xml:space="preserve">ds from the controllers were </w:t>
      </w:r>
      <w:r w:rsidR="00A22754">
        <w:t xml:space="preserve">sent to each vehicle using 2.4 GHz wireless radios at </w:t>
      </w:r>
      <w:r w:rsidR="0060213F">
        <w:t>100Hz. The CrazyFlie Server</w:t>
      </w:r>
      <w:r w:rsidR="00A22754">
        <w:t xml:space="preserve"> coordinate</w:t>
      </w:r>
      <w:r w:rsidR="0060213F">
        <w:t>d</w:t>
      </w:r>
      <w:r w:rsidR="00A22754">
        <w:t xml:space="preserve"> communications with all Craz</w:t>
      </w:r>
      <w:r w:rsidR="0060213F">
        <w:t>yFlies and the radios.</w:t>
      </w:r>
      <w:r w:rsidR="00A22754">
        <w:t xml:space="preserve"> Data received f</w:t>
      </w:r>
      <w:r w:rsidR="0060213F">
        <w:t>rom the Optitrack system was</w:t>
      </w:r>
      <w:r w:rsidR="00A22754">
        <w:t xml:space="preserve"> f</w:t>
      </w:r>
      <w:r w:rsidR="0060213F">
        <w:t>ed back to the vehicle algorithm to determine trajectories, to the controllers to determine additional control inputs, and saved for later analysis.</w:t>
      </w:r>
      <w:r w:rsidR="00A22754">
        <w:t xml:space="preserve"> A functional block diagram for the experiment is shown </w:t>
      </w:r>
      <w:r w:rsidR="00524113">
        <w:t>in</w:t>
      </w:r>
      <w:r w:rsidR="00322504">
        <w:t xml:space="preserve"> </w:t>
      </w:r>
      <w:r w:rsidR="00322504">
        <w:fldChar w:fldCharType="begin"/>
      </w:r>
      <w:r w:rsidR="00322504">
        <w:instrText xml:space="preserve"> REF _Ref7361463 \h </w:instrText>
      </w:r>
      <w:r w:rsidR="00322504">
        <w:fldChar w:fldCharType="separate"/>
      </w:r>
      <w:r w:rsidR="00010767">
        <w:t xml:space="preserve">Figure </w:t>
      </w:r>
      <w:r w:rsidR="00010767">
        <w:rPr>
          <w:noProof/>
        </w:rPr>
        <w:t>11</w:t>
      </w:r>
      <w:r w:rsidR="00322504">
        <w:fldChar w:fldCharType="end"/>
      </w:r>
      <w:r w:rsidR="00A22754">
        <w:t xml:space="preserve">. </w:t>
      </w:r>
    </w:p>
    <w:p w14:paraId="545A5704" w14:textId="77777777" w:rsidR="00A22754" w:rsidRDefault="00A22754" w:rsidP="00A22754"/>
    <w:p w14:paraId="28C91B68" w14:textId="1FD187CD" w:rsidR="00A22754" w:rsidRDefault="00A22754" w:rsidP="00A22754">
      <w:pPr>
        <w:pStyle w:val="ListParagraph"/>
      </w:pPr>
      <w:r>
        <w:t>Th</w:t>
      </w:r>
      <w:r w:rsidR="00736006">
        <w:t>e vehicles were</w:t>
      </w:r>
      <w:r>
        <w:t xml:space="preserve"> ordered into </w:t>
      </w:r>
      <w:r w:rsidR="007B6B24">
        <w:t>various</w:t>
      </w:r>
      <w:r>
        <w:t xml:space="preserve"> formation and t</w:t>
      </w:r>
      <w:r w:rsidR="002358FB">
        <w:t>heir states and performance were</w:t>
      </w:r>
      <w:r w:rsidR="00E17620">
        <w:t xml:space="preserve"> assessed. Since this research</w:t>
      </w:r>
      <w:r>
        <w:t xml:space="preserve"> does not focus on collision avoidance, each in</w:t>
      </w:r>
      <w:r w:rsidR="002358FB">
        <w:t xml:space="preserve">dividual vehicle was </w:t>
      </w:r>
      <w:r w:rsidR="00524113">
        <w:t>prescribed to a different</w:t>
      </w:r>
      <w:r>
        <w:t xml:space="preserve"> altitude to avoid conflict. </w:t>
      </w:r>
    </w:p>
    <w:p w14:paraId="462D2E49" w14:textId="77777777" w:rsidR="00A62F39" w:rsidRDefault="00A62F39" w:rsidP="00A62F39">
      <w:pPr>
        <w:pStyle w:val="ListParagraph"/>
        <w:jc w:val="center"/>
      </w:pPr>
    </w:p>
    <w:p w14:paraId="4E5587A0" w14:textId="77777777" w:rsidR="00A62F39" w:rsidRDefault="00A62F39" w:rsidP="00A62F39">
      <w:pPr>
        <w:keepNext/>
        <w:jc w:val="center"/>
      </w:pPr>
      <w:r>
        <w:rPr>
          <w:noProof/>
        </w:rPr>
        <w:drawing>
          <wp:inline distT="0" distB="0" distL="0" distR="0" wp14:anchorId="5FF8E021" wp14:editId="69BB3617">
            <wp:extent cx="4761781" cy="19120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9970" cy="1923331"/>
                    </a:xfrm>
                    <a:prstGeom prst="rect">
                      <a:avLst/>
                    </a:prstGeom>
                    <a:noFill/>
                  </pic:spPr>
                </pic:pic>
              </a:graphicData>
            </a:graphic>
          </wp:inline>
        </w:drawing>
      </w:r>
    </w:p>
    <w:p w14:paraId="4240EE8D" w14:textId="1B2F3234" w:rsidR="00A22754" w:rsidRDefault="00A62F39" w:rsidP="00A62F39">
      <w:pPr>
        <w:pStyle w:val="Caption"/>
        <w:jc w:val="center"/>
      </w:pPr>
      <w:bookmarkStart w:id="13" w:name="_Ref7361463"/>
      <w:r>
        <w:t xml:space="preserve">Figure </w:t>
      </w:r>
      <w:r w:rsidR="005B683A">
        <w:fldChar w:fldCharType="begin"/>
      </w:r>
      <w:r w:rsidR="005B683A">
        <w:instrText xml:space="preserve"> SEQ Figure \* ARABIC </w:instrText>
      </w:r>
      <w:r w:rsidR="005B683A">
        <w:fldChar w:fldCharType="separate"/>
      </w:r>
      <w:r w:rsidR="00010767">
        <w:rPr>
          <w:noProof/>
        </w:rPr>
        <w:t>11</w:t>
      </w:r>
      <w:r w:rsidR="005B683A">
        <w:rPr>
          <w:noProof/>
        </w:rPr>
        <w:fldChar w:fldCharType="end"/>
      </w:r>
      <w:bookmarkEnd w:id="13"/>
      <w:r>
        <w:t>:  Experimental Block Diagram</w:t>
      </w:r>
    </w:p>
    <w:p w14:paraId="500C6080" w14:textId="77777777" w:rsidR="00A22754" w:rsidRDefault="00A22754" w:rsidP="00A22754">
      <w:pPr>
        <w:pStyle w:val="ListParagraph"/>
        <w:keepNext/>
        <w:jc w:val="center"/>
      </w:pPr>
    </w:p>
    <w:p w14:paraId="05DF0112" w14:textId="77777777" w:rsidR="00CF30AC" w:rsidRPr="00CF30AC" w:rsidRDefault="00E17620" w:rsidP="00CF30AC">
      <w:pPr>
        <w:pStyle w:val="Heading2"/>
      </w:pPr>
      <w:r>
        <w:t>Experimental Analysis</w:t>
      </w:r>
    </w:p>
    <w:p w14:paraId="5738B899" w14:textId="5161FE1E" w:rsidR="00610CD6" w:rsidRDefault="009239D9" w:rsidP="009239D9">
      <w:pPr>
        <w:tabs>
          <w:tab w:val="left" w:pos="900"/>
        </w:tabs>
        <w:ind w:left="606"/>
        <w:rPr>
          <w:iCs/>
        </w:rPr>
      </w:pPr>
      <w:r w:rsidRPr="009239D9">
        <w:t>To as</w:t>
      </w:r>
      <w:r>
        <w:t xml:space="preserve">sess the initial performance of the algorithm, one aircraft was used to follow the user drawn path. </w:t>
      </w:r>
      <m:oMath>
        <m:sSub>
          <m:sSubPr>
            <m:ctrlPr>
              <w:rPr>
                <w:rFonts w:ascii="Cambria Math" w:hAnsi="Cambria Math"/>
                <w:i/>
                <w:iCs/>
              </w:rPr>
            </m:ctrlPr>
          </m:sSubPr>
          <m:e>
            <m:r>
              <w:rPr>
                <w:rFonts w:ascii="Cambria Math" w:hAnsi="Cambria Math"/>
              </w:rPr>
              <m:t>v</m:t>
            </m:r>
          </m:e>
          <m:sub>
            <m:r>
              <w:rPr>
                <w:rFonts w:ascii="Cambria Math" w:hAnsi="Cambria Math"/>
              </w:rPr>
              <m:t>o</m:t>
            </m:r>
          </m:sub>
        </m:sSub>
      </m:oMath>
      <w:r>
        <w:rPr>
          <w:iCs/>
        </w:rPr>
        <w:t xml:space="preserve"> in equation (6) was set to 0.3 m/s.</w:t>
      </w:r>
      <w:r w:rsidR="00A51A12">
        <w:rPr>
          <w:iCs/>
        </w:rPr>
        <w:t xml:space="preserve"> </w:t>
      </w:r>
      <w:r>
        <w:rPr>
          <w:iCs/>
        </w:rPr>
        <w:t>This parameter was selected to ensure the safety and stability of the aircraft.</w:t>
      </w:r>
      <w:r w:rsidR="00A51A12">
        <w:rPr>
          <w:iCs/>
        </w:rPr>
        <w:t xml:space="preserve"> The aircraft initially started on the ground in the experimental space. </w:t>
      </w:r>
      <w:r w:rsidR="006A58E8">
        <w:rPr>
          <w:iCs/>
        </w:rPr>
        <w:t xml:space="preserve"> To initiate each experiment, a user would first establish which aircraft were to be launched using both the MATLAB and Linux interfaces. They would</w:t>
      </w:r>
      <w:r w:rsidR="00EA51D5">
        <w:rPr>
          <w:iCs/>
        </w:rPr>
        <w:t xml:space="preserve"> then</w:t>
      </w:r>
      <w:r w:rsidR="006A58E8">
        <w:rPr>
          <w:iCs/>
        </w:rPr>
        <w:t xml:space="preserve"> draw the desired path using a drawing tool in MATLAB function. This drawing would then be processed by the algorithm and trajectories would be developed. This information would then be streamed to each aircraft and they would execute a flight along the prescribed path for two full periods, then land. </w:t>
      </w:r>
      <w:r w:rsidR="00D1275B">
        <w:rPr>
          <w:iCs/>
        </w:rPr>
        <w:t>During multiple trials</w:t>
      </w:r>
      <w:r w:rsidR="005C4355">
        <w:rPr>
          <w:iCs/>
        </w:rPr>
        <w:t>,</w:t>
      </w:r>
      <w:r w:rsidR="00D1275B">
        <w:rPr>
          <w:iCs/>
        </w:rPr>
        <w:t xml:space="preserve"> the aircraft w</w:t>
      </w:r>
      <w:r w:rsidR="006A58E8">
        <w:rPr>
          <w:iCs/>
        </w:rPr>
        <w:t>ere</w:t>
      </w:r>
      <w:r w:rsidR="00D1275B">
        <w:rPr>
          <w:iCs/>
        </w:rPr>
        <w:t xml:space="preserve"> able to successfully follow the </w:t>
      </w:r>
      <w:r w:rsidR="00875C61">
        <w:rPr>
          <w:iCs/>
        </w:rPr>
        <w:t xml:space="preserve">desired trajectory. </w:t>
      </w:r>
      <w:r w:rsidR="00B3516D">
        <w:rPr>
          <w:iCs/>
        </w:rPr>
        <w:t>After the initial transient, the aircraft maintained its position within 5-10 centi</w:t>
      </w:r>
      <w:r w:rsidR="00A51A12">
        <w:rPr>
          <w:iCs/>
        </w:rPr>
        <w:t>meters of the desired path</w:t>
      </w:r>
      <w:r w:rsidR="00B3516D">
        <w:rPr>
          <w:iCs/>
        </w:rPr>
        <w:t xml:space="preserve">. </w:t>
      </w:r>
      <w:r w:rsidR="00517455">
        <w:rPr>
          <w:iCs/>
        </w:rPr>
        <w:fldChar w:fldCharType="begin"/>
      </w:r>
      <w:r w:rsidR="00517455">
        <w:rPr>
          <w:iCs/>
        </w:rPr>
        <w:instrText xml:space="preserve"> REF _Ref7505592 \h </w:instrText>
      </w:r>
      <w:r w:rsidR="00517455">
        <w:rPr>
          <w:iCs/>
        </w:rPr>
      </w:r>
      <w:r w:rsidR="00517455">
        <w:rPr>
          <w:iCs/>
        </w:rPr>
        <w:fldChar w:fldCharType="separate"/>
      </w:r>
      <w:r w:rsidR="00010767">
        <w:t xml:space="preserve">Figure </w:t>
      </w:r>
      <w:r w:rsidR="00010767">
        <w:rPr>
          <w:noProof/>
        </w:rPr>
        <w:t>12</w:t>
      </w:r>
      <w:r w:rsidR="00517455">
        <w:rPr>
          <w:iCs/>
        </w:rPr>
        <w:fldChar w:fldCharType="end"/>
      </w:r>
      <w:r w:rsidR="00517455">
        <w:rPr>
          <w:iCs/>
        </w:rPr>
        <w:t xml:space="preserve"> shows the results of these experiments. The </w:t>
      </w:r>
      <w:r w:rsidR="000307F0">
        <w:rPr>
          <w:iCs/>
        </w:rPr>
        <w:t>u</w:t>
      </w:r>
      <w:r w:rsidR="00517455">
        <w:rPr>
          <w:iCs/>
        </w:rPr>
        <w:t xml:space="preserve">ser’s original drawing is shown in blue, the simulated trajectory is shown in a dotted, red line, and the path during the experiment is shown in a dashed, green line. </w:t>
      </w:r>
      <w:r w:rsidR="00A51A12">
        <w:rPr>
          <w:iCs/>
        </w:rPr>
        <w:t>Each of the</w:t>
      </w:r>
      <w:r w:rsidR="000307F0">
        <w:rPr>
          <w:iCs/>
        </w:rPr>
        <w:t>se</w:t>
      </w:r>
      <w:r w:rsidR="00A51A12">
        <w:rPr>
          <w:iCs/>
        </w:rPr>
        <w:t xml:space="preserve"> shapes was selected to demonstrate the ability of the algorithm to develop controls about a complex, self-crossing path. A top down view is shown to show the recreation of the shape. </w:t>
      </w:r>
    </w:p>
    <w:p w14:paraId="360EB41A" w14:textId="77777777" w:rsidR="009239D9" w:rsidRDefault="009239D9" w:rsidP="009239D9">
      <w:pPr>
        <w:tabs>
          <w:tab w:val="left" w:pos="900"/>
        </w:tabs>
        <w:ind w:left="606"/>
        <w:rPr>
          <w:iCs/>
        </w:rPr>
      </w:pPr>
    </w:p>
    <w:p w14:paraId="6D202036" w14:textId="77777777" w:rsidR="009239D9" w:rsidRPr="009239D9" w:rsidRDefault="009239D9" w:rsidP="00D1275B">
      <w:pPr>
        <w:tabs>
          <w:tab w:val="left" w:pos="900"/>
        </w:tabs>
        <w:jc w:val="center"/>
      </w:pPr>
      <w:r>
        <w:rPr>
          <w:noProof/>
        </w:rPr>
        <w:drawing>
          <wp:inline distT="0" distB="0" distL="0" distR="0" wp14:anchorId="52CF19A3" wp14:editId="6E175D66">
            <wp:extent cx="3227832" cy="2423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ifoil_Experiment.png"/>
                    <pic:cNvPicPr/>
                  </pic:nvPicPr>
                  <pic:blipFill>
                    <a:blip r:embed="rId23">
                      <a:extLst>
                        <a:ext uri="{28A0092B-C50C-407E-A947-70E740481C1C}">
                          <a14:useLocalDpi xmlns:a14="http://schemas.microsoft.com/office/drawing/2010/main" val="0"/>
                        </a:ext>
                      </a:extLst>
                    </a:blip>
                    <a:stretch>
                      <a:fillRect/>
                    </a:stretch>
                  </pic:blipFill>
                  <pic:spPr>
                    <a:xfrm>
                      <a:off x="0" y="0"/>
                      <a:ext cx="3227832" cy="2423160"/>
                    </a:xfrm>
                    <a:prstGeom prst="rect">
                      <a:avLst/>
                    </a:prstGeom>
                  </pic:spPr>
                </pic:pic>
              </a:graphicData>
            </a:graphic>
          </wp:inline>
        </w:drawing>
      </w:r>
      <w:r w:rsidR="00D1275B">
        <w:rPr>
          <w:i/>
          <w:noProof/>
          <w:color w:val="1F497D" w:themeColor="text2"/>
          <w:sz w:val="18"/>
          <w:szCs w:val="18"/>
        </w:rPr>
        <w:drawing>
          <wp:inline distT="0" distB="0" distL="0" distR="0" wp14:anchorId="1167146F" wp14:editId="3A879BE6">
            <wp:extent cx="3236976" cy="24231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_cf20_Multiloop.png"/>
                    <pic:cNvPicPr/>
                  </pic:nvPicPr>
                  <pic:blipFill>
                    <a:blip r:embed="rId24">
                      <a:extLst>
                        <a:ext uri="{28A0092B-C50C-407E-A947-70E740481C1C}">
                          <a14:useLocalDpi xmlns:a14="http://schemas.microsoft.com/office/drawing/2010/main" val="0"/>
                        </a:ext>
                      </a:extLst>
                    </a:blip>
                    <a:stretch>
                      <a:fillRect/>
                    </a:stretch>
                  </pic:blipFill>
                  <pic:spPr>
                    <a:xfrm>
                      <a:off x="0" y="0"/>
                      <a:ext cx="3236976" cy="2423160"/>
                    </a:xfrm>
                    <a:prstGeom prst="rect">
                      <a:avLst/>
                    </a:prstGeom>
                  </pic:spPr>
                </pic:pic>
              </a:graphicData>
            </a:graphic>
          </wp:inline>
        </w:drawing>
      </w:r>
    </w:p>
    <w:p w14:paraId="04809E7F" w14:textId="77777777" w:rsidR="00A22754" w:rsidRPr="00610CD6" w:rsidRDefault="00A22754" w:rsidP="00D1275B">
      <w:pPr>
        <w:pStyle w:val="ListParagraph"/>
        <w:jc w:val="center"/>
        <w:rPr>
          <w:i/>
          <w:color w:val="1F497D" w:themeColor="text2"/>
          <w:sz w:val="18"/>
          <w:szCs w:val="18"/>
        </w:rPr>
      </w:pPr>
    </w:p>
    <w:p w14:paraId="554D30BF" w14:textId="77777777" w:rsidR="00A22754" w:rsidRDefault="00A22754" w:rsidP="009B509C"/>
    <w:p w14:paraId="0D53FB96" w14:textId="77777777" w:rsidR="00C55F39" w:rsidRDefault="00D1275B" w:rsidP="00C55F39">
      <w:pPr>
        <w:keepNext/>
        <w:jc w:val="center"/>
      </w:pPr>
      <w:r>
        <w:rPr>
          <w:noProof/>
        </w:rPr>
        <w:lastRenderedPageBreak/>
        <w:drawing>
          <wp:inline distT="0" distB="0" distL="0" distR="0" wp14:anchorId="7F749B85" wp14:editId="377F3CC5">
            <wp:extent cx="3227832" cy="2423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R17_Multicrossing.png"/>
                    <pic:cNvPicPr/>
                  </pic:nvPicPr>
                  <pic:blipFill>
                    <a:blip r:embed="rId25">
                      <a:extLst>
                        <a:ext uri="{28A0092B-C50C-407E-A947-70E740481C1C}">
                          <a14:useLocalDpi xmlns:a14="http://schemas.microsoft.com/office/drawing/2010/main" val="0"/>
                        </a:ext>
                      </a:extLst>
                    </a:blip>
                    <a:stretch>
                      <a:fillRect/>
                    </a:stretch>
                  </pic:blipFill>
                  <pic:spPr>
                    <a:xfrm>
                      <a:off x="0" y="0"/>
                      <a:ext cx="3227832" cy="2423160"/>
                    </a:xfrm>
                    <a:prstGeom prst="rect">
                      <a:avLst/>
                    </a:prstGeom>
                  </pic:spPr>
                </pic:pic>
              </a:graphicData>
            </a:graphic>
          </wp:inline>
        </w:drawing>
      </w:r>
      <w:r>
        <w:rPr>
          <w:noProof/>
        </w:rPr>
        <w:drawing>
          <wp:inline distT="0" distB="0" distL="0" distR="0" wp14:anchorId="274B2A5C" wp14:editId="09A4C844">
            <wp:extent cx="3227832" cy="2423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R18_cf12.png"/>
                    <pic:cNvPicPr/>
                  </pic:nvPicPr>
                  <pic:blipFill>
                    <a:blip r:embed="rId26">
                      <a:extLst>
                        <a:ext uri="{28A0092B-C50C-407E-A947-70E740481C1C}">
                          <a14:useLocalDpi xmlns:a14="http://schemas.microsoft.com/office/drawing/2010/main" val="0"/>
                        </a:ext>
                      </a:extLst>
                    </a:blip>
                    <a:stretch>
                      <a:fillRect/>
                    </a:stretch>
                  </pic:blipFill>
                  <pic:spPr>
                    <a:xfrm>
                      <a:off x="0" y="0"/>
                      <a:ext cx="3227832" cy="2423160"/>
                    </a:xfrm>
                    <a:prstGeom prst="rect">
                      <a:avLst/>
                    </a:prstGeom>
                  </pic:spPr>
                </pic:pic>
              </a:graphicData>
            </a:graphic>
          </wp:inline>
        </w:drawing>
      </w:r>
    </w:p>
    <w:p w14:paraId="69E7680E" w14:textId="000A107B" w:rsidR="00D1275B" w:rsidRDefault="00C55F39" w:rsidP="00C55F39">
      <w:pPr>
        <w:pStyle w:val="Caption"/>
        <w:jc w:val="center"/>
      </w:pPr>
      <w:bookmarkStart w:id="14" w:name="_Ref7505592"/>
      <w:r>
        <w:t xml:space="preserve">Figure </w:t>
      </w:r>
      <w:r w:rsidR="005B683A">
        <w:fldChar w:fldCharType="begin"/>
      </w:r>
      <w:r w:rsidR="005B683A">
        <w:instrText xml:space="preserve"> SEQ Figure \* ARABIC </w:instrText>
      </w:r>
      <w:r w:rsidR="005B683A">
        <w:fldChar w:fldCharType="separate"/>
      </w:r>
      <w:r w:rsidR="00010767">
        <w:rPr>
          <w:noProof/>
        </w:rPr>
        <w:t>12</w:t>
      </w:r>
      <w:r w:rsidR="005B683A">
        <w:rPr>
          <w:noProof/>
        </w:rPr>
        <w:fldChar w:fldCharType="end"/>
      </w:r>
      <w:bookmarkEnd w:id="14"/>
      <w:r>
        <w:t>: Multiple experiments exhibiting the algorithm’s ability to control one aircraft about a user-drawn, self-crossing path.</w:t>
      </w:r>
    </w:p>
    <w:p w14:paraId="6D8FD49F" w14:textId="5B33698A" w:rsidR="00B3516D" w:rsidRDefault="00B3516D" w:rsidP="00B3516D">
      <w:r>
        <w:t xml:space="preserve">The ability of the algorithm to control trajectories for multiple quadrotors was then assessed. This was done using the same experimental setup as with one aircraft. </w:t>
      </w:r>
      <w:r w:rsidR="00977253">
        <w:t>Each quadrotor was</w:t>
      </w:r>
      <w:r w:rsidR="000307F0">
        <w:t xml:space="preserve"> placed at least 0.5 meters away from each other and</w:t>
      </w:r>
      <w:r w:rsidR="00977253">
        <w:t xml:space="preserve"> prescribed altitudes one foot apart to deconflict paths. </w:t>
      </w:r>
      <w:r w:rsidR="00F87614">
        <w:t>Experiments were conducted with both two and three quadrotors simultaneously.</w:t>
      </w:r>
      <w:r w:rsidR="00C55F39">
        <w:t xml:space="preserve"> As with experiments utilizing only one quadcopter, average position error after the initial transient was within a maximum of 5-10 centimeters or less. Initial movement to the steady state trajectories did exhibit slightly greater overshoot. This was likely caused by the slight delay in communication caused by the server distributing signals to multiple agents. </w:t>
      </w:r>
      <w:r w:rsidR="000307F0">
        <w:fldChar w:fldCharType="begin"/>
      </w:r>
      <w:r w:rsidR="000307F0">
        <w:instrText xml:space="preserve"> REF _Ref7506269 \h </w:instrText>
      </w:r>
      <w:r w:rsidR="000307F0">
        <w:fldChar w:fldCharType="separate"/>
      </w:r>
      <w:r w:rsidR="00010767">
        <w:t xml:space="preserve">Figure </w:t>
      </w:r>
      <w:r w:rsidR="00010767">
        <w:rPr>
          <w:noProof/>
        </w:rPr>
        <w:t>13</w:t>
      </w:r>
      <w:r w:rsidR="000307F0">
        <w:fldChar w:fldCharType="end"/>
      </w:r>
      <w:r w:rsidR="000307F0">
        <w:t xml:space="preserve"> shows the results of these experiments. The user’s original input is shown as a solid blue line, the simulated path is shown a dotted, red line, and each vehicles path, is shown with dashed lines.</w:t>
      </w:r>
      <w:r w:rsidR="00C55F39">
        <w:t xml:space="preserve"> </w:t>
      </w:r>
      <w:r w:rsidR="00D85E20">
        <w:t xml:space="preserve">Each experiment shown utilized three aircraft. </w:t>
      </w:r>
    </w:p>
    <w:p w14:paraId="41DCDB69" w14:textId="77777777" w:rsidR="00AC17BE" w:rsidRDefault="00AC17BE" w:rsidP="00B3516D">
      <w:r>
        <w:rPr>
          <w:noProof/>
        </w:rPr>
        <w:drawing>
          <wp:inline distT="0" distB="0" distL="0" distR="0" wp14:anchorId="16450853" wp14:editId="715D22A1">
            <wp:extent cx="3236976" cy="242316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R17_First_TripleLoop3.png"/>
                    <pic:cNvPicPr/>
                  </pic:nvPicPr>
                  <pic:blipFill>
                    <a:blip r:embed="rId27">
                      <a:extLst>
                        <a:ext uri="{28A0092B-C50C-407E-A947-70E740481C1C}">
                          <a14:useLocalDpi xmlns:a14="http://schemas.microsoft.com/office/drawing/2010/main" val="0"/>
                        </a:ext>
                      </a:extLst>
                    </a:blip>
                    <a:stretch>
                      <a:fillRect/>
                    </a:stretch>
                  </pic:blipFill>
                  <pic:spPr>
                    <a:xfrm>
                      <a:off x="0" y="0"/>
                      <a:ext cx="3236976" cy="2423160"/>
                    </a:xfrm>
                    <a:prstGeom prst="rect">
                      <a:avLst/>
                    </a:prstGeom>
                  </pic:spPr>
                </pic:pic>
              </a:graphicData>
            </a:graphic>
          </wp:inline>
        </w:drawing>
      </w:r>
      <w:r>
        <w:rPr>
          <w:noProof/>
        </w:rPr>
        <w:drawing>
          <wp:inline distT="0" distB="0" distL="0" distR="0" wp14:anchorId="1D066976" wp14:editId="1A0887CC">
            <wp:extent cx="3236976" cy="242316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R18_Success3.png"/>
                    <pic:cNvPicPr/>
                  </pic:nvPicPr>
                  <pic:blipFill>
                    <a:blip r:embed="rId28">
                      <a:extLst>
                        <a:ext uri="{28A0092B-C50C-407E-A947-70E740481C1C}">
                          <a14:useLocalDpi xmlns:a14="http://schemas.microsoft.com/office/drawing/2010/main" val="0"/>
                        </a:ext>
                      </a:extLst>
                    </a:blip>
                    <a:stretch>
                      <a:fillRect/>
                    </a:stretch>
                  </pic:blipFill>
                  <pic:spPr>
                    <a:xfrm>
                      <a:off x="0" y="0"/>
                      <a:ext cx="3236976" cy="2423160"/>
                    </a:xfrm>
                    <a:prstGeom prst="rect">
                      <a:avLst/>
                    </a:prstGeom>
                  </pic:spPr>
                </pic:pic>
              </a:graphicData>
            </a:graphic>
          </wp:inline>
        </w:drawing>
      </w:r>
    </w:p>
    <w:p w14:paraId="50DA2A87" w14:textId="77777777" w:rsidR="00C55F39" w:rsidRDefault="00AC17BE" w:rsidP="00C55F39">
      <w:pPr>
        <w:keepNext/>
      </w:pPr>
      <w:r>
        <w:rPr>
          <w:noProof/>
        </w:rPr>
        <w:drawing>
          <wp:inline distT="0" distB="0" distL="0" distR="0" wp14:anchorId="544E4BDD" wp14:editId="5AC1444F">
            <wp:extent cx="3236976" cy="242316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wirl3.png"/>
                    <pic:cNvPicPr/>
                  </pic:nvPicPr>
                  <pic:blipFill>
                    <a:blip r:embed="rId29">
                      <a:extLst>
                        <a:ext uri="{28A0092B-C50C-407E-A947-70E740481C1C}">
                          <a14:useLocalDpi xmlns:a14="http://schemas.microsoft.com/office/drawing/2010/main" val="0"/>
                        </a:ext>
                      </a:extLst>
                    </a:blip>
                    <a:stretch>
                      <a:fillRect/>
                    </a:stretch>
                  </pic:blipFill>
                  <pic:spPr>
                    <a:xfrm>
                      <a:off x="0" y="0"/>
                      <a:ext cx="3236976" cy="2423160"/>
                    </a:xfrm>
                    <a:prstGeom prst="rect">
                      <a:avLst/>
                    </a:prstGeom>
                  </pic:spPr>
                </pic:pic>
              </a:graphicData>
            </a:graphic>
          </wp:inline>
        </w:drawing>
      </w:r>
      <w:r>
        <w:rPr>
          <w:noProof/>
        </w:rPr>
        <w:drawing>
          <wp:inline distT="0" distB="0" distL="0" distR="0" wp14:anchorId="43668189" wp14:editId="4E8441C1">
            <wp:extent cx="3236976" cy="242316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R18_Loops3.png"/>
                    <pic:cNvPicPr/>
                  </pic:nvPicPr>
                  <pic:blipFill>
                    <a:blip r:embed="rId30">
                      <a:extLst>
                        <a:ext uri="{28A0092B-C50C-407E-A947-70E740481C1C}">
                          <a14:useLocalDpi xmlns:a14="http://schemas.microsoft.com/office/drawing/2010/main" val="0"/>
                        </a:ext>
                      </a:extLst>
                    </a:blip>
                    <a:stretch>
                      <a:fillRect/>
                    </a:stretch>
                  </pic:blipFill>
                  <pic:spPr>
                    <a:xfrm>
                      <a:off x="0" y="0"/>
                      <a:ext cx="3236976" cy="2423160"/>
                    </a:xfrm>
                    <a:prstGeom prst="rect">
                      <a:avLst/>
                    </a:prstGeom>
                  </pic:spPr>
                </pic:pic>
              </a:graphicData>
            </a:graphic>
          </wp:inline>
        </w:drawing>
      </w:r>
    </w:p>
    <w:p w14:paraId="5C9E5FA6" w14:textId="00F2B9B6" w:rsidR="00AC17BE" w:rsidRPr="009E4713" w:rsidRDefault="00C55F39" w:rsidP="00C55F39">
      <w:pPr>
        <w:pStyle w:val="Caption"/>
        <w:jc w:val="center"/>
      </w:pPr>
      <w:bookmarkStart w:id="15" w:name="_Ref7506269"/>
      <w:r>
        <w:t xml:space="preserve">Figure </w:t>
      </w:r>
      <w:r w:rsidR="005B683A">
        <w:fldChar w:fldCharType="begin"/>
      </w:r>
      <w:r w:rsidR="005B683A">
        <w:instrText xml:space="preserve"> SEQ Figure \* ARABIC </w:instrText>
      </w:r>
      <w:r w:rsidR="005B683A">
        <w:fldChar w:fldCharType="separate"/>
      </w:r>
      <w:r w:rsidR="00010767">
        <w:rPr>
          <w:noProof/>
        </w:rPr>
        <w:t>13</w:t>
      </w:r>
      <w:r w:rsidR="005B683A">
        <w:rPr>
          <w:noProof/>
        </w:rPr>
        <w:fldChar w:fldCharType="end"/>
      </w:r>
      <w:bookmarkEnd w:id="15"/>
      <w:r>
        <w:t xml:space="preserve">: </w:t>
      </w:r>
      <w:r w:rsidR="00510B62">
        <w:t>Multiple</w:t>
      </w:r>
      <w:r>
        <w:t xml:space="preserve"> experiments exhibiting the algorithm’s ability to control multiple aircraft about a complex, user-drawn, self-crossing paths. </w:t>
      </w:r>
    </w:p>
    <w:p w14:paraId="42C83EA4" w14:textId="77777777" w:rsidR="00A22754" w:rsidRDefault="00C4356B" w:rsidP="00CF30AC">
      <w:pPr>
        <w:pStyle w:val="Heading1"/>
      </w:pPr>
      <w:r>
        <w:lastRenderedPageBreak/>
        <w:t>Future Work</w:t>
      </w:r>
    </w:p>
    <w:p w14:paraId="17180388" w14:textId="53EBBA64" w:rsidR="00CF30AC" w:rsidRDefault="00477501" w:rsidP="00CF30AC">
      <w:r>
        <w:t>A future application of this software is to take the existing infrastructure and create a tablet application th</w:t>
      </w:r>
      <w:r w:rsidR="00726339">
        <w:t>at can be used to command groups of autonomous aircraft</w:t>
      </w:r>
      <w:r>
        <w:t xml:space="preserve"> about various paths.</w:t>
      </w:r>
      <w:r w:rsidR="00F72A59">
        <w:t xml:space="preserve"> A concept image is shown in </w:t>
      </w:r>
      <w:r w:rsidR="00F72A59">
        <w:fldChar w:fldCharType="begin"/>
      </w:r>
      <w:r w:rsidR="00F72A59">
        <w:instrText xml:space="preserve"> REF _Ref7506427 \h </w:instrText>
      </w:r>
      <w:r w:rsidR="00F72A59">
        <w:fldChar w:fldCharType="separate"/>
      </w:r>
      <w:r w:rsidR="00010767">
        <w:t xml:space="preserve">Figure </w:t>
      </w:r>
      <w:r w:rsidR="00010767">
        <w:rPr>
          <w:noProof/>
        </w:rPr>
        <w:t>14</w:t>
      </w:r>
      <w:r w:rsidR="00F72A59">
        <w:fldChar w:fldCharType="end"/>
      </w:r>
      <w:r w:rsidR="00F72A59">
        <w:t>.</w:t>
      </w:r>
      <w:r>
        <w:t xml:space="preserve"> </w:t>
      </w:r>
      <w:r w:rsidR="0090288E">
        <w:t>This would increase the accessibility and portability of the system.</w:t>
      </w:r>
      <w:r w:rsidR="00B6402D">
        <w:t xml:space="preserve"> The reconstruction equation could be prog</w:t>
      </w:r>
      <w:r w:rsidR="0051278C">
        <w:t xml:space="preserve">rammed into the controller of </w:t>
      </w:r>
      <w:r w:rsidR="00B6402D">
        <w:t>more capable quadcopters. This would allow each aircraft to receive only the Fourier descriptors to recreate the desired path. After initial transmission of the FDs, the aircraft would be able to generate their own trajectories, thus eliminating the need for a centralized controller.</w:t>
      </w:r>
      <w:r w:rsidR="00491EA8">
        <w:t xml:space="preserve"> A distributed control structure would allow multiple aircraft to complete their mission without intervention.</w:t>
      </w:r>
      <w:r w:rsidR="0090288E">
        <w:t xml:space="preserve"> </w:t>
      </w:r>
      <w:r w:rsidR="00231CB4">
        <w:t>Using navigational instruments</w:t>
      </w:r>
      <w:r w:rsidR="0090288E">
        <w:t xml:space="preserve"> such as GPS</w:t>
      </w:r>
      <w:r w:rsidR="00231CB4">
        <w:t xml:space="preserve"> could </w:t>
      </w:r>
      <w:r w:rsidR="0090288E">
        <w:t>potentially</w:t>
      </w:r>
      <w:r w:rsidR="00231CB4">
        <w:t xml:space="preserve"> allow this system</w:t>
      </w:r>
      <w:r w:rsidR="0090288E">
        <w:t xml:space="preserve"> be used outdoors over large areas. An application like this would be able to provide a flexible solution for surveillance and data gathering missions. </w:t>
      </w:r>
    </w:p>
    <w:p w14:paraId="0F4C25BE" w14:textId="77777777" w:rsidR="0090288E" w:rsidRDefault="0090288E" w:rsidP="00491EA8">
      <w:pPr>
        <w:rPr>
          <w:noProof/>
        </w:rPr>
      </w:pPr>
    </w:p>
    <w:p w14:paraId="77509960" w14:textId="77777777" w:rsidR="0090288E" w:rsidRDefault="000B5195" w:rsidP="00364F39">
      <w:pPr>
        <w:keepNext/>
        <w:jc w:val="center"/>
      </w:pPr>
      <w:r w:rsidRPr="000B5195">
        <w:rPr>
          <w:noProof/>
        </w:rPr>
        <w:drawing>
          <wp:inline distT="0" distB="0" distL="0" distR="0" wp14:anchorId="42DB72EA" wp14:editId="775C5952">
            <wp:extent cx="2774950" cy="1915795"/>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755" t="13164" r="23161" b="10638"/>
                    <a:stretch/>
                  </pic:blipFill>
                  <pic:spPr bwMode="auto">
                    <a:xfrm>
                      <a:off x="0" y="0"/>
                      <a:ext cx="2806713" cy="1937724"/>
                    </a:xfrm>
                    <a:prstGeom prst="rect">
                      <a:avLst/>
                    </a:prstGeom>
                    <a:ln>
                      <a:noFill/>
                    </a:ln>
                    <a:extLst>
                      <a:ext uri="{53640926-AAD7-44D8-BBD7-CCE9431645EC}">
                        <a14:shadowObscured xmlns:a14="http://schemas.microsoft.com/office/drawing/2010/main"/>
                      </a:ext>
                    </a:extLst>
                  </pic:spPr>
                </pic:pic>
              </a:graphicData>
            </a:graphic>
          </wp:inline>
        </w:drawing>
      </w:r>
    </w:p>
    <w:p w14:paraId="6A18F048" w14:textId="3B027003" w:rsidR="000B5195" w:rsidRPr="00CF30AC" w:rsidRDefault="0090288E" w:rsidP="003974BC">
      <w:pPr>
        <w:pStyle w:val="Caption"/>
        <w:jc w:val="center"/>
      </w:pPr>
      <w:bookmarkStart w:id="16" w:name="_Ref7506427"/>
      <w:r>
        <w:t xml:space="preserve">Figure </w:t>
      </w:r>
      <w:r w:rsidR="005B683A">
        <w:fldChar w:fldCharType="begin"/>
      </w:r>
      <w:r w:rsidR="005B683A">
        <w:instrText xml:space="preserve"> SEQ Figure \* ARABIC </w:instrText>
      </w:r>
      <w:r w:rsidR="005B683A">
        <w:fldChar w:fldCharType="separate"/>
      </w:r>
      <w:r w:rsidR="00010767">
        <w:rPr>
          <w:noProof/>
        </w:rPr>
        <w:t>14</w:t>
      </w:r>
      <w:r w:rsidR="005B683A">
        <w:rPr>
          <w:noProof/>
        </w:rPr>
        <w:fldChar w:fldCharType="end"/>
      </w:r>
      <w:bookmarkEnd w:id="16"/>
      <w:r w:rsidR="008F39F3">
        <w:t xml:space="preserve">: </w:t>
      </w:r>
      <w:r w:rsidR="00364F39">
        <w:t>Future tablet application concept</w:t>
      </w:r>
    </w:p>
    <w:p w14:paraId="59C6F676" w14:textId="77777777" w:rsidR="00B51451" w:rsidRDefault="00A22754" w:rsidP="00A22754">
      <w:pPr>
        <w:pStyle w:val="Heading1"/>
      </w:pPr>
      <w:r>
        <w:t>Conclusion</w:t>
      </w:r>
    </w:p>
    <w:p w14:paraId="40E9F3D2" w14:textId="627D1519" w:rsidR="00AA05EF" w:rsidRDefault="00B51451">
      <w:pPr>
        <w:pStyle w:val="Text"/>
        <w:ind w:firstLine="0"/>
      </w:pPr>
      <w:r>
        <w:t>The goal of this project was to develop an algorithm that can generate co</w:t>
      </w:r>
      <w:r w:rsidR="007E479C">
        <w:t>ntrols for a small group</w:t>
      </w:r>
      <w:r>
        <w:t xml:space="preserve"> of quadcopters such that they form a desired formation about a user defined shape.</w:t>
      </w:r>
      <w:r w:rsidR="00B62EE5">
        <w:t xml:space="preserve"> The novelty of this research lies in the use of Fourier descriptors to design the controls. This method allowed for the creation of complex, self-crossing formations </w:t>
      </w:r>
      <w:sdt>
        <w:sdtPr>
          <w:id w:val="-39358668"/>
          <w:citation/>
        </w:sdtPr>
        <w:sdtContent>
          <w:r w:rsidR="00B62EE5">
            <w:fldChar w:fldCharType="begin"/>
          </w:r>
          <w:r w:rsidR="00B62EE5">
            <w:instrText xml:space="preserve"> CITATION DeV \l 1033 </w:instrText>
          </w:r>
          <w:r w:rsidR="00B62EE5">
            <w:fldChar w:fldCharType="separate"/>
          </w:r>
          <w:r w:rsidR="00322504">
            <w:rPr>
              <w:noProof/>
            </w:rPr>
            <w:t>[6]</w:t>
          </w:r>
          <w:r w:rsidR="00B62EE5">
            <w:fldChar w:fldCharType="end"/>
          </w:r>
        </w:sdtContent>
      </w:sdt>
      <w:r w:rsidR="00B62EE5">
        <w:t xml:space="preserve">. </w:t>
      </w:r>
      <w:r>
        <w:t xml:space="preserve"> In simulation this algorithm was successful in most applications.</w:t>
      </w:r>
      <w:r w:rsidR="008F6670">
        <w:t xml:space="preserve"> It performed consistently with one to dozens of quadcopters.</w:t>
      </w:r>
      <w:r>
        <w:t xml:space="preserve"> </w:t>
      </w:r>
      <w:r w:rsidR="0027583B">
        <w:t xml:space="preserve">Experimentally it was able to control multiple aircraft, with only a few centimeters of positional error. </w:t>
      </w:r>
      <w:r w:rsidR="00181413">
        <w:t xml:space="preserve">The next step in this research would be to use the developed software on a more capable, robust aircraft and perform experiments in an outdoor environment. </w:t>
      </w:r>
      <w:r>
        <w:t xml:space="preserve"> </w:t>
      </w:r>
    </w:p>
    <w:sdt>
      <w:sdtPr>
        <w:rPr>
          <w:smallCaps w:val="0"/>
          <w:kern w:val="0"/>
        </w:rPr>
        <w:id w:val="-725837934"/>
        <w:docPartObj>
          <w:docPartGallery w:val="Bibliographies"/>
          <w:docPartUnique/>
        </w:docPartObj>
      </w:sdtPr>
      <w:sdtContent>
        <w:p w14:paraId="6A3B88CB" w14:textId="77777777" w:rsidR="00B07275" w:rsidRDefault="00B07275" w:rsidP="00B07275">
          <w:pPr>
            <w:pStyle w:val="Heading1"/>
          </w:pPr>
          <w:r>
            <w:t>References</w:t>
          </w:r>
        </w:p>
        <w:sdt>
          <w:sdtPr>
            <w:id w:val="-573587230"/>
            <w:bibliography/>
          </w:sdtPr>
          <w:sdtContent>
            <w:p w14:paraId="08FBB4DB" w14:textId="77777777" w:rsidR="00322504" w:rsidRDefault="00B07275" w:rsidP="00B0727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10391"/>
              </w:tblGrid>
              <w:tr w:rsidR="00322504" w14:paraId="7D413332" w14:textId="77777777">
                <w:trPr>
                  <w:divId w:val="1242837474"/>
                  <w:tblCellSpacing w:w="15" w:type="dxa"/>
                </w:trPr>
                <w:tc>
                  <w:tcPr>
                    <w:tcW w:w="50" w:type="pct"/>
                    <w:hideMark/>
                  </w:tcPr>
                  <w:p w14:paraId="3B55F89F" w14:textId="77777777" w:rsidR="00322504" w:rsidRDefault="00322504">
                    <w:pPr>
                      <w:pStyle w:val="Bibliography"/>
                      <w:rPr>
                        <w:noProof/>
                        <w:sz w:val="24"/>
                        <w:szCs w:val="24"/>
                      </w:rPr>
                    </w:pPr>
                    <w:r>
                      <w:rPr>
                        <w:noProof/>
                      </w:rPr>
                      <w:t xml:space="preserve">[1] </w:t>
                    </w:r>
                  </w:p>
                </w:tc>
                <w:tc>
                  <w:tcPr>
                    <w:tcW w:w="0" w:type="auto"/>
                    <w:hideMark/>
                  </w:tcPr>
                  <w:p w14:paraId="6C2FB50A" w14:textId="77777777" w:rsidR="00322504" w:rsidRDefault="00322504">
                    <w:pPr>
                      <w:pStyle w:val="Bibliography"/>
                      <w:rPr>
                        <w:noProof/>
                      </w:rPr>
                    </w:pPr>
                    <w:r>
                      <w:rPr>
                        <w:noProof/>
                      </w:rPr>
                      <w:t>D. Carrington and J. Soffel, "CNN," CNN, 18 November 2013. [Online]. Available: https://www.cnn.com/2013/11/03/business/meet-your-friendly-neighborhood-drones/index.html. [Accessed 6 March 2018].</w:t>
                    </w:r>
                  </w:p>
                </w:tc>
              </w:tr>
              <w:tr w:rsidR="00322504" w14:paraId="5184F4A3" w14:textId="77777777">
                <w:trPr>
                  <w:divId w:val="1242837474"/>
                  <w:tblCellSpacing w:w="15" w:type="dxa"/>
                </w:trPr>
                <w:tc>
                  <w:tcPr>
                    <w:tcW w:w="50" w:type="pct"/>
                    <w:hideMark/>
                  </w:tcPr>
                  <w:p w14:paraId="4955FB07" w14:textId="77777777" w:rsidR="00322504" w:rsidRDefault="00322504">
                    <w:pPr>
                      <w:pStyle w:val="Bibliography"/>
                      <w:rPr>
                        <w:noProof/>
                      </w:rPr>
                    </w:pPr>
                    <w:r>
                      <w:rPr>
                        <w:noProof/>
                      </w:rPr>
                      <w:t xml:space="preserve">[2] </w:t>
                    </w:r>
                  </w:p>
                </w:tc>
                <w:tc>
                  <w:tcPr>
                    <w:tcW w:w="0" w:type="auto"/>
                    <w:hideMark/>
                  </w:tcPr>
                  <w:p w14:paraId="028C0ABF" w14:textId="77777777" w:rsidR="00322504" w:rsidRDefault="00322504">
                    <w:pPr>
                      <w:pStyle w:val="Bibliography"/>
                      <w:rPr>
                        <w:noProof/>
                      </w:rPr>
                    </w:pPr>
                    <w:r>
                      <w:rPr>
                        <w:noProof/>
                      </w:rPr>
                      <w:t xml:space="preserve">M. Gotzy, D. Hetenyi and L. Blazovics, "Aerial Surveillance System with Cognitive Swarm Drones," </w:t>
                    </w:r>
                    <w:r>
                      <w:rPr>
                        <w:i/>
                        <w:iCs/>
                        <w:noProof/>
                      </w:rPr>
                      <w:t xml:space="preserve">Proceedings of the 28th International Conference 2016 Cybernetics &amp; Informatics, </w:t>
                    </w:r>
                    <w:r>
                      <w:rPr>
                        <w:noProof/>
                      </w:rPr>
                      <w:t xml:space="preserve">pp. 1-6, 2016. </w:t>
                    </w:r>
                  </w:p>
                </w:tc>
              </w:tr>
              <w:tr w:rsidR="00322504" w14:paraId="74C733AD" w14:textId="77777777">
                <w:trPr>
                  <w:divId w:val="1242837474"/>
                  <w:tblCellSpacing w:w="15" w:type="dxa"/>
                </w:trPr>
                <w:tc>
                  <w:tcPr>
                    <w:tcW w:w="50" w:type="pct"/>
                    <w:hideMark/>
                  </w:tcPr>
                  <w:p w14:paraId="74A9F458" w14:textId="77777777" w:rsidR="00322504" w:rsidRDefault="00322504">
                    <w:pPr>
                      <w:pStyle w:val="Bibliography"/>
                      <w:rPr>
                        <w:noProof/>
                      </w:rPr>
                    </w:pPr>
                    <w:r>
                      <w:rPr>
                        <w:noProof/>
                      </w:rPr>
                      <w:t xml:space="preserve">[3] </w:t>
                    </w:r>
                  </w:p>
                </w:tc>
                <w:tc>
                  <w:tcPr>
                    <w:tcW w:w="0" w:type="auto"/>
                    <w:hideMark/>
                  </w:tcPr>
                  <w:p w14:paraId="370FD0BA" w14:textId="77777777" w:rsidR="00322504" w:rsidRDefault="00322504">
                    <w:pPr>
                      <w:pStyle w:val="Bibliography"/>
                      <w:rPr>
                        <w:noProof/>
                      </w:rPr>
                    </w:pPr>
                    <w:r>
                      <w:rPr>
                        <w:noProof/>
                      </w:rPr>
                      <w:t>B. Brian, "Inside the Olympic Opening Ceremony World-Record Drone Show," Wired , 9 February 2018. [Online]. Available: https://www.wired.com/story/olympics-opening-ceremony-drone-show/. [Accessed 6 3 2018].</w:t>
                    </w:r>
                  </w:p>
                </w:tc>
              </w:tr>
              <w:tr w:rsidR="00322504" w14:paraId="0083D7DA" w14:textId="77777777">
                <w:trPr>
                  <w:divId w:val="1242837474"/>
                  <w:tblCellSpacing w:w="15" w:type="dxa"/>
                </w:trPr>
                <w:tc>
                  <w:tcPr>
                    <w:tcW w:w="50" w:type="pct"/>
                    <w:hideMark/>
                  </w:tcPr>
                  <w:p w14:paraId="19167853" w14:textId="77777777" w:rsidR="00322504" w:rsidRDefault="00322504">
                    <w:pPr>
                      <w:pStyle w:val="Bibliography"/>
                      <w:rPr>
                        <w:noProof/>
                      </w:rPr>
                    </w:pPr>
                    <w:r>
                      <w:rPr>
                        <w:noProof/>
                      </w:rPr>
                      <w:t xml:space="preserve">[4] </w:t>
                    </w:r>
                  </w:p>
                </w:tc>
                <w:tc>
                  <w:tcPr>
                    <w:tcW w:w="0" w:type="auto"/>
                    <w:hideMark/>
                  </w:tcPr>
                  <w:p w14:paraId="0E12C107" w14:textId="77777777" w:rsidR="00322504" w:rsidRDefault="00322504">
                    <w:pPr>
                      <w:pStyle w:val="Bibliography"/>
                      <w:rPr>
                        <w:noProof/>
                      </w:rPr>
                    </w:pPr>
                    <w:r>
                      <w:rPr>
                        <w:noProof/>
                      </w:rPr>
                      <w:t>A. Buczkowski, "How accurate is your drone survey? Everything you need to know.," Geo Awesomeness, 4 July 2017. [Online]. Available: http://geoawesomeness.com/accurate-drone-survey-everything-need-know/. [Accessed 3 May 2018].</w:t>
                    </w:r>
                  </w:p>
                </w:tc>
              </w:tr>
              <w:tr w:rsidR="00322504" w14:paraId="60F9E22B" w14:textId="77777777">
                <w:trPr>
                  <w:divId w:val="1242837474"/>
                  <w:tblCellSpacing w:w="15" w:type="dxa"/>
                </w:trPr>
                <w:tc>
                  <w:tcPr>
                    <w:tcW w:w="50" w:type="pct"/>
                    <w:hideMark/>
                  </w:tcPr>
                  <w:p w14:paraId="5CFC8369" w14:textId="77777777" w:rsidR="00322504" w:rsidRDefault="00322504">
                    <w:pPr>
                      <w:pStyle w:val="Bibliography"/>
                      <w:rPr>
                        <w:noProof/>
                      </w:rPr>
                    </w:pPr>
                    <w:r>
                      <w:rPr>
                        <w:noProof/>
                      </w:rPr>
                      <w:t xml:space="preserve">[5] </w:t>
                    </w:r>
                  </w:p>
                </w:tc>
                <w:tc>
                  <w:tcPr>
                    <w:tcW w:w="0" w:type="auto"/>
                    <w:hideMark/>
                  </w:tcPr>
                  <w:p w14:paraId="5E4A3C58" w14:textId="77777777" w:rsidR="00322504" w:rsidRDefault="00322504">
                    <w:pPr>
                      <w:pStyle w:val="Bibliography"/>
                      <w:rPr>
                        <w:noProof/>
                      </w:rPr>
                    </w:pPr>
                    <w:r>
                      <w:rPr>
                        <w:noProof/>
                      </w:rPr>
                      <w:t>Naval Aviation Enterprise, "Naval Aviation Vision: 2016-2025," United States Navy, Washington DC, 2016.</w:t>
                    </w:r>
                  </w:p>
                </w:tc>
              </w:tr>
              <w:tr w:rsidR="00322504" w14:paraId="77E4D23F" w14:textId="77777777">
                <w:trPr>
                  <w:divId w:val="1242837474"/>
                  <w:tblCellSpacing w:w="15" w:type="dxa"/>
                </w:trPr>
                <w:tc>
                  <w:tcPr>
                    <w:tcW w:w="50" w:type="pct"/>
                    <w:hideMark/>
                  </w:tcPr>
                  <w:p w14:paraId="6D668288" w14:textId="77777777" w:rsidR="00322504" w:rsidRDefault="00322504">
                    <w:pPr>
                      <w:pStyle w:val="Bibliography"/>
                      <w:rPr>
                        <w:noProof/>
                      </w:rPr>
                    </w:pPr>
                    <w:r>
                      <w:rPr>
                        <w:noProof/>
                      </w:rPr>
                      <w:t xml:space="preserve">[6] </w:t>
                    </w:r>
                  </w:p>
                </w:tc>
                <w:tc>
                  <w:tcPr>
                    <w:tcW w:w="0" w:type="auto"/>
                    <w:hideMark/>
                  </w:tcPr>
                  <w:p w14:paraId="10AA7F5D" w14:textId="77777777" w:rsidR="00322504" w:rsidRDefault="00322504">
                    <w:pPr>
                      <w:pStyle w:val="Bibliography"/>
                      <w:rPr>
                        <w:noProof/>
                      </w:rPr>
                    </w:pPr>
                    <w:r>
                      <w:rPr>
                        <w:noProof/>
                      </w:rPr>
                      <w:t xml:space="preserve">L. DeVries and J. Dawkins, "Multi-Vehicle Target Tracking and Formation Control in Non-Inertial Reference Frames," </w:t>
                    </w:r>
                    <w:r>
                      <w:rPr>
                        <w:i/>
                        <w:iCs/>
                        <w:noProof/>
                      </w:rPr>
                      <w:t>American Controls Conference.</w:t>
                    </w:r>
                    <w:r>
                      <w:rPr>
                        <w:noProof/>
                      </w:rPr>
                      <w:t xml:space="preserve"> </w:t>
                    </w:r>
                  </w:p>
                </w:tc>
              </w:tr>
              <w:tr w:rsidR="00322504" w14:paraId="057A5319" w14:textId="77777777">
                <w:trPr>
                  <w:divId w:val="1242837474"/>
                  <w:tblCellSpacing w:w="15" w:type="dxa"/>
                </w:trPr>
                <w:tc>
                  <w:tcPr>
                    <w:tcW w:w="50" w:type="pct"/>
                    <w:hideMark/>
                  </w:tcPr>
                  <w:p w14:paraId="2062B552" w14:textId="77777777" w:rsidR="00322504" w:rsidRDefault="00322504">
                    <w:pPr>
                      <w:pStyle w:val="Bibliography"/>
                      <w:rPr>
                        <w:noProof/>
                      </w:rPr>
                    </w:pPr>
                    <w:r>
                      <w:rPr>
                        <w:noProof/>
                      </w:rPr>
                      <w:t xml:space="preserve">[7] </w:t>
                    </w:r>
                  </w:p>
                </w:tc>
                <w:tc>
                  <w:tcPr>
                    <w:tcW w:w="0" w:type="auto"/>
                    <w:hideMark/>
                  </w:tcPr>
                  <w:p w14:paraId="05D2DD24" w14:textId="77777777" w:rsidR="00322504" w:rsidRDefault="00322504">
                    <w:pPr>
                      <w:pStyle w:val="Bibliography"/>
                      <w:rPr>
                        <w:noProof/>
                      </w:rPr>
                    </w:pPr>
                    <w:r>
                      <w:rPr>
                        <w:noProof/>
                      </w:rPr>
                      <w:t xml:space="preserve">B. Young, R. Beard and K. Jed, "A Control Scheme For Improving Mulit-Vehicle Formation Maneuvers," </w:t>
                    </w:r>
                    <w:r>
                      <w:rPr>
                        <w:i/>
                        <w:iCs/>
                        <w:noProof/>
                      </w:rPr>
                      <w:t xml:space="preserve">IEEE Proceedings of the American Control Conference, </w:t>
                    </w:r>
                    <w:r>
                      <w:rPr>
                        <w:noProof/>
                      </w:rPr>
                      <w:t xml:space="preserve">pp. 704-709, 2001. </w:t>
                    </w:r>
                  </w:p>
                </w:tc>
              </w:tr>
              <w:tr w:rsidR="00322504" w14:paraId="21499C3E" w14:textId="77777777">
                <w:trPr>
                  <w:divId w:val="1242837474"/>
                  <w:tblCellSpacing w:w="15" w:type="dxa"/>
                </w:trPr>
                <w:tc>
                  <w:tcPr>
                    <w:tcW w:w="50" w:type="pct"/>
                    <w:hideMark/>
                  </w:tcPr>
                  <w:p w14:paraId="40D28F38" w14:textId="77777777" w:rsidR="00322504" w:rsidRDefault="00322504">
                    <w:pPr>
                      <w:pStyle w:val="Bibliography"/>
                      <w:rPr>
                        <w:noProof/>
                      </w:rPr>
                    </w:pPr>
                    <w:r>
                      <w:rPr>
                        <w:noProof/>
                      </w:rPr>
                      <w:t xml:space="preserve">[8] </w:t>
                    </w:r>
                  </w:p>
                </w:tc>
                <w:tc>
                  <w:tcPr>
                    <w:tcW w:w="0" w:type="auto"/>
                    <w:hideMark/>
                  </w:tcPr>
                  <w:p w14:paraId="68CD2677" w14:textId="77777777" w:rsidR="00322504" w:rsidRDefault="00322504">
                    <w:pPr>
                      <w:pStyle w:val="Bibliography"/>
                      <w:rPr>
                        <w:noProof/>
                      </w:rPr>
                    </w:pPr>
                    <w:r>
                      <w:rPr>
                        <w:noProof/>
                      </w:rPr>
                      <w:t xml:space="preserve">A. Weinstein, A. Cho and V. Kumar, "VIO Swarm: An Autonomous Swarm of Vision Based Quadcopters," </w:t>
                    </w:r>
                    <w:r>
                      <w:rPr>
                        <w:i/>
                        <w:iCs/>
                        <w:noProof/>
                      </w:rPr>
                      <w:t xml:space="preserve">IEEE Robotics and Automation Letters. Preprint Version, </w:t>
                    </w:r>
                    <w:r>
                      <w:rPr>
                        <w:noProof/>
                      </w:rPr>
                      <w:t xml:space="preserve">pp. 1-7, 2018. </w:t>
                    </w:r>
                  </w:p>
                </w:tc>
              </w:tr>
              <w:tr w:rsidR="00322504" w14:paraId="302B114E" w14:textId="77777777">
                <w:trPr>
                  <w:divId w:val="1242837474"/>
                  <w:tblCellSpacing w:w="15" w:type="dxa"/>
                </w:trPr>
                <w:tc>
                  <w:tcPr>
                    <w:tcW w:w="50" w:type="pct"/>
                    <w:hideMark/>
                  </w:tcPr>
                  <w:p w14:paraId="1FFBB76A" w14:textId="77777777" w:rsidR="00322504" w:rsidRDefault="00322504">
                    <w:pPr>
                      <w:pStyle w:val="Bibliography"/>
                      <w:rPr>
                        <w:noProof/>
                      </w:rPr>
                    </w:pPr>
                    <w:r>
                      <w:rPr>
                        <w:noProof/>
                      </w:rPr>
                      <w:t xml:space="preserve">[9] </w:t>
                    </w:r>
                  </w:p>
                </w:tc>
                <w:tc>
                  <w:tcPr>
                    <w:tcW w:w="0" w:type="auto"/>
                    <w:hideMark/>
                  </w:tcPr>
                  <w:p w14:paraId="16B81C86" w14:textId="77777777" w:rsidR="00322504" w:rsidRDefault="00322504">
                    <w:pPr>
                      <w:pStyle w:val="Bibliography"/>
                      <w:rPr>
                        <w:noProof/>
                      </w:rPr>
                    </w:pPr>
                    <w:r>
                      <w:rPr>
                        <w:noProof/>
                      </w:rPr>
                      <w:t xml:space="preserve">H. Tanner, G. Pappas and V. Kumar, "Leader-to-Formation Stability," </w:t>
                    </w:r>
                    <w:r>
                      <w:rPr>
                        <w:i/>
                        <w:iCs/>
                        <w:noProof/>
                      </w:rPr>
                      <w:t xml:space="preserve">IEEE Transactions on Robotics and Automation, </w:t>
                    </w:r>
                    <w:r>
                      <w:rPr>
                        <w:noProof/>
                      </w:rPr>
                      <w:t xml:space="preserve">vol. 20, no. 3, pp. 443-455, 2004. </w:t>
                    </w:r>
                  </w:p>
                </w:tc>
              </w:tr>
              <w:tr w:rsidR="00322504" w14:paraId="75B11F68" w14:textId="77777777">
                <w:trPr>
                  <w:divId w:val="1242837474"/>
                  <w:tblCellSpacing w:w="15" w:type="dxa"/>
                </w:trPr>
                <w:tc>
                  <w:tcPr>
                    <w:tcW w:w="50" w:type="pct"/>
                    <w:hideMark/>
                  </w:tcPr>
                  <w:p w14:paraId="7F43A1E4" w14:textId="77777777" w:rsidR="00322504" w:rsidRDefault="00322504">
                    <w:pPr>
                      <w:pStyle w:val="Bibliography"/>
                      <w:rPr>
                        <w:noProof/>
                      </w:rPr>
                    </w:pPr>
                    <w:r>
                      <w:rPr>
                        <w:noProof/>
                      </w:rPr>
                      <w:t xml:space="preserve">[10] </w:t>
                    </w:r>
                  </w:p>
                </w:tc>
                <w:tc>
                  <w:tcPr>
                    <w:tcW w:w="0" w:type="auto"/>
                    <w:hideMark/>
                  </w:tcPr>
                  <w:p w14:paraId="60A6AFBF" w14:textId="77777777" w:rsidR="00322504" w:rsidRDefault="00322504">
                    <w:pPr>
                      <w:pStyle w:val="Bibliography"/>
                      <w:rPr>
                        <w:noProof/>
                      </w:rPr>
                    </w:pPr>
                    <w:r>
                      <w:rPr>
                        <w:noProof/>
                      </w:rPr>
                      <w:t xml:space="preserve">V. Roldão, R. Cunha, D. Cabecinhas, C. Silvestre and P. Oliveira, "A Novel Leader-Following Strategy Applied to Formations of Quadcopter," </w:t>
                    </w:r>
                    <w:r>
                      <w:rPr>
                        <w:i/>
                        <w:iCs/>
                        <w:noProof/>
                      </w:rPr>
                      <w:t xml:space="preserve">European Control Conference, </w:t>
                    </w:r>
                    <w:r>
                      <w:rPr>
                        <w:noProof/>
                      </w:rPr>
                      <w:t xml:space="preserve">pp. 1817-1822, 2013. </w:t>
                    </w:r>
                  </w:p>
                </w:tc>
              </w:tr>
              <w:tr w:rsidR="00322504" w14:paraId="0C53BC63" w14:textId="77777777">
                <w:trPr>
                  <w:divId w:val="1242837474"/>
                  <w:tblCellSpacing w:w="15" w:type="dxa"/>
                </w:trPr>
                <w:tc>
                  <w:tcPr>
                    <w:tcW w:w="50" w:type="pct"/>
                    <w:hideMark/>
                  </w:tcPr>
                  <w:p w14:paraId="270EBDA3" w14:textId="77777777" w:rsidR="00322504" w:rsidRDefault="00322504">
                    <w:pPr>
                      <w:pStyle w:val="Bibliography"/>
                      <w:rPr>
                        <w:noProof/>
                      </w:rPr>
                    </w:pPr>
                    <w:r>
                      <w:rPr>
                        <w:noProof/>
                      </w:rPr>
                      <w:t xml:space="preserve">[11] </w:t>
                    </w:r>
                  </w:p>
                </w:tc>
                <w:tc>
                  <w:tcPr>
                    <w:tcW w:w="0" w:type="auto"/>
                    <w:hideMark/>
                  </w:tcPr>
                  <w:p w14:paraId="7B8DDC92" w14:textId="77777777" w:rsidR="00322504" w:rsidRDefault="00322504">
                    <w:pPr>
                      <w:pStyle w:val="Bibliography"/>
                      <w:rPr>
                        <w:noProof/>
                      </w:rPr>
                    </w:pPr>
                    <w:r>
                      <w:rPr>
                        <w:noProof/>
                      </w:rPr>
                      <w:t xml:space="preserve">L. Techy, D. Paley and C. Woolsey, "UAV Coordination on Convex Curves in Wind: An Evironmentla Sampling Application," </w:t>
                    </w:r>
                    <w:r>
                      <w:rPr>
                        <w:i/>
                        <w:iCs/>
                        <w:noProof/>
                      </w:rPr>
                      <w:t xml:space="preserve">Proceedings of the European Control Conference, Budapest, Hungary, </w:t>
                    </w:r>
                    <w:r>
                      <w:rPr>
                        <w:noProof/>
                      </w:rPr>
                      <w:t xml:space="preserve">pp. 4967-4972, 2009. </w:t>
                    </w:r>
                  </w:p>
                </w:tc>
              </w:tr>
              <w:tr w:rsidR="00322504" w14:paraId="14BD03F9" w14:textId="77777777">
                <w:trPr>
                  <w:divId w:val="1242837474"/>
                  <w:tblCellSpacing w:w="15" w:type="dxa"/>
                </w:trPr>
                <w:tc>
                  <w:tcPr>
                    <w:tcW w:w="50" w:type="pct"/>
                    <w:hideMark/>
                  </w:tcPr>
                  <w:p w14:paraId="036ED273" w14:textId="77777777" w:rsidR="00322504" w:rsidRDefault="00322504">
                    <w:pPr>
                      <w:pStyle w:val="Bibliography"/>
                      <w:rPr>
                        <w:noProof/>
                      </w:rPr>
                    </w:pPr>
                    <w:r>
                      <w:rPr>
                        <w:noProof/>
                      </w:rPr>
                      <w:lastRenderedPageBreak/>
                      <w:t xml:space="preserve">[12] </w:t>
                    </w:r>
                  </w:p>
                </w:tc>
                <w:tc>
                  <w:tcPr>
                    <w:tcW w:w="0" w:type="auto"/>
                    <w:hideMark/>
                  </w:tcPr>
                  <w:p w14:paraId="4D8C26E5" w14:textId="77777777" w:rsidR="00322504" w:rsidRDefault="00322504">
                    <w:pPr>
                      <w:pStyle w:val="Bibliography"/>
                      <w:rPr>
                        <w:noProof/>
                      </w:rPr>
                    </w:pPr>
                    <w:r>
                      <w:rPr>
                        <w:noProof/>
                      </w:rPr>
                      <w:t xml:space="preserve">D. Paley, N. Leonard and R. Sepulchre, "Stabilization of Smmetric Formations to Motion Around Convex Loops," </w:t>
                    </w:r>
                    <w:r>
                      <w:rPr>
                        <w:i/>
                        <w:iCs/>
                        <w:noProof/>
                      </w:rPr>
                      <w:t xml:space="preserve">Systems and Control Letters, </w:t>
                    </w:r>
                    <w:r>
                      <w:rPr>
                        <w:noProof/>
                      </w:rPr>
                      <w:t xml:space="preserve">no. 57, pp. 209-215, 2007. </w:t>
                    </w:r>
                  </w:p>
                </w:tc>
              </w:tr>
              <w:tr w:rsidR="00322504" w14:paraId="638A165C" w14:textId="77777777">
                <w:trPr>
                  <w:divId w:val="1242837474"/>
                  <w:tblCellSpacing w:w="15" w:type="dxa"/>
                </w:trPr>
                <w:tc>
                  <w:tcPr>
                    <w:tcW w:w="50" w:type="pct"/>
                    <w:hideMark/>
                  </w:tcPr>
                  <w:p w14:paraId="324E26B3" w14:textId="77777777" w:rsidR="00322504" w:rsidRDefault="00322504">
                    <w:pPr>
                      <w:pStyle w:val="Bibliography"/>
                      <w:rPr>
                        <w:noProof/>
                      </w:rPr>
                    </w:pPr>
                    <w:r>
                      <w:rPr>
                        <w:noProof/>
                      </w:rPr>
                      <w:t xml:space="preserve">[13] </w:t>
                    </w:r>
                  </w:p>
                </w:tc>
                <w:tc>
                  <w:tcPr>
                    <w:tcW w:w="0" w:type="auto"/>
                    <w:hideMark/>
                  </w:tcPr>
                  <w:p w14:paraId="7B2F6030" w14:textId="77777777" w:rsidR="00322504" w:rsidRDefault="00322504">
                    <w:pPr>
                      <w:pStyle w:val="Bibliography"/>
                      <w:rPr>
                        <w:noProof/>
                      </w:rPr>
                    </w:pPr>
                    <w:r>
                      <w:rPr>
                        <w:noProof/>
                      </w:rPr>
                      <w:t xml:space="preserve">R. Sepulchre, D. Paley and N. Leonard, "Stabilization of Planar Collective Motion: All to All Communication," </w:t>
                    </w:r>
                    <w:r>
                      <w:rPr>
                        <w:i/>
                        <w:iCs/>
                        <w:noProof/>
                      </w:rPr>
                      <w:t xml:space="preserve">IEEE TRANSACTIONS ON AUTOMATIC CONTROL, </w:t>
                    </w:r>
                    <w:r>
                      <w:rPr>
                        <w:noProof/>
                      </w:rPr>
                      <w:t xml:space="preserve">vol. 52, no. 5, pp. 811-824, 2007. </w:t>
                    </w:r>
                  </w:p>
                </w:tc>
              </w:tr>
              <w:tr w:rsidR="00322504" w14:paraId="0C28445D" w14:textId="77777777">
                <w:trPr>
                  <w:divId w:val="1242837474"/>
                  <w:tblCellSpacing w:w="15" w:type="dxa"/>
                </w:trPr>
                <w:tc>
                  <w:tcPr>
                    <w:tcW w:w="50" w:type="pct"/>
                    <w:hideMark/>
                  </w:tcPr>
                  <w:p w14:paraId="4388AA41" w14:textId="77777777" w:rsidR="00322504" w:rsidRDefault="00322504">
                    <w:pPr>
                      <w:pStyle w:val="Bibliography"/>
                      <w:rPr>
                        <w:noProof/>
                      </w:rPr>
                    </w:pPr>
                    <w:r>
                      <w:rPr>
                        <w:noProof/>
                      </w:rPr>
                      <w:t xml:space="preserve">[14] </w:t>
                    </w:r>
                  </w:p>
                </w:tc>
                <w:tc>
                  <w:tcPr>
                    <w:tcW w:w="0" w:type="auto"/>
                    <w:hideMark/>
                  </w:tcPr>
                  <w:p w14:paraId="6CF8497D" w14:textId="77777777" w:rsidR="00322504" w:rsidRDefault="00322504">
                    <w:pPr>
                      <w:pStyle w:val="Bibliography"/>
                      <w:rPr>
                        <w:noProof/>
                      </w:rPr>
                    </w:pPr>
                    <w:r>
                      <w:rPr>
                        <w:noProof/>
                      </w:rPr>
                      <w:t xml:space="preserve">E. Frew, D. Lawrence and S. Morris, "Coordinated Standoff Tracking of Moving Targets Using Lyapunov Vector Fields," </w:t>
                    </w:r>
                    <w:r>
                      <w:rPr>
                        <w:i/>
                        <w:iCs/>
                        <w:noProof/>
                      </w:rPr>
                      <w:t xml:space="preserve">Journal of Guidance, Control, and Dynamics, </w:t>
                    </w:r>
                    <w:r>
                      <w:rPr>
                        <w:noProof/>
                      </w:rPr>
                      <w:t xml:space="preserve">vol. 21, no. 2, pp. 290-306, 2008. </w:t>
                    </w:r>
                  </w:p>
                </w:tc>
              </w:tr>
              <w:tr w:rsidR="00322504" w14:paraId="36063AB2" w14:textId="77777777">
                <w:trPr>
                  <w:divId w:val="1242837474"/>
                  <w:tblCellSpacing w:w="15" w:type="dxa"/>
                </w:trPr>
                <w:tc>
                  <w:tcPr>
                    <w:tcW w:w="50" w:type="pct"/>
                    <w:hideMark/>
                  </w:tcPr>
                  <w:p w14:paraId="7FD35250" w14:textId="77777777" w:rsidR="00322504" w:rsidRDefault="00322504">
                    <w:pPr>
                      <w:pStyle w:val="Bibliography"/>
                      <w:rPr>
                        <w:noProof/>
                      </w:rPr>
                    </w:pPr>
                    <w:r>
                      <w:rPr>
                        <w:noProof/>
                      </w:rPr>
                      <w:t xml:space="preserve">[15] </w:t>
                    </w:r>
                  </w:p>
                </w:tc>
                <w:tc>
                  <w:tcPr>
                    <w:tcW w:w="0" w:type="auto"/>
                    <w:hideMark/>
                  </w:tcPr>
                  <w:p w14:paraId="6909BF8C" w14:textId="77777777" w:rsidR="00322504" w:rsidRDefault="00322504">
                    <w:pPr>
                      <w:pStyle w:val="Bibliography"/>
                      <w:rPr>
                        <w:noProof/>
                      </w:rPr>
                    </w:pPr>
                    <w:r>
                      <w:rPr>
                        <w:noProof/>
                      </w:rPr>
                      <w:t>D. Mellinger, "Trajectory Generation and Control for Quadrotors," Penn Libraries, Philadelphia, 2012.</w:t>
                    </w:r>
                  </w:p>
                </w:tc>
              </w:tr>
              <w:tr w:rsidR="00322504" w14:paraId="1045B236" w14:textId="77777777">
                <w:trPr>
                  <w:divId w:val="1242837474"/>
                  <w:tblCellSpacing w:w="15" w:type="dxa"/>
                </w:trPr>
                <w:tc>
                  <w:tcPr>
                    <w:tcW w:w="50" w:type="pct"/>
                    <w:hideMark/>
                  </w:tcPr>
                  <w:p w14:paraId="28069A87" w14:textId="77777777" w:rsidR="00322504" w:rsidRDefault="00322504">
                    <w:pPr>
                      <w:pStyle w:val="Bibliography"/>
                      <w:rPr>
                        <w:noProof/>
                      </w:rPr>
                    </w:pPr>
                    <w:r>
                      <w:rPr>
                        <w:noProof/>
                      </w:rPr>
                      <w:t xml:space="preserve">[16] </w:t>
                    </w:r>
                  </w:p>
                </w:tc>
                <w:tc>
                  <w:tcPr>
                    <w:tcW w:w="0" w:type="auto"/>
                    <w:hideMark/>
                  </w:tcPr>
                  <w:p w14:paraId="2062FB0C" w14:textId="77777777" w:rsidR="00322504" w:rsidRDefault="00322504">
                    <w:pPr>
                      <w:pStyle w:val="Bibliography"/>
                      <w:rPr>
                        <w:noProof/>
                      </w:rPr>
                    </w:pPr>
                    <w:r>
                      <w:rPr>
                        <w:noProof/>
                      </w:rPr>
                      <w:t>R. Molla, "recode," The Verge, 10 February 2018. [Online]. Available: https://www.recode.net/2018/2/10/16998652/drones-guinness-world-record-pyeongchang-2018-winter-olympics. [Accessed 3 March 2018].</w:t>
                    </w:r>
                  </w:p>
                </w:tc>
              </w:tr>
            </w:tbl>
            <w:p w14:paraId="5CD27398" w14:textId="77777777" w:rsidR="00322504" w:rsidRDefault="00322504">
              <w:pPr>
                <w:divId w:val="1242837474"/>
                <w:rPr>
                  <w:noProof/>
                </w:rPr>
              </w:pPr>
            </w:p>
            <w:p w14:paraId="10A96DFB" w14:textId="77777777" w:rsidR="00B07275" w:rsidRPr="002B2A21" w:rsidRDefault="00B07275" w:rsidP="00B07275">
              <w:r>
                <w:rPr>
                  <w:b/>
                  <w:bCs/>
                  <w:noProof/>
                </w:rPr>
                <w:fldChar w:fldCharType="end"/>
              </w:r>
            </w:p>
          </w:sdtContent>
        </w:sdt>
      </w:sdtContent>
    </w:sdt>
    <w:p w14:paraId="4EECEEE7" w14:textId="77777777" w:rsidR="00B07275" w:rsidRPr="00EC2250" w:rsidRDefault="00B07275" w:rsidP="00B07275">
      <w:pPr>
        <w:autoSpaceDE/>
        <w:autoSpaceDN/>
        <w:rPr>
          <w:b/>
          <w:bCs/>
          <w:sz w:val="16"/>
          <w:szCs w:val="16"/>
        </w:rPr>
      </w:pPr>
    </w:p>
    <w:p w14:paraId="72960103" w14:textId="77777777" w:rsidR="00B07275" w:rsidRDefault="00B07275" w:rsidP="00B07275">
      <w:pPr>
        <w:pStyle w:val="Text"/>
        <w:ind w:firstLine="0"/>
        <w:jc w:val="center"/>
      </w:pPr>
    </w:p>
    <w:p w14:paraId="7FB1BBE8" w14:textId="77777777" w:rsidR="00E97402" w:rsidRDefault="00AA05EF" w:rsidP="00854FB5">
      <w:pPr>
        <w:pStyle w:val="Text"/>
      </w:pPr>
      <w:r>
        <w:t xml:space="preserve"> </w:t>
      </w:r>
    </w:p>
    <w:sectPr w:rsidR="00E97402" w:rsidSect="00401961">
      <w:type w:val="continuous"/>
      <w:pgSz w:w="12240" w:h="15840" w:code="1"/>
      <w:pgMar w:top="720" w:right="720" w:bottom="720" w:left="720" w:header="432" w:footer="432" w:gutter="0"/>
      <w:cols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9B8407" w14:textId="77777777" w:rsidR="00DE0CB3" w:rsidRDefault="00DE0CB3">
      <w:r>
        <w:separator/>
      </w:r>
    </w:p>
  </w:endnote>
  <w:endnote w:type="continuationSeparator" w:id="0">
    <w:p w14:paraId="18989640" w14:textId="77777777" w:rsidR="00DE0CB3" w:rsidRDefault="00DE0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Leelawadee UI"/>
    <w:charset w:val="00"/>
    <w:family w:val="auto"/>
    <w:pitch w:val="variable"/>
    <w:sig w:usb0="03000000"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CED5C4" w14:textId="77777777" w:rsidR="00DE0CB3" w:rsidRDefault="00DE0CB3"/>
  </w:footnote>
  <w:footnote w:type="continuationSeparator" w:id="0">
    <w:p w14:paraId="052DB667" w14:textId="77777777" w:rsidR="00DE0CB3" w:rsidRDefault="00DE0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A8A4CA" w14:textId="586C1E27" w:rsidR="005B683A" w:rsidRDefault="005B683A">
    <w:pPr>
      <w:framePr w:wrap="auto" w:vAnchor="text" w:hAnchor="margin" w:xAlign="right" w:y="1"/>
    </w:pPr>
    <w:r>
      <w:fldChar w:fldCharType="begin"/>
    </w:r>
    <w:r>
      <w:instrText xml:space="preserve">PAGE  </w:instrText>
    </w:r>
    <w:r>
      <w:fldChar w:fldCharType="separate"/>
    </w:r>
    <w:r w:rsidR="00010767">
      <w:rPr>
        <w:noProof/>
      </w:rPr>
      <w:t>4</w:t>
    </w:r>
    <w:r>
      <w:rPr>
        <w:noProof/>
      </w:rPr>
      <w:fldChar w:fldCharType="end"/>
    </w:r>
  </w:p>
  <w:p w14:paraId="3BC69FF7" w14:textId="77777777" w:rsidR="005B683A" w:rsidRDefault="005B683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05C6B83"/>
    <w:multiLevelType w:val="hybridMultilevel"/>
    <w:tmpl w:val="17021A56"/>
    <w:lvl w:ilvl="0" w:tplc="04090015">
      <w:start w:val="1"/>
      <w:numFmt w:val="upperLetter"/>
      <w:lvlText w:val="%1."/>
      <w:lvlJc w:val="left"/>
      <w:pPr>
        <w:ind w:left="562" w:hanging="360"/>
      </w:pPr>
      <w:rPr>
        <w:rFonts w:hint="default"/>
      </w:rPr>
    </w:lvl>
    <w:lvl w:ilvl="1" w:tplc="04090019">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 w15:restartNumberingAfterBreak="0">
    <w:nsid w:val="06860253"/>
    <w:multiLevelType w:val="hybridMultilevel"/>
    <w:tmpl w:val="17021A5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5B4515"/>
    <w:multiLevelType w:val="hybridMultilevel"/>
    <w:tmpl w:val="1C926470"/>
    <w:lvl w:ilvl="0" w:tplc="47BA2E2E">
      <w:start w:val="9"/>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440A7"/>
    <w:multiLevelType w:val="hybridMultilevel"/>
    <w:tmpl w:val="5B6463D6"/>
    <w:lvl w:ilvl="0" w:tplc="5E6E078A">
      <w:start w:val="1"/>
      <w:numFmt w:val="decimal"/>
      <w:lvlText w:val="%1."/>
      <w:lvlJc w:val="left"/>
      <w:pPr>
        <w:ind w:left="720" w:hanging="360"/>
      </w:pPr>
      <w:rPr>
        <w:rFonts w:ascii="Times New Roman" w:eastAsia="Arial"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843314"/>
    <w:multiLevelType w:val="hybridMultilevel"/>
    <w:tmpl w:val="3676C8E6"/>
    <w:lvl w:ilvl="0" w:tplc="DFF4585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8"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0" w15:restartNumberingAfterBreak="0">
    <w:nsid w:val="329426D7"/>
    <w:multiLevelType w:val="hybridMultilevel"/>
    <w:tmpl w:val="6ED2E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4" w15:restartNumberingAfterBreak="0">
    <w:nsid w:val="48581288"/>
    <w:multiLevelType w:val="multilevel"/>
    <w:tmpl w:val="0409001D"/>
    <w:lvl w:ilvl="0">
      <w:start w:val="1"/>
      <w:numFmt w:val="none"/>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7" w15:restartNumberingAfterBreak="0">
    <w:nsid w:val="56FD68A4"/>
    <w:multiLevelType w:val="hybridMultilevel"/>
    <w:tmpl w:val="C6DC9456"/>
    <w:lvl w:ilvl="0" w:tplc="27C621FA">
      <w:start w:val="1"/>
      <w:numFmt w:val="decimal"/>
      <w:lvlText w:val="%1."/>
      <w:lvlJc w:val="left"/>
      <w:pPr>
        <w:ind w:left="966" w:hanging="360"/>
      </w:pPr>
      <w:rPr>
        <w:rFonts w:hint="default"/>
      </w:rPr>
    </w:lvl>
    <w:lvl w:ilvl="1" w:tplc="04090019" w:tentative="1">
      <w:start w:val="1"/>
      <w:numFmt w:val="lowerLetter"/>
      <w:lvlText w:val="%2."/>
      <w:lvlJc w:val="left"/>
      <w:pPr>
        <w:ind w:left="1686" w:hanging="360"/>
      </w:pPr>
    </w:lvl>
    <w:lvl w:ilvl="2" w:tplc="0409001B" w:tentative="1">
      <w:start w:val="1"/>
      <w:numFmt w:val="lowerRoman"/>
      <w:lvlText w:val="%3."/>
      <w:lvlJc w:val="right"/>
      <w:pPr>
        <w:ind w:left="2406" w:hanging="180"/>
      </w:pPr>
    </w:lvl>
    <w:lvl w:ilvl="3" w:tplc="0409000F" w:tentative="1">
      <w:start w:val="1"/>
      <w:numFmt w:val="decimal"/>
      <w:lvlText w:val="%4."/>
      <w:lvlJc w:val="left"/>
      <w:pPr>
        <w:ind w:left="3126" w:hanging="360"/>
      </w:pPr>
    </w:lvl>
    <w:lvl w:ilvl="4" w:tplc="04090019" w:tentative="1">
      <w:start w:val="1"/>
      <w:numFmt w:val="lowerLetter"/>
      <w:lvlText w:val="%5."/>
      <w:lvlJc w:val="left"/>
      <w:pPr>
        <w:ind w:left="3846" w:hanging="360"/>
      </w:pPr>
    </w:lvl>
    <w:lvl w:ilvl="5" w:tplc="0409001B" w:tentative="1">
      <w:start w:val="1"/>
      <w:numFmt w:val="lowerRoman"/>
      <w:lvlText w:val="%6."/>
      <w:lvlJc w:val="right"/>
      <w:pPr>
        <w:ind w:left="4566" w:hanging="180"/>
      </w:pPr>
    </w:lvl>
    <w:lvl w:ilvl="6" w:tplc="0409000F" w:tentative="1">
      <w:start w:val="1"/>
      <w:numFmt w:val="decimal"/>
      <w:lvlText w:val="%7."/>
      <w:lvlJc w:val="left"/>
      <w:pPr>
        <w:ind w:left="5286" w:hanging="360"/>
      </w:pPr>
    </w:lvl>
    <w:lvl w:ilvl="7" w:tplc="04090019" w:tentative="1">
      <w:start w:val="1"/>
      <w:numFmt w:val="lowerLetter"/>
      <w:lvlText w:val="%8."/>
      <w:lvlJc w:val="left"/>
      <w:pPr>
        <w:ind w:left="6006" w:hanging="360"/>
      </w:pPr>
    </w:lvl>
    <w:lvl w:ilvl="8" w:tplc="0409001B" w:tentative="1">
      <w:start w:val="1"/>
      <w:numFmt w:val="lowerRoman"/>
      <w:lvlText w:val="%9."/>
      <w:lvlJc w:val="right"/>
      <w:pPr>
        <w:ind w:left="6726" w:hanging="180"/>
      </w:pPr>
    </w:lvl>
  </w:abstractNum>
  <w:abstractNum w:abstractNumId="18" w15:restartNumberingAfterBreak="0">
    <w:nsid w:val="5798358E"/>
    <w:multiLevelType w:val="hybridMultilevel"/>
    <w:tmpl w:val="81A8AE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DF704C6"/>
    <w:multiLevelType w:val="hybridMultilevel"/>
    <w:tmpl w:val="83B2C13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0" w15:restartNumberingAfterBreak="0">
    <w:nsid w:val="63AE4574"/>
    <w:multiLevelType w:val="hybridMultilevel"/>
    <w:tmpl w:val="24227A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23" w15:restartNumberingAfterBreak="0">
    <w:nsid w:val="7C6F03ED"/>
    <w:multiLevelType w:val="hybridMultilevel"/>
    <w:tmpl w:val="17021A56"/>
    <w:lvl w:ilvl="0" w:tplc="04090015">
      <w:start w:val="1"/>
      <w:numFmt w:val="upperLetter"/>
      <w:lvlText w:val="%1."/>
      <w:lvlJc w:val="left"/>
      <w:pPr>
        <w:ind w:left="562" w:hanging="360"/>
      </w:pPr>
      <w:rPr>
        <w:rFonts w:hint="default"/>
      </w:rPr>
    </w:lvl>
    <w:lvl w:ilvl="1" w:tplc="04090019">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num w:numId="1">
    <w:abstractNumId w:val="0"/>
  </w:num>
  <w:num w:numId="2">
    <w:abstractNumId w:val="9"/>
  </w:num>
  <w:num w:numId="3">
    <w:abstractNumId w:val="9"/>
    <w:lvlOverride w:ilvl="0">
      <w:lvl w:ilvl="0">
        <w:start w:val="1"/>
        <w:numFmt w:val="decimal"/>
        <w:lvlText w:val="%1."/>
        <w:legacy w:legacy="1" w:legacySpace="0" w:legacyIndent="360"/>
        <w:lvlJc w:val="left"/>
        <w:pPr>
          <w:ind w:left="360" w:hanging="360"/>
        </w:pPr>
      </w:lvl>
    </w:lvlOverride>
  </w:num>
  <w:num w:numId="4">
    <w:abstractNumId w:val="9"/>
    <w:lvlOverride w:ilvl="0">
      <w:lvl w:ilvl="0">
        <w:start w:val="1"/>
        <w:numFmt w:val="decimal"/>
        <w:lvlText w:val="%1."/>
        <w:legacy w:legacy="1" w:legacySpace="0" w:legacyIndent="360"/>
        <w:lvlJc w:val="left"/>
        <w:pPr>
          <w:ind w:left="360" w:hanging="360"/>
        </w:pPr>
      </w:lvl>
    </w:lvlOverride>
  </w:num>
  <w:num w:numId="5">
    <w:abstractNumId w:val="9"/>
    <w:lvlOverride w:ilvl="0">
      <w:lvl w:ilvl="0">
        <w:start w:val="1"/>
        <w:numFmt w:val="decimal"/>
        <w:lvlText w:val="%1."/>
        <w:legacy w:legacy="1" w:legacySpace="0" w:legacyIndent="360"/>
        <w:lvlJc w:val="left"/>
        <w:pPr>
          <w:ind w:left="360" w:hanging="360"/>
        </w:pPr>
      </w:lvl>
    </w:lvlOverride>
  </w:num>
  <w:num w:numId="6">
    <w:abstractNumId w:val="13"/>
  </w:num>
  <w:num w:numId="7">
    <w:abstractNumId w:val="13"/>
    <w:lvlOverride w:ilvl="0">
      <w:lvl w:ilvl="0">
        <w:start w:val="1"/>
        <w:numFmt w:val="decimal"/>
        <w:lvlText w:val="%1."/>
        <w:legacy w:legacy="1" w:legacySpace="0" w:legacyIndent="360"/>
        <w:lvlJc w:val="left"/>
        <w:pPr>
          <w:ind w:left="360" w:hanging="360"/>
        </w:pPr>
      </w:lvl>
    </w:lvlOverride>
  </w:num>
  <w:num w:numId="8">
    <w:abstractNumId w:val="13"/>
    <w:lvlOverride w:ilvl="0">
      <w:lvl w:ilvl="0">
        <w:start w:val="1"/>
        <w:numFmt w:val="decimal"/>
        <w:lvlText w:val="%1."/>
        <w:legacy w:legacy="1" w:legacySpace="0" w:legacyIndent="360"/>
        <w:lvlJc w:val="left"/>
        <w:pPr>
          <w:ind w:left="360" w:hanging="360"/>
        </w:pPr>
      </w:lvl>
    </w:lvlOverride>
  </w:num>
  <w:num w:numId="9">
    <w:abstractNumId w:val="13"/>
    <w:lvlOverride w:ilvl="0">
      <w:lvl w:ilvl="0">
        <w:start w:val="1"/>
        <w:numFmt w:val="decimal"/>
        <w:lvlText w:val="%1."/>
        <w:legacy w:legacy="1" w:legacySpace="0" w:legacyIndent="360"/>
        <w:lvlJc w:val="left"/>
        <w:pPr>
          <w:ind w:left="360" w:hanging="360"/>
        </w:pPr>
      </w:lvl>
    </w:lvlOverride>
  </w:num>
  <w:num w:numId="10">
    <w:abstractNumId w:val="13"/>
    <w:lvlOverride w:ilvl="0">
      <w:lvl w:ilvl="0">
        <w:start w:val="1"/>
        <w:numFmt w:val="decimal"/>
        <w:lvlText w:val="%1."/>
        <w:legacy w:legacy="1" w:legacySpace="0" w:legacyIndent="360"/>
        <w:lvlJc w:val="left"/>
        <w:pPr>
          <w:ind w:left="360" w:hanging="360"/>
        </w:pPr>
      </w:lvl>
    </w:lvlOverride>
  </w:num>
  <w:num w:numId="11">
    <w:abstractNumId w:val="13"/>
    <w:lvlOverride w:ilvl="0">
      <w:lvl w:ilvl="0">
        <w:start w:val="1"/>
        <w:numFmt w:val="decimal"/>
        <w:lvlText w:val="%1."/>
        <w:legacy w:legacy="1" w:legacySpace="0" w:legacyIndent="360"/>
        <w:lvlJc w:val="left"/>
        <w:pPr>
          <w:ind w:left="360" w:hanging="360"/>
        </w:pPr>
      </w:lvl>
    </w:lvlOverride>
  </w:num>
  <w:num w:numId="12">
    <w:abstractNumId w:val="11"/>
  </w:num>
  <w:num w:numId="13">
    <w:abstractNumId w:val="6"/>
  </w:num>
  <w:num w:numId="14">
    <w:abstractNumId w:val="16"/>
  </w:num>
  <w:num w:numId="15">
    <w:abstractNumId w:val="15"/>
  </w:num>
  <w:num w:numId="16">
    <w:abstractNumId w:val="22"/>
  </w:num>
  <w:num w:numId="17">
    <w:abstractNumId w:val="8"/>
  </w:num>
  <w:num w:numId="18">
    <w:abstractNumId w:val="7"/>
  </w:num>
  <w:num w:numId="19">
    <w:abstractNumId w:val="21"/>
  </w:num>
  <w:num w:numId="20">
    <w:abstractNumId w:val="12"/>
  </w:num>
  <w:num w:numId="21">
    <w:abstractNumId w:val="10"/>
  </w:num>
  <w:num w:numId="22">
    <w:abstractNumId w:val="19"/>
  </w:num>
  <w:num w:numId="23">
    <w:abstractNumId w:val="14"/>
  </w:num>
  <w:num w:numId="24">
    <w:abstractNumId w:val="4"/>
  </w:num>
  <w:num w:numId="25">
    <w:abstractNumId w:val="1"/>
  </w:num>
  <w:num w:numId="26">
    <w:abstractNumId w:val="18"/>
  </w:num>
  <w:num w:numId="27">
    <w:abstractNumId w:val="2"/>
  </w:num>
  <w:num w:numId="28">
    <w:abstractNumId w:val="5"/>
  </w:num>
  <w:num w:numId="29">
    <w:abstractNumId w:val="23"/>
  </w:num>
  <w:num w:numId="30">
    <w:abstractNumId w:val="17"/>
  </w:num>
  <w:num w:numId="31">
    <w:abstractNumId w:val="20"/>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9"/>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67DF"/>
    <w:rsid w:val="00010767"/>
    <w:rsid w:val="00024276"/>
    <w:rsid w:val="00027735"/>
    <w:rsid w:val="000307F0"/>
    <w:rsid w:val="00051043"/>
    <w:rsid w:val="000718EF"/>
    <w:rsid w:val="000A108E"/>
    <w:rsid w:val="000A5992"/>
    <w:rsid w:val="000B5195"/>
    <w:rsid w:val="000C5C77"/>
    <w:rsid w:val="00104918"/>
    <w:rsid w:val="00117D53"/>
    <w:rsid w:val="00130F17"/>
    <w:rsid w:val="00141106"/>
    <w:rsid w:val="00142DF4"/>
    <w:rsid w:val="00143A38"/>
    <w:rsid w:val="00144E72"/>
    <w:rsid w:val="00176A5B"/>
    <w:rsid w:val="001772C0"/>
    <w:rsid w:val="00181413"/>
    <w:rsid w:val="001831AF"/>
    <w:rsid w:val="001A0ABD"/>
    <w:rsid w:val="001A2B1C"/>
    <w:rsid w:val="001A39D6"/>
    <w:rsid w:val="001B17FD"/>
    <w:rsid w:val="001B3D22"/>
    <w:rsid w:val="001C7F5D"/>
    <w:rsid w:val="001D14CA"/>
    <w:rsid w:val="001D159E"/>
    <w:rsid w:val="001E0D51"/>
    <w:rsid w:val="001E36D6"/>
    <w:rsid w:val="001E6683"/>
    <w:rsid w:val="001E74DC"/>
    <w:rsid w:val="002161DE"/>
    <w:rsid w:val="00231CB4"/>
    <w:rsid w:val="002325B8"/>
    <w:rsid w:val="002358FB"/>
    <w:rsid w:val="002434A1"/>
    <w:rsid w:val="0027583B"/>
    <w:rsid w:val="00292440"/>
    <w:rsid w:val="002B343C"/>
    <w:rsid w:val="002C31FA"/>
    <w:rsid w:val="002D0B1F"/>
    <w:rsid w:val="002F26FE"/>
    <w:rsid w:val="00305C3A"/>
    <w:rsid w:val="00306D7A"/>
    <w:rsid w:val="00322504"/>
    <w:rsid w:val="00346A85"/>
    <w:rsid w:val="00347CA8"/>
    <w:rsid w:val="00360269"/>
    <w:rsid w:val="00364F39"/>
    <w:rsid w:val="00371A1E"/>
    <w:rsid w:val="0039336A"/>
    <w:rsid w:val="003947B0"/>
    <w:rsid w:val="003974BC"/>
    <w:rsid w:val="003A0570"/>
    <w:rsid w:val="003A33DB"/>
    <w:rsid w:val="003C0037"/>
    <w:rsid w:val="003C38F4"/>
    <w:rsid w:val="003C4431"/>
    <w:rsid w:val="003C69EB"/>
    <w:rsid w:val="003D511C"/>
    <w:rsid w:val="003D518B"/>
    <w:rsid w:val="003D7762"/>
    <w:rsid w:val="003E693E"/>
    <w:rsid w:val="00401961"/>
    <w:rsid w:val="0040462A"/>
    <w:rsid w:val="004260E9"/>
    <w:rsid w:val="004278F9"/>
    <w:rsid w:val="0043144F"/>
    <w:rsid w:val="00431BFA"/>
    <w:rsid w:val="004513EC"/>
    <w:rsid w:val="00456BF1"/>
    <w:rsid w:val="004631BC"/>
    <w:rsid w:val="00477501"/>
    <w:rsid w:val="00491EA8"/>
    <w:rsid w:val="00494629"/>
    <w:rsid w:val="004B4E0C"/>
    <w:rsid w:val="004B7DA7"/>
    <w:rsid w:val="004C1B98"/>
    <w:rsid w:val="004C1E16"/>
    <w:rsid w:val="004C2230"/>
    <w:rsid w:val="004D0240"/>
    <w:rsid w:val="004D6CAF"/>
    <w:rsid w:val="004E2D46"/>
    <w:rsid w:val="004F5CEC"/>
    <w:rsid w:val="00510B62"/>
    <w:rsid w:val="0051278C"/>
    <w:rsid w:val="00517455"/>
    <w:rsid w:val="00524113"/>
    <w:rsid w:val="00532157"/>
    <w:rsid w:val="00534AD8"/>
    <w:rsid w:val="005513F6"/>
    <w:rsid w:val="00555571"/>
    <w:rsid w:val="00557C8D"/>
    <w:rsid w:val="00580684"/>
    <w:rsid w:val="00581979"/>
    <w:rsid w:val="00594F41"/>
    <w:rsid w:val="005A2A15"/>
    <w:rsid w:val="005B683A"/>
    <w:rsid w:val="005C1701"/>
    <w:rsid w:val="005C40A4"/>
    <w:rsid w:val="005C4355"/>
    <w:rsid w:val="005D6A45"/>
    <w:rsid w:val="005E50C8"/>
    <w:rsid w:val="005E7397"/>
    <w:rsid w:val="0060004B"/>
    <w:rsid w:val="0060213F"/>
    <w:rsid w:val="00610CD6"/>
    <w:rsid w:val="006112CC"/>
    <w:rsid w:val="00623154"/>
    <w:rsid w:val="00623F4A"/>
    <w:rsid w:val="00625E96"/>
    <w:rsid w:val="00640B1F"/>
    <w:rsid w:val="00660935"/>
    <w:rsid w:val="00665DD8"/>
    <w:rsid w:val="00666779"/>
    <w:rsid w:val="00671A41"/>
    <w:rsid w:val="00672A52"/>
    <w:rsid w:val="0067493B"/>
    <w:rsid w:val="00676B96"/>
    <w:rsid w:val="0067773C"/>
    <w:rsid w:val="00677E05"/>
    <w:rsid w:val="00692CB5"/>
    <w:rsid w:val="00696B81"/>
    <w:rsid w:val="006977A2"/>
    <w:rsid w:val="006A3C22"/>
    <w:rsid w:val="006A58E8"/>
    <w:rsid w:val="006B4B69"/>
    <w:rsid w:val="006C456F"/>
    <w:rsid w:val="006C5C90"/>
    <w:rsid w:val="006D0011"/>
    <w:rsid w:val="006D4371"/>
    <w:rsid w:val="006D6213"/>
    <w:rsid w:val="006E10A7"/>
    <w:rsid w:val="0070571C"/>
    <w:rsid w:val="00726339"/>
    <w:rsid w:val="00736006"/>
    <w:rsid w:val="00741E45"/>
    <w:rsid w:val="00750CA9"/>
    <w:rsid w:val="00782AF2"/>
    <w:rsid w:val="007B6B24"/>
    <w:rsid w:val="007C4336"/>
    <w:rsid w:val="007C70DB"/>
    <w:rsid w:val="007C7D85"/>
    <w:rsid w:val="007D4F17"/>
    <w:rsid w:val="007E479C"/>
    <w:rsid w:val="007F045D"/>
    <w:rsid w:val="00806F9B"/>
    <w:rsid w:val="0082654F"/>
    <w:rsid w:val="00832AD3"/>
    <w:rsid w:val="00834C71"/>
    <w:rsid w:val="00843CCB"/>
    <w:rsid w:val="00853D13"/>
    <w:rsid w:val="00854FB5"/>
    <w:rsid w:val="00875C61"/>
    <w:rsid w:val="0087792E"/>
    <w:rsid w:val="008F39F3"/>
    <w:rsid w:val="008F6670"/>
    <w:rsid w:val="0090288E"/>
    <w:rsid w:val="0091035B"/>
    <w:rsid w:val="00922A26"/>
    <w:rsid w:val="00923024"/>
    <w:rsid w:val="009239D9"/>
    <w:rsid w:val="00927D6D"/>
    <w:rsid w:val="0093699F"/>
    <w:rsid w:val="0094247F"/>
    <w:rsid w:val="00942D66"/>
    <w:rsid w:val="00945A08"/>
    <w:rsid w:val="0095455D"/>
    <w:rsid w:val="00970810"/>
    <w:rsid w:val="009717CB"/>
    <w:rsid w:val="00972211"/>
    <w:rsid w:val="00977253"/>
    <w:rsid w:val="009B108D"/>
    <w:rsid w:val="009B509C"/>
    <w:rsid w:val="009B5532"/>
    <w:rsid w:val="009F2062"/>
    <w:rsid w:val="009F36D4"/>
    <w:rsid w:val="00A019AA"/>
    <w:rsid w:val="00A10A8D"/>
    <w:rsid w:val="00A165FC"/>
    <w:rsid w:val="00A22754"/>
    <w:rsid w:val="00A27CEA"/>
    <w:rsid w:val="00A51A12"/>
    <w:rsid w:val="00A62232"/>
    <w:rsid w:val="00A62F39"/>
    <w:rsid w:val="00A850B5"/>
    <w:rsid w:val="00A86D88"/>
    <w:rsid w:val="00AA05EF"/>
    <w:rsid w:val="00AA2924"/>
    <w:rsid w:val="00AA4129"/>
    <w:rsid w:val="00AA5B17"/>
    <w:rsid w:val="00AA7543"/>
    <w:rsid w:val="00AB0B14"/>
    <w:rsid w:val="00AC0C2B"/>
    <w:rsid w:val="00AC17BE"/>
    <w:rsid w:val="00AD5D4E"/>
    <w:rsid w:val="00AD6AD1"/>
    <w:rsid w:val="00AE32C0"/>
    <w:rsid w:val="00AF0AC2"/>
    <w:rsid w:val="00B04FC1"/>
    <w:rsid w:val="00B07275"/>
    <w:rsid w:val="00B154A4"/>
    <w:rsid w:val="00B2570C"/>
    <w:rsid w:val="00B31ED6"/>
    <w:rsid w:val="00B3516D"/>
    <w:rsid w:val="00B45809"/>
    <w:rsid w:val="00B51451"/>
    <w:rsid w:val="00B55226"/>
    <w:rsid w:val="00B62EE5"/>
    <w:rsid w:val="00B6402D"/>
    <w:rsid w:val="00B65F4C"/>
    <w:rsid w:val="00B7221A"/>
    <w:rsid w:val="00BD6C90"/>
    <w:rsid w:val="00C12419"/>
    <w:rsid w:val="00C218AF"/>
    <w:rsid w:val="00C4356B"/>
    <w:rsid w:val="00C531AA"/>
    <w:rsid w:val="00C55F39"/>
    <w:rsid w:val="00C57266"/>
    <w:rsid w:val="00C651DD"/>
    <w:rsid w:val="00C66567"/>
    <w:rsid w:val="00C71933"/>
    <w:rsid w:val="00C74771"/>
    <w:rsid w:val="00C80CA1"/>
    <w:rsid w:val="00C8740D"/>
    <w:rsid w:val="00C921C9"/>
    <w:rsid w:val="00C95816"/>
    <w:rsid w:val="00CA1F13"/>
    <w:rsid w:val="00CB00D1"/>
    <w:rsid w:val="00CB4B18"/>
    <w:rsid w:val="00CB4B8D"/>
    <w:rsid w:val="00CD41C2"/>
    <w:rsid w:val="00CE5A1D"/>
    <w:rsid w:val="00CF29FC"/>
    <w:rsid w:val="00CF30AC"/>
    <w:rsid w:val="00CF7112"/>
    <w:rsid w:val="00D05D77"/>
    <w:rsid w:val="00D11DB2"/>
    <w:rsid w:val="00D1275B"/>
    <w:rsid w:val="00D316E8"/>
    <w:rsid w:val="00D34CDE"/>
    <w:rsid w:val="00D35DF8"/>
    <w:rsid w:val="00D52CF3"/>
    <w:rsid w:val="00D551DE"/>
    <w:rsid w:val="00D56935"/>
    <w:rsid w:val="00D715FC"/>
    <w:rsid w:val="00D72579"/>
    <w:rsid w:val="00D72B8B"/>
    <w:rsid w:val="00D758C6"/>
    <w:rsid w:val="00D820EC"/>
    <w:rsid w:val="00D85E20"/>
    <w:rsid w:val="00D90517"/>
    <w:rsid w:val="00D9167B"/>
    <w:rsid w:val="00D937B8"/>
    <w:rsid w:val="00D971AF"/>
    <w:rsid w:val="00DA38DC"/>
    <w:rsid w:val="00DB169C"/>
    <w:rsid w:val="00DB6108"/>
    <w:rsid w:val="00DC030E"/>
    <w:rsid w:val="00DC4783"/>
    <w:rsid w:val="00DE0CB3"/>
    <w:rsid w:val="00DE1D56"/>
    <w:rsid w:val="00DE772B"/>
    <w:rsid w:val="00DF08A5"/>
    <w:rsid w:val="00DF17D4"/>
    <w:rsid w:val="00DF1A17"/>
    <w:rsid w:val="00DF2DDE"/>
    <w:rsid w:val="00E17620"/>
    <w:rsid w:val="00E2470B"/>
    <w:rsid w:val="00E33976"/>
    <w:rsid w:val="00E36A43"/>
    <w:rsid w:val="00E503D4"/>
    <w:rsid w:val="00E50DF6"/>
    <w:rsid w:val="00E8256B"/>
    <w:rsid w:val="00E858EE"/>
    <w:rsid w:val="00E97402"/>
    <w:rsid w:val="00EA51D5"/>
    <w:rsid w:val="00EB0BD0"/>
    <w:rsid w:val="00EB6EAA"/>
    <w:rsid w:val="00ED157B"/>
    <w:rsid w:val="00EF3184"/>
    <w:rsid w:val="00EF5C3E"/>
    <w:rsid w:val="00F0465A"/>
    <w:rsid w:val="00F07DCA"/>
    <w:rsid w:val="00F102AF"/>
    <w:rsid w:val="00F155B5"/>
    <w:rsid w:val="00F32C7A"/>
    <w:rsid w:val="00F32D02"/>
    <w:rsid w:val="00F4521E"/>
    <w:rsid w:val="00F521E8"/>
    <w:rsid w:val="00F65266"/>
    <w:rsid w:val="00F71726"/>
    <w:rsid w:val="00F72A59"/>
    <w:rsid w:val="00F7755A"/>
    <w:rsid w:val="00F83637"/>
    <w:rsid w:val="00F84744"/>
    <w:rsid w:val="00F876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D05967"/>
  <w15:docId w15:val="{38F209CD-E750-4520-84AC-0292C829E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5C3E"/>
    <w:pPr>
      <w:autoSpaceDE w:val="0"/>
      <w:autoSpaceDN w:val="0"/>
    </w:pPr>
  </w:style>
  <w:style w:type="paragraph" w:styleId="Heading1">
    <w:name w:val="heading 1"/>
    <w:basedOn w:val="Normal"/>
    <w:next w:val="Normal"/>
    <w:link w:val="Heading1Char"/>
    <w:uiPriority w:val="9"/>
    <w:qFormat/>
    <w:rsid w:val="00AE32C0"/>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AE32C0"/>
    <w:pPr>
      <w:keepNext/>
      <w:numPr>
        <w:ilvl w:val="1"/>
        <w:numId w:val="1"/>
      </w:numPr>
      <w:spacing w:before="120" w:after="60"/>
      <w:outlineLvl w:val="1"/>
    </w:pPr>
    <w:rPr>
      <w:i/>
      <w:iCs/>
    </w:rPr>
  </w:style>
  <w:style w:type="paragraph" w:styleId="Heading3">
    <w:name w:val="heading 3"/>
    <w:basedOn w:val="Normal"/>
    <w:next w:val="Normal"/>
    <w:qFormat/>
    <w:rsid w:val="00AE32C0"/>
    <w:pPr>
      <w:keepNext/>
      <w:numPr>
        <w:ilvl w:val="2"/>
        <w:numId w:val="1"/>
      </w:numPr>
      <w:outlineLvl w:val="2"/>
    </w:pPr>
    <w:rPr>
      <w:i/>
      <w:iCs/>
    </w:rPr>
  </w:style>
  <w:style w:type="paragraph" w:styleId="Heading4">
    <w:name w:val="heading 4"/>
    <w:basedOn w:val="Normal"/>
    <w:next w:val="Normal"/>
    <w:qFormat/>
    <w:rsid w:val="00AE32C0"/>
    <w:pPr>
      <w:keepNext/>
      <w:numPr>
        <w:ilvl w:val="3"/>
        <w:numId w:val="1"/>
      </w:numPr>
      <w:spacing w:before="240" w:after="60"/>
      <w:outlineLvl w:val="3"/>
    </w:pPr>
    <w:rPr>
      <w:i/>
      <w:iCs/>
      <w:sz w:val="18"/>
      <w:szCs w:val="18"/>
    </w:rPr>
  </w:style>
  <w:style w:type="paragraph" w:styleId="Heading5">
    <w:name w:val="heading 5"/>
    <w:basedOn w:val="Normal"/>
    <w:next w:val="Normal"/>
    <w:qFormat/>
    <w:rsid w:val="00AE32C0"/>
    <w:pPr>
      <w:numPr>
        <w:ilvl w:val="4"/>
        <w:numId w:val="1"/>
      </w:numPr>
      <w:spacing w:before="240" w:after="60"/>
      <w:outlineLvl w:val="4"/>
    </w:pPr>
    <w:rPr>
      <w:sz w:val="18"/>
      <w:szCs w:val="18"/>
    </w:rPr>
  </w:style>
  <w:style w:type="paragraph" w:styleId="Heading6">
    <w:name w:val="heading 6"/>
    <w:basedOn w:val="Normal"/>
    <w:next w:val="Normal"/>
    <w:qFormat/>
    <w:rsid w:val="00AE32C0"/>
    <w:pPr>
      <w:numPr>
        <w:ilvl w:val="5"/>
        <w:numId w:val="1"/>
      </w:numPr>
      <w:spacing w:before="240" w:after="60"/>
      <w:outlineLvl w:val="5"/>
    </w:pPr>
    <w:rPr>
      <w:i/>
      <w:iCs/>
      <w:sz w:val="16"/>
      <w:szCs w:val="16"/>
    </w:rPr>
  </w:style>
  <w:style w:type="paragraph" w:styleId="Heading7">
    <w:name w:val="heading 7"/>
    <w:basedOn w:val="Normal"/>
    <w:next w:val="Normal"/>
    <w:qFormat/>
    <w:rsid w:val="00AE32C0"/>
    <w:pPr>
      <w:numPr>
        <w:ilvl w:val="6"/>
        <w:numId w:val="1"/>
      </w:numPr>
      <w:spacing w:before="240" w:after="60"/>
      <w:outlineLvl w:val="6"/>
    </w:pPr>
    <w:rPr>
      <w:sz w:val="16"/>
      <w:szCs w:val="16"/>
    </w:rPr>
  </w:style>
  <w:style w:type="paragraph" w:styleId="Heading8">
    <w:name w:val="heading 8"/>
    <w:basedOn w:val="Normal"/>
    <w:next w:val="Normal"/>
    <w:qFormat/>
    <w:rsid w:val="00AE32C0"/>
    <w:pPr>
      <w:numPr>
        <w:ilvl w:val="7"/>
        <w:numId w:val="1"/>
      </w:numPr>
      <w:spacing w:before="240" w:after="60"/>
      <w:outlineLvl w:val="7"/>
    </w:pPr>
    <w:rPr>
      <w:i/>
      <w:iCs/>
      <w:sz w:val="16"/>
      <w:szCs w:val="16"/>
    </w:rPr>
  </w:style>
  <w:style w:type="paragraph" w:styleId="Heading9">
    <w:name w:val="heading 9"/>
    <w:basedOn w:val="Normal"/>
    <w:next w:val="Normal"/>
    <w:qFormat/>
    <w:rsid w:val="00AE32C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AE32C0"/>
    <w:pPr>
      <w:spacing w:before="20"/>
      <w:ind w:firstLine="202"/>
      <w:jc w:val="both"/>
    </w:pPr>
    <w:rPr>
      <w:b/>
      <w:bCs/>
      <w:sz w:val="18"/>
      <w:szCs w:val="18"/>
    </w:rPr>
  </w:style>
  <w:style w:type="paragraph" w:customStyle="1" w:styleId="Authors">
    <w:name w:val="Authors"/>
    <w:basedOn w:val="Normal"/>
    <w:next w:val="Normal"/>
    <w:rsid w:val="00AE32C0"/>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AE32C0"/>
    <w:rPr>
      <w:rFonts w:ascii="Times New Roman" w:hAnsi="Times New Roman" w:cs="Times New Roman"/>
      <w:i/>
      <w:iCs/>
      <w:sz w:val="22"/>
      <w:szCs w:val="22"/>
    </w:rPr>
  </w:style>
  <w:style w:type="paragraph" w:styleId="Title">
    <w:name w:val="Title"/>
    <w:basedOn w:val="Normal"/>
    <w:next w:val="Normal"/>
    <w:link w:val="TitleChar"/>
    <w:uiPriority w:val="10"/>
    <w:qFormat/>
    <w:rsid w:val="00AE32C0"/>
    <w:pPr>
      <w:framePr w:w="9360" w:hSpace="187" w:vSpace="187" w:wrap="notBeside" w:vAnchor="text" w:hAnchor="page" w:xAlign="center" w:y="1"/>
      <w:jc w:val="center"/>
    </w:pPr>
    <w:rPr>
      <w:kern w:val="28"/>
      <w:sz w:val="48"/>
      <w:szCs w:val="48"/>
    </w:rPr>
  </w:style>
  <w:style w:type="paragraph" w:styleId="FootnoteText">
    <w:name w:val="footnote text"/>
    <w:basedOn w:val="Normal"/>
    <w:semiHidden/>
    <w:rsid w:val="00AE32C0"/>
    <w:pPr>
      <w:ind w:firstLine="202"/>
      <w:jc w:val="both"/>
    </w:pPr>
    <w:rPr>
      <w:sz w:val="16"/>
      <w:szCs w:val="16"/>
    </w:rPr>
  </w:style>
  <w:style w:type="paragraph" w:customStyle="1" w:styleId="References">
    <w:name w:val="References"/>
    <w:basedOn w:val="Normal"/>
    <w:rsid w:val="00AE32C0"/>
    <w:pPr>
      <w:numPr>
        <w:numId w:val="12"/>
      </w:numPr>
      <w:jc w:val="both"/>
    </w:pPr>
    <w:rPr>
      <w:sz w:val="16"/>
      <w:szCs w:val="16"/>
    </w:rPr>
  </w:style>
  <w:style w:type="paragraph" w:customStyle="1" w:styleId="IndexTerms">
    <w:name w:val="IndexTerms"/>
    <w:basedOn w:val="Normal"/>
    <w:next w:val="Normal"/>
    <w:rsid w:val="00AE32C0"/>
    <w:pPr>
      <w:ind w:firstLine="202"/>
      <w:jc w:val="both"/>
    </w:pPr>
    <w:rPr>
      <w:b/>
      <w:bCs/>
      <w:sz w:val="18"/>
      <w:szCs w:val="18"/>
    </w:rPr>
  </w:style>
  <w:style w:type="character" w:styleId="FootnoteReference">
    <w:name w:val="footnote reference"/>
    <w:basedOn w:val="DefaultParagraphFont"/>
    <w:semiHidden/>
    <w:rsid w:val="00AE32C0"/>
    <w:rPr>
      <w:vertAlign w:val="superscript"/>
    </w:rPr>
  </w:style>
  <w:style w:type="paragraph" w:styleId="Footer">
    <w:name w:val="footer"/>
    <w:basedOn w:val="Normal"/>
    <w:rsid w:val="00AE32C0"/>
    <w:pPr>
      <w:tabs>
        <w:tab w:val="center" w:pos="4320"/>
        <w:tab w:val="right" w:pos="8640"/>
      </w:tabs>
    </w:pPr>
  </w:style>
  <w:style w:type="paragraph" w:customStyle="1" w:styleId="Text">
    <w:name w:val="Text"/>
    <w:basedOn w:val="Normal"/>
    <w:rsid w:val="00AE32C0"/>
    <w:pPr>
      <w:widowControl w:val="0"/>
      <w:spacing w:line="252" w:lineRule="auto"/>
      <w:ind w:firstLine="202"/>
      <w:jc w:val="both"/>
    </w:pPr>
  </w:style>
  <w:style w:type="paragraph" w:customStyle="1" w:styleId="FigureCaption">
    <w:name w:val="Figure Caption"/>
    <w:basedOn w:val="Normal"/>
    <w:rsid w:val="00AE32C0"/>
    <w:pPr>
      <w:jc w:val="both"/>
    </w:pPr>
    <w:rPr>
      <w:sz w:val="16"/>
      <w:szCs w:val="16"/>
    </w:rPr>
  </w:style>
  <w:style w:type="paragraph" w:customStyle="1" w:styleId="TableTitle">
    <w:name w:val="Table Title"/>
    <w:basedOn w:val="Normal"/>
    <w:rsid w:val="00AE32C0"/>
    <w:pPr>
      <w:jc w:val="center"/>
    </w:pPr>
    <w:rPr>
      <w:smallCaps/>
      <w:sz w:val="16"/>
      <w:szCs w:val="16"/>
    </w:rPr>
  </w:style>
  <w:style w:type="paragraph" w:customStyle="1" w:styleId="ReferenceHead">
    <w:name w:val="Reference Head"/>
    <w:basedOn w:val="Heading1"/>
    <w:rsid w:val="00AE32C0"/>
    <w:pPr>
      <w:numPr>
        <w:numId w:val="0"/>
      </w:numPr>
    </w:pPr>
  </w:style>
  <w:style w:type="paragraph" w:styleId="Header">
    <w:name w:val="header"/>
    <w:basedOn w:val="Normal"/>
    <w:rsid w:val="00AE32C0"/>
    <w:pPr>
      <w:tabs>
        <w:tab w:val="center" w:pos="4320"/>
        <w:tab w:val="right" w:pos="8640"/>
      </w:tabs>
    </w:pPr>
  </w:style>
  <w:style w:type="paragraph" w:customStyle="1" w:styleId="Equation">
    <w:name w:val="Equation"/>
    <w:basedOn w:val="Normal"/>
    <w:next w:val="Normal"/>
    <w:rsid w:val="00AE32C0"/>
    <w:pPr>
      <w:widowControl w:val="0"/>
      <w:tabs>
        <w:tab w:val="right" w:pos="5040"/>
      </w:tabs>
      <w:spacing w:line="252" w:lineRule="auto"/>
      <w:jc w:val="both"/>
    </w:pPr>
  </w:style>
  <w:style w:type="character" w:styleId="Hyperlink">
    <w:name w:val="Hyperlink"/>
    <w:basedOn w:val="DefaultParagraphFont"/>
    <w:rsid w:val="00AE32C0"/>
    <w:rPr>
      <w:color w:val="0000FF"/>
      <w:u w:val="single"/>
    </w:rPr>
  </w:style>
  <w:style w:type="character" w:styleId="FollowedHyperlink">
    <w:name w:val="FollowedHyperlink"/>
    <w:basedOn w:val="DefaultParagraphFont"/>
    <w:rsid w:val="00AE32C0"/>
    <w:rPr>
      <w:color w:val="800080"/>
      <w:u w:val="single"/>
    </w:rPr>
  </w:style>
  <w:style w:type="paragraph" w:styleId="BodyTextIndent">
    <w:name w:val="Body Text Indent"/>
    <w:basedOn w:val="Normal"/>
    <w:link w:val="BodyTextIndentChar"/>
    <w:rsid w:val="00AE32C0"/>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102AF"/>
    <w:rPr>
      <w:rFonts w:ascii="Tahoma" w:hAnsi="Tahoma" w:cs="Tahoma"/>
      <w:sz w:val="16"/>
      <w:szCs w:val="16"/>
    </w:rPr>
  </w:style>
  <w:style w:type="character" w:customStyle="1" w:styleId="BalloonTextChar">
    <w:name w:val="Balloon Text Char"/>
    <w:basedOn w:val="DefaultParagraphFont"/>
    <w:link w:val="BalloonText"/>
    <w:rsid w:val="00F102AF"/>
    <w:rPr>
      <w:rFonts w:ascii="Tahoma" w:hAnsi="Tahoma" w:cs="Tahoma"/>
      <w:sz w:val="16"/>
      <w:szCs w:val="16"/>
    </w:rPr>
  </w:style>
  <w:style w:type="paragraph" w:styleId="EndnoteText">
    <w:name w:val="endnote text"/>
    <w:basedOn w:val="Normal"/>
    <w:link w:val="EndnoteTextChar"/>
    <w:rsid w:val="007C7D85"/>
  </w:style>
  <w:style w:type="character" w:customStyle="1" w:styleId="BodyTextIndentChar">
    <w:name w:val="Body Text Indent Char"/>
    <w:basedOn w:val="DefaultParagraphFont"/>
    <w:link w:val="BodyTextIndent"/>
    <w:rsid w:val="00EF5C3E"/>
    <w:rPr>
      <w:szCs w:val="24"/>
    </w:rPr>
  </w:style>
  <w:style w:type="character" w:customStyle="1" w:styleId="EndnoteTextChar">
    <w:name w:val="Endnote Text Char"/>
    <w:basedOn w:val="DefaultParagraphFont"/>
    <w:link w:val="EndnoteText"/>
    <w:rsid w:val="007C7D85"/>
  </w:style>
  <w:style w:type="character" w:styleId="EndnoteReference">
    <w:name w:val="endnote reference"/>
    <w:basedOn w:val="DefaultParagraphFont"/>
    <w:rsid w:val="007C7D85"/>
    <w:rPr>
      <w:vertAlign w:val="superscript"/>
    </w:rPr>
  </w:style>
  <w:style w:type="paragraph" w:styleId="Caption">
    <w:name w:val="caption"/>
    <w:basedOn w:val="Normal"/>
    <w:next w:val="Normal"/>
    <w:uiPriority w:val="35"/>
    <w:unhideWhenUsed/>
    <w:qFormat/>
    <w:rsid w:val="00346A85"/>
    <w:pPr>
      <w:spacing w:after="200"/>
    </w:pPr>
    <w:rPr>
      <w:i/>
      <w:iCs/>
      <w:color w:val="1F497D" w:themeColor="text2"/>
      <w:sz w:val="18"/>
      <w:szCs w:val="18"/>
    </w:rPr>
  </w:style>
  <w:style w:type="character" w:customStyle="1" w:styleId="Heading2Char">
    <w:name w:val="Heading 2 Char"/>
    <w:basedOn w:val="DefaultParagraphFont"/>
    <w:link w:val="Heading2"/>
    <w:rsid w:val="006C5C90"/>
    <w:rPr>
      <w:i/>
      <w:iCs/>
    </w:rPr>
  </w:style>
  <w:style w:type="paragraph" w:styleId="ListParagraph">
    <w:name w:val="List Paragraph"/>
    <w:basedOn w:val="Normal"/>
    <w:uiPriority w:val="34"/>
    <w:qFormat/>
    <w:rsid w:val="006977A2"/>
    <w:pPr>
      <w:ind w:left="720"/>
      <w:contextualSpacing/>
    </w:pPr>
  </w:style>
  <w:style w:type="table" w:styleId="TableGrid">
    <w:name w:val="Table Grid"/>
    <w:basedOn w:val="TableNormal"/>
    <w:uiPriority w:val="39"/>
    <w:rsid w:val="00CF71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00D1"/>
    <w:rPr>
      <w:color w:val="808080"/>
    </w:rPr>
  </w:style>
  <w:style w:type="paragraph" w:customStyle="1" w:styleId="Pseudo-Code">
    <w:name w:val="Pseudo-Code"/>
    <w:basedOn w:val="Normal"/>
    <w:link w:val="Pseudo-CodeChar"/>
    <w:qFormat/>
    <w:rsid w:val="00E858EE"/>
    <w:rPr>
      <w:rFonts w:ascii="Courier New" w:hAnsi="Courier New"/>
      <w:color w:val="262626" w:themeColor="text1" w:themeTint="D9"/>
    </w:rPr>
  </w:style>
  <w:style w:type="character" w:customStyle="1" w:styleId="Pseudo-CodeChar">
    <w:name w:val="Pseudo-Code Char"/>
    <w:basedOn w:val="DefaultParagraphFont"/>
    <w:link w:val="Pseudo-Code"/>
    <w:rsid w:val="00E858EE"/>
    <w:rPr>
      <w:rFonts w:ascii="Courier New" w:hAnsi="Courier New"/>
      <w:color w:val="262626" w:themeColor="text1" w:themeTint="D9"/>
    </w:rPr>
  </w:style>
  <w:style w:type="character" w:styleId="Strong">
    <w:name w:val="Strong"/>
    <w:basedOn w:val="DefaultParagraphFont"/>
    <w:qFormat/>
    <w:rsid w:val="00C66567"/>
    <w:rPr>
      <w:b w:val="0"/>
      <w:bCs/>
      <w:i/>
    </w:rPr>
  </w:style>
  <w:style w:type="character" w:customStyle="1" w:styleId="TitleChar">
    <w:name w:val="Title Char"/>
    <w:basedOn w:val="DefaultParagraphFont"/>
    <w:link w:val="Title"/>
    <w:uiPriority w:val="10"/>
    <w:rsid w:val="00027735"/>
    <w:rPr>
      <w:kern w:val="28"/>
      <w:sz w:val="48"/>
      <w:szCs w:val="48"/>
    </w:rPr>
  </w:style>
  <w:style w:type="character" w:customStyle="1" w:styleId="Heading1Char">
    <w:name w:val="Heading 1 Char"/>
    <w:basedOn w:val="DefaultParagraphFont"/>
    <w:link w:val="Heading1"/>
    <w:uiPriority w:val="9"/>
    <w:rsid w:val="00A22754"/>
    <w:rPr>
      <w:smallCaps/>
      <w:kern w:val="28"/>
    </w:rPr>
  </w:style>
  <w:style w:type="character" w:styleId="Emphasis">
    <w:name w:val="Emphasis"/>
    <w:basedOn w:val="DefaultParagraphFont"/>
    <w:qFormat/>
    <w:rsid w:val="00A22754"/>
    <w:rPr>
      <w:i/>
      <w:iCs/>
    </w:rPr>
  </w:style>
  <w:style w:type="paragraph" w:styleId="Bibliography">
    <w:name w:val="Bibliography"/>
    <w:basedOn w:val="Normal"/>
    <w:next w:val="Normal"/>
    <w:uiPriority w:val="37"/>
    <w:unhideWhenUsed/>
    <w:rsid w:val="00B07275"/>
  </w:style>
  <w:style w:type="character" w:styleId="CommentReference">
    <w:name w:val="annotation reference"/>
    <w:basedOn w:val="DefaultParagraphFont"/>
    <w:semiHidden/>
    <w:unhideWhenUsed/>
    <w:rsid w:val="003D7762"/>
    <w:rPr>
      <w:sz w:val="16"/>
      <w:szCs w:val="16"/>
    </w:rPr>
  </w:style>
  <w:style w:type="paragraph" w:styleId="CommentText">
    <w:name w:val="annotation text"/>
    <w:basedOn w:val="Normal"/>
    <w:link w:val="CommentTextChar"/>
    <w:semiHidden/>
    <w:unhideWhenUsed/>
    <w:rsid w:val="003D7762"/>
  </w:style>
  <w:style w:type="character" w:customStyle="1" w:styleId="CommentTextChar">
    <w:name w:val="Comment Text Char"/>
    <w:basedOn w:val="DefaultParagraphFont"/>
    <w:link w:val="CommentText"/>
    <w:semiHidden/>
    <w:rsid w:val="003D7762"/>
  </w:style>
  <w:style w:type="paragraph" w:styleId="CommentSubject">
    <w:name w:val="annotation subject"/>
    <w:basedOn w:val="CommentText"/>
    <w:next w:val="CommentText"/>
    <w:link w:val="CommentSubjectChar"/>
    <w:semiHidden/>
    <w:unhideWhenUsed/>
    <w:rsid w:val="003D7762"/>
    <w:rPr>
      <w:b/>
      <w:bCs/>
    </w:rPr>
  </w:style>
  <w:style w:type="character" w:customStyle="1" w:styleId="CommentSubjectChar">
    <w:name w:val="Comment Subject Char"/>
    <w:basedOn w:val="CommentTextChar"/>
    <w:link w:val="CommentSubject"/>
    <w:semiHidden/>
    <w:rsid w:val="003D77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5013">
      <w:bodyDiv w:val="1"/>
      <w:marLeft w:val="0"/>
      <w:marRight w:val="0"/>
      <w:marTop w:val="0"/>
      <w:marBottom w:val="0"/>
      <w:divBdr>
        <w:top w:val="none" w:sz="0" w:space="0" w:color="auto"/>
        <w:left w:val="none" w:sz="0" w:space="0" w:color="auto"/>
        <w:bottom w:val="none" w:sz="0" w:space="0" w:color="auto"/>
        <w:right w:val="none" w:sz="0" w:space="0" w:color="auto"/>
      </w:divBdr>
    </w:div>
    <w:div w:id="15545675">
      <w:bodyDiv w:val="1"/>
      <w:marLeft w:val="0"/>
      <w:marRight w:val="0"/>
      <w:marTop w:val="0"/>
      <w:marBottom w:val="0"/>
      <w:divBdr>
        <w:top w:val="none" w:sz="0" w:space="0" w:color="auto"/>
        <w:left w:val="none" w:sz="0" w:space="0" w:color="auto"/>
        <w:bottom w:val="none" w:sz="0" w:space="0" w:color="auto"/>
        <w:right w:val="none" w:sz="0" w:space="0" w:color="auto"/>
      </w:divBdr>
    </w:div>
    <w:div w:id="28145427">
      <w:bodyDiv w:val="1"/>
      <w:marLeft w:val="0"/>
      <w:marRight w:val="0"/>
      <w:marTop w:val="0"/>
      <w:marBottom w:val="0"/>
      <w:divBdr>
        <w:top w:val="none" w:sz="0" w:space="0" w:color="auto"/>
        <w:left w:val="none" w:sz="0" w:space="0" w:color="auto"/>
        <w:bottom w:val="none" w:sz="0" w:space="0" w:color="auto"/>
        <w:right w:val="none" w:sz="0" w:space="0" w:color="auto"/>
      </w:divBdr>
    </w:div>
    <w:div w:id="32581128">
      <w:bodyDiv w:val="1"/>
      <w:marLeft w:val="0"/>
      <w:marRight w:val="0"/>
      <w:marTop w:val="0"/>
      <w:marBottom w:val="0"/>
      <w:divBdr>
        <w:top w:val="none" w:sz="0" w:space="0" w:color="auto"/>
        <w:left w:val="none" w:sz="0" w:space="0" w:color="auto"/>
        <w:bottom w:val="none" w:sz="0" w:space="0" w:color="auto"/>
        <w:right w:val="none" w:sz="0" w:space="0" w:color="auto"/>
      </w:divBdr>
    </w:div>
    <w:div w:id="33117246">
      <w:bodyDiv w:val="1"/>
      <w:marLeft w:val="0"/>
      <w:marRight w:val="0"/>
      <w:marTop w:val="0"/>
      <w:marBottom w:val="0"/>
      <w:divBdr>
        <w:top w:val="none" w:sz="0" w:space="0" w:color="auto"/>
        <w:left w:val="none" w:sz="0" w:space="0" w:color="auto"/>
        <w:bottom w:val="none" w:sz="0" w:space="0" w:color="auto"/>
        <w:right w:val="none" w:sz="0" w:space="0" w:color="auto"/>
      </w:divBdr>
    </w:div>
    <w:div w:id="34354092">
      <w:bodyDiv w:val="1"/>
      <w:marLeft w:val="0"/>
      <w:marRight w:val="0"/>
      <w:marTop w:val="0"/>
      <w:marBottom w:val="0"/>
      <w:divBdr>
        <w:top w:val="none" w:sz="0" w:space="0" w:color="auto"/>
        <w:left w:val="none" w:sz="0" w:space="0" w:color="auto"/>
        <w:bottom w:val="none" w:sz="0" w:space="0" w:color="auto"/>
        <w:right w:val="none" w:sz="0" w:space="0" w:color="auto"/>
      </w:divBdr>
    </w:div>
    <w:div w:id="38210145">
      <w:bodyDiv w:val="1"/>
      <w:marLeft w:val="0"/>
      <w:marRight w:val="0"/>
      <w:marTop w:val="0"/>
      <w:marBottom w:val="0"/>
      <w:divBdr>
        <w:top w:val="none" w:sz="0" w:space="0" w:color="auto"/>
        <w:left w:val="none" w:sz="0" w:space="0" w:color="auto"/>
        <w:bottom w:val="none" w:sz="0" w:space="0" w:color="auto"/>
        <w:right w:val="none" w:sz="0" w:space="0" w:color="auto"/>
      </w:divBdr>
    </w:div>
    <w:div w:id="41833008">
      <w:bodyDiv w:val="1"/>
      <w:marLeft w:val="0"/>
      <w:marRight w:val="0"/>
      <w:marTop w:val="0"/>
      <w:marBottom w:val="0"/>
      <w:divBdr>
        <w:top w:val="none" w:sz="0" w:space="0" w:color="auto"/>
        <w:left w:val="none" w:sz="0" w:space="0" w:color="auto"/>
        <w:bottom w:val="none" w:sz="0" w:space="0" w:color="auto"/>
        <w:right w:val="none" w:sz="0" w:space="0" w:color="auto"/>
      </w:divBdr>
    </w:div>
    <w:div w:id="51317264">
      <w:bodyDiv w:val="1"/>
      <w:marLeft w:val="0"/>
      <w:marRight w:val="0"/>
      <w:marTop w:val="0"/>
      <w:marBottom w:val="0"/>
      <w:divBdr>
        <w:top w:val="none" w:sz="0" w:space="0" w:color="auto"/>
        <w:left w:val="none" w:sz="0" w:space="0" w:color="auto"/>
        <w:bottom w:val="none" w:sz="0" w:space="0" w:color="auto"/>
        <w:right w:val="none" w:sz="0" w:space="0" w:color="auto"/>
      </w:divBdr>
    </w:div>
    <w:div w:id="56130709">
      <w:bodyDiv w:val="1"/>
      <w:marLeft w:val="0"/>
      <w:marRight w:val="0"/>
      <w:marTop w:val="0"/>
      <w:marBottom w:val="0"/>
      <w:divBdr>
        <w:top w:val="none" w:sz="0" w:space="0" w:color="auto"/>
        <w:left w:val="none" w:sz="0" w:space="0" w:color="auto"/>
        <w:bottom w:val="none" w:sz="0" w:space="0" w:color="auto"/>
        <w:right w:val="none" w:sz="0" w:space="0" w:color="auto"/>
      </w:divBdr>
    </w:div>
    <w:div w:id="67927458">
      <w:bodyDiv w:val="1"/>
      <w:marLeft w:val="0"/>
      <w:marRight w:val="0"/>
      <w:marTop w:val="0"/>
      <w:marBottom w:val="0"/>
      <w:divBdr>
        <w:top w:val="none" w:sz="0" w:space="0" w:color="auto"/>
        <w:left w:val="none" w:sz="0" w:space="0" w:color="auto"/>
        <w:bottom w:val="none" w:sz="0" w:space="0" w:color="auto"/>
        <w:right w:val="none" w:sz="0" w:space="0" w:color="auto"/>
      </w:divBdr>
    </w:div>
    <w:div w:id="78908261">
      <w:bodyDiv w:val="1"/>
      <w:marLeft w:val="0"/>
      <w:marRight w:val="0"/>
      <w:marTop w:val="0"/>
      <w:marBottom w:val="0"/>
      <w:divBdr>
        <w:top w:val="none" w:sz="0" w:space="0" w:color="auto"/>
        <w:left w:val="none" w:sz="0" w:space="0" w:color="auto"/>
        <w:bottom w:val="none" w:sz="0" w:space="0" w:color="auto"/>
        <w:right w:val="none" w:sz="0" w:space="0" w:color="auto"/>
      </w:divBdr>
    </w:div>
    <w:div w:id="90249135">
      <w:bodyDiv w:val="1"/>
      <w:marLeft w:val="0"/>
      <w:marRight w:val="0"/>
      <w:marTop w:val="0"/>
      <w:marBottom w:val="0"/>
      <w:divBdr>
        <w:top w:val="none" w:sz="0" w:space="0" w:color="auto"/>
        <w:left w:val="none" w:sz="0" w:space="0" w:color="auto"/>
        <w:bottom w:val="none" w:sz="0" w:space="0" w:color="auto"/>
        <w:right w:val="none" w:sz="0" w:space="0" w:color="auto"/>
      </w:divBdr>
    </w:div>
    <w:div w:id="93014359">
      <w:bodyDiv w:val="1"/>
      <w:marLeft w:val="0"/>
      <w:marRight w:val="0"/>
      <w:marTop w:val="0"/>
      <w:marBottom w:val="0"/>
      <w:divBdr>
        <w:top w:val="none" w:sz="0" w:space="0" w:color="auto"/>
        <w:left w:val="none" w:sz="0" w:space="0" w:color="auto"/>
        <w:bottom w:val="none" w:sz="0" w:space="0" w:color="auto"/>
        <w:right w:val="none" w:sz="0" w:space="0" w:color="auto"/>
      </w:divBdr>
    </w:div>
    <w:div w:id="95827377">
      <w:bodyDiv w:val="1"/>
      <w:marLeft w:val="0"/>
      <w:marRight w:val="0"/>
      <w:marTop w:val="0"/>
      <w:marBottom w:val="0"/>
      <w:divBdr>
        <w:top w:val="none" w:sz="0" w:space="0" w:color="auto"/>
        <w:left w:val="none" w:sz="0" w:space="0" w:color="auto"/>
        <w:bottom w:val="none" w:sz="0" w:space="0" w:color="auto"/>
        <w:right w:val="none" w:sz="0" w:space="0" w:color="auto"/>
      </w:divBdr>
    </w:div>
    <w:div w:id="96682638">
      <w:bodyDiv w:val="1"/>
      <w:marLeft w:val="0"/>
      <w:marRight w:val="0"/>
      <w:marTop w:val="0"/>
      <w:marBottom w:val="0"/>
      <w:divBdr>
        <w:top w:val="none" w:sz="0" w:space="0" w:color="auto"/>
        <w:left w:val="none" w:sz="0" w:space="0" w:color="auto"/>
        <w:bottom w:val="none" w:sz="0" w:space="0" w:color="auto"/>
        <w:right w:val="none" w:sz="0" w:space="0" w:color="auto"/>
      </w:divBdr>
    </w:div>
    <w:div w:id="97332194">
      <w:bodyDiv w:val="1"/>
      <w:marLeft w:val="0"/>
      <w:marRight w:val="0"/>
      <w:marTop w:val="0"/>
      <w:marBottom w:val="0"/>
      <w:divBdr>
        <w:top w:val="none" w:sz="0" w:space="0" w:color="auto"/>
        <w:left w:val="none" w:sz="0" w:space="0" w:color="auto"/>
        <w:bottom w:val="none" w:sz="0" w:space="0" w:color="auto"/>
        <w:right w:val="none" w:sz="0" w:space="0" w:color="auto"/>
      </w:divBdr>
    </w:div>
    <w:div w:id="99836443">
      <w:bodyDiv w:val="1"/>
      <w:marLeft w:val="0"/>
      <w:marRight w:val="0"/>
      <w:marTop w:val="0"/>
      <w:marBottom w:val="0"/>
      <w:divBdr>
        <w:top w:val="none" w:sz="0" w:space="0" w:color="auto"/>
        <w:left w:val="none" w:sz="0" w:space="0" w:color="auto"/>
        <w:bottom w:val="none" w:sz="0" w:space="0" w:color="auto"/>
        <w:right w:val="none" w:sz="0" w:space="0" w:color="auto"/>
      </w:divBdr>
    </w:div>
    <w:div w:id="99836637">
      <w:bodyDiv w:val="1"/>
      <w:marLeft w:val="0"/>
      <w:marRight w:val="0"/>
      <w:marTop w:val="0"/>
      <w:marBottom w:val="0"/>
      <w:divBdr>
        <w:top w:val="none" w:sz="0" w:space="0" w:color="auto"/>
        <w:left w:val="none" w:sz="0" w:space="0" w:color="auto"/>
        <w:bottom w:val="none" w:sz="0" w:space="0" w:color="auto"/>
        <w:right w:val="none" w:sz="0" w:space="0" w:color="auto"/>
      </w:divBdr>
    </w:div>
    <w:div w:id="105932398">
      <w:bodyDiv w:val="1"/>
      <w:marLeft w:val="0"/>
      <w:marRight w:val="0"/>
      <w:marTop w:val="0"/>
      <w:marBottom w:val="0"/>
      <w:divBdr>
        <w:top w:val="none" w:sz="0" w:space="0" w:color="auto"/>
        <w:left w:val="none" w:sz="0" w:space="0" w:color="auto"/>
        <w:bottom w:val="none" w:sz="0" w:space="0" w:color="auto"/>
        <w:right w:val="none" w:sz="0" w:space="0" w:color="auto"/>
      </w:divBdr>
    </w:div>
    <w:div w:id="108671714">
      <w:bodyDiv w:val="1"/>
      <w:marLeft w:val="0"/>
      <w:marRight w:val="0"/>
      <w:marTop w:val="0"/>
      <w:marBottom w:val="0"/>
      <w:divBdr>
        <w:top w:val="none" w:sz="0" w:space="0" w:color="auto"/>
        <w:left w:val="none" w:sz="0" w:space="0" w:color="auto"/>
        <w:bottom w:val="none" w:sz="0" w:space="0" w:color="auto"/>
        <w:right w:val="none" w:sz="0" w:space="0" w:color="auto"/>
      </w:divBdr>
    </w:div>
    <w:div w:id="115565881">
      <w:bodyDiv w:val="1"/>
      <w:marLeft w:val="0"/>
      <w:marRight w:val="0"/>
      <w:marTop w:val="0"/>
      <w:marBottom w:val="0"/>
      <w:divBdr>
        <w:top w:val="none" w:sz="0" w:space="0" w:color="auto"/>
        <w:left w:val="none" w:sz="0" w:space="0" w:color="auto"/>
        <w:bottom w:val="none" w:sz="0" w:space="0" w:color="auto"/>
        <w:right w:val="none" w:sz="0" w:space="0" w:color="auto"/>
      </w:divBdr>
    </w:div>
    <w:div w:id="118500637">
      <w:bodyDiv w:val="1"/>
      <w:marLeft w:val="0"/>
      <w:marRight w:val="0"/>
      <w:marTop w:val="0"/>
      <w:marBottom w:val="0"/>
      <w:divBdr>
        <w:top w:val="none" w:sz="0" w:space="0" w:color="auto"/>
        <w:left w:val="none" w:sz="0" w:space="0" w:color="auto"/>
        <w:bottom w:val="none" w:sz="0" w:space="0" w:color="auto"/>
        <w:right w:val="none" w:sz="0" w:space="0" w:color="auto"/>
      </w:divBdr>
    </w:div>
    <w:div w:id="129519025">
      <w:bodyDiv w:val="1"/>
      <w:marLeft w:val="0"/>
      <w:marRight w:val="0"/>
      <w:marTop w:val="0"/>
      <w:marBottom w:val="0"/>
      <w:divBdr>
        <w:top w:val="none" w:sz="0" w:space="0" w:color="auto"/>
        <w:left w:val="none" w:sz="0" w:space="0" w:color="auto"/>
        <w:bottom w:val="none" w:sz="0" w:space="0" w:color="auto"/>
        <w:right w:val="none" w:sz="0" w:space="0" w:color="auto"/>
      </w:divBdr>
    </w:div>
    <w:div w:id="139539373">
      <w:bodyDiv w:val="1"/>
      <w:marLeft w:val="0"/>
      <w:marRight w:val="0"/>
      <w:marTop w:val="0"/>
      <w:marBottom w:val="0"/>
      <w:divBdr>
        <w:top w:val="none" w:sz="0" w:space="0" w:color="auto"/>
        <w:left w:val="none" w:sz="0" w:space="0" w:color="auto"/>
        <w:bottom w:val="none" w:sz="0" w:space="0" w:color="auto"/>
        <w:right w:val="none" w:sz="0" w:space="0" w:color="auto"/>
      </w:divBdr>
    </w:div>
    <w:div w:id="150760477">
      <w:bodyDiv w:val="1"/>
      <w:marLeft w:val="0"/>
      <w:marRight w:val="0"/>
      <w:marTop w:val="0"/>
      <w:marBottom w:val="0"/>
      <w:divBdr>
        <w:top w:val="none" w:sz="0" w:space="0" w:color="auto"/>
        <w:left w:val="none" w:sz="0" w:space="0" w:color="auto"/>
        <w:bottom w:val="none" w:sz="0" w:space="0" w:color="auto"/>
        <w:right w:val="none" w:sz="0" w:space="0" w:color="auto"/>
      </w:divBdr>
    </w:div>
    <w:div w:id="164562254">
      <w:bodyDiv w:val="1"/>
      <w:marLeft w:val="0"/>
      <w:marRight w:val="0"/>
      <w:marTop w:val="0"/>
      <w:marBottom w:val="0"/>
      <w:divBdr>
        <w:top w:val="none" w:sz="0" w:space="0" w:color="auto"/>
        <w:left w:val="none" w:sz="0" w:space="0" w:color="auto"/>
        <w:bottom w:val="none" w:sz="0" w:space="0" w:color="auto"/>
        <w:right w:val="none" w:sz="0" w:space="0" w:color="auto"/>
      </w:divBdr>
    </w:div>
    <w:div w:id="166873644">
      <w:bodyDiv w:val="1"/>
      <w:marLeft w:val="0"/>
      <w:marRight w:val="0"/>
      <w:marTop w:val="0"/>
      <w:marBottom w:val="0"/>
      <w:divBdr>
        <w:top w:val="none" w:sz="0" w:space="0" w:color="auto"/>
        <w:left w:val="none" w:sz="0" w:space="0" w:color="auto"/>
        <w:bottom w:val="none" w:sz="0" w:space="0" w:color="auto"/>
        <w:right w:val="none" w:sz="0" w:space="0" w:color="auto"/>
      </w:divBdr>
    </w:div>
    <w:div w:id="174000110">
      <w:bodyDiv w:val="1"/>
      <w:marLeft w:val="0"/>
      <w:marRight w:val="0"/>
      <w:marTop w:val="0"/>
      <w:marBottom w:val="0"/>
      <w:divBdr>
        <w:top w:val="none" w:sz="0" w:space="0" w:color="auto"/>
        <w:left w:val="none" w:sz="0" w:space="0" w:color="auto"/>
        <w:bottom w:val="none" w:sz="0" w:space="0" w:color="auto"/>
        <w:right w:val="none" w:sz="0" w:space="0" w:color="auto"/>
      </w:divBdr>
    </w:div>
    <w:div w:id="182020406">
      <w:bodyDiv w:val="1"/>
      <w:marLeft w:val="0"/>
      <w:marRight w:val="0"/>
      <w:marTop w:val="0"/>
      <w:marBottom w:val="0"/>
      <w:divBdr>
        <w:top w:val="none" w:sz="0" w:space="0" w:color="auto"/>
        <w:left w:val="none" w:sz="0" w:space="0" w:color="auto"/>
        <w:bottom w:val="none" w:sz="0" w:space="0" w:color="auto"/>
        <w:right w:val="none" w:sz="0" w:space="0" w:color="auto"/>
      </w:divBdr>
    </w:div>
    <w:div w:id="193423976">
      <w:bodyDiv w:val="1"/>
      <w:marLeft w:val="0"/>
      <w:marRight w:val="0"/>
      <w:marTop w:val="0"/>
      <w:marBottom w:val="0"/>
      <w:divBdr>
        <w:top w:val="none" w:sz="0" w:space="0" w:color="auto"/>
        <w:left w:val="none" w:sz="0" w:space="0" w:color="auto"/>
        <w:bottom w:val="none" w:sz="0" w:space="0" w:color="auto"/>
        <w:right w:val="none" w:sz="0" w:space="0" w:color="auto"/>
      </w:divBdr>
    </w:div>
    <w:div w:id="194540949">
      <w:bodyDiv w:val="1"/>
      <w:marLeft w:val="0"/>
      <w:marRight w:val="0"/>
      <w:marTop w:val="0"/>
      <w:marBottom w:val="0"/>
      <w:divBdr>
        <w:top w:val="none" w:sz="0" w:space="0" w:color="auto"/>
        <w:left w:val="none" w:sz="0" w:space="0" w:color="auto"/>
        <w:bottom w:val="none" w:sz="0" w:space="0" w:color="auto"/>
        <w:right w:val="none" w:sz="0" w:space="0" w:color="auto"/>
      </w:divBdr>
    </w:div>
    <w:div w:id="205338885">
      <w:bodyDiv w:val="1"/>
      <w:marLeft w:val="0"/>
      <w:marRight w:val="0"/>
      <w:marTop w:val="0"/>
      <w:marBottom w:val="0"/>
      <w:divBdr>
        <w:top w:val="none" w:sz="0" w:space="0" w:color="auto"/>
        <w:left w:val="none" w:sz="0" w:space="0" w:color="auto"/>
        <w:bottom w:val="none" w:sz="0" w:space="0" w:color="auto"/>
        <w:right w:val="none" w:sz="0" w:space="0" w:color="auto"/>
      </w:divBdr>
    </w:div>
    <w:div w:id="206379426">
      <w:bodyDiv w:val="1"/>
      <w:marLeft w:val="0"/>
      <w:marRight w:val="0"/>
      <w:marTop w:val="0"/>
      <w:marBottom w:val="0"/>
      <w:divBdr>
        <w:top w:val="none" w:sz="0" w:space="0" w:color="auto"/>
        <w:left w:val="none" w:sz="0" w:space="0" w:color="auto"/>
        <w:bottom w:val="none" w:sz="0" w:space="0" w:color="auto"/>
        <w:right w:val="none" w:sz="0" w:space="0" w:color="auto"/>
      </w:divBdr>
    </w:div>
    <w:div w:id="219828310">
      <w:bodyDiv w:val="1"/>
      <w:marLeft w:val="0"/>
      <w:marRight w:val="0"/>
      <w:marTop w:val="0"/>
      <w:marBottom w:val="0"/>
      <w:divBdr>
        <w:top w:val="none" w:sz="0" w:space="0" w:color="auto"/>
        <w:left w:val="none" w:sz="0" w:space="0" w:color="auto"/>
        <w:bottom w:val="none" w:sz="0" w:space="0" w:color="auto"/>
        <w:right w:val="none" w:sz="0" w:space="0" w:color="auto"/>
      </w:divBdr>
    </w:div>
    <w:div w:id="222110061">
      <w:bodyDiv w:val="1"/>
      <w:marLeft w:val="0"/>
      <w:marRight w:val="0"/>
      <w:marTop w:val="0"/>
      <w:marBottom w:val="0"/>
      <w:divBdr>
        <w:top w:val="none" w:sz="0" w:space="0" w:color="auto"/>
        <w:left w:val="none" w:sz="0" w:space="0" w:color="auto"/>
        <w:bottom w:val="none" w:sz="0" w:space="0" w:color="auto"/>
        <w:right w:val="none" w:sz="0" w:space="0" w:color="auto"/>
      </w:divBdr>
    </w:div>
    <w:div w:id="240331358">
      <w:bodyDiv w:val="1"/>
      <w:marLeft w:val="0"/>
      <w:marRight w:val="0"/>
      <w:marTop w:val="0"/>
      <w:marBottom w:val="0"/>
      <w:divBdr>
        <w:top w:val="none" w:sz="0" w:space="0" w:color="auto"/>
        <w:left w:val="none" w:sz="0" w:space="0" w:color="auto"/>
        <w:bottom w:val="none" w:sz="0" w:space="0" w:color="auto"/>
        <w:right w:val="none" w:sz="0" w:space="0" w:color="auto"/>
      </w:divBdr>
    </w:div>
    <w:div w:id="242691170">
      <w:bodyDiv w:val="1"/>
      <w:marLeft w:val="0"/>
      <w:marRight w:val="0"/>
      <w:marTop w:val="0"/>
      <w:marBottom w:val="0"/>
      <w:divBdr>
        <w:top w:val="none" w:sz="0" w:space="0" w:color="auto"/>
        <w:left w:val="none" w:sz="0" w:space="0" w:color="auto"/>
        <w:bottom w:val="none" w:sz="0" w:space="0" w:color="auto"/>
        <w:right w:val="none" w:sz="0" w:space="0" w:color="auto"/>
      </w:divBdr>
    </w:div>
    <w:div w:id="244918949">
      <w:bodyDiv w:val="1"/>
      <w:marLeft w:val="0"/>
      <w:marRight w:val="0"/>
      <w:marTop w:val="0"/>
      <w:marBottom w:val="0"/>
      <w:divBdr>
        <w:top w:val="none" w:sz="0" w:space="0" w:color="auto"/>
        <w:left w:val="none" w:sz="0" w:space="0" w:color="auto"/>
        <w:bottom w:val="none" w:sz="0" w:space="0" w:color="auto"/>
        <w:right w:val="none" w:sz="0" w:space="0" w:color="auto"/>
      </w:divBdr>
    </w:div>
    <w:div w:id="262803777">
      <w:bodyDiv w:val="1"/>
      <w:marLeft w:val="0"/>
      <w:marRight w:val="0"/>
      <w:marTop w:val="0"/>
      <w:marBottom w:val="0"/>
      <w:divBdr>
        <w:top w:val="none" w:sz="0" w:space="0" w:color="auto"/>
        <w:left w:val="none" w:sz="0" w:space="0" w:color="auto"/>
        <w:bottom w:val="none" w:sz="0" w:space="0" w:color="auto"/>
        <w:right w:val="none" w:sz="0" w:space="0" w:color="auto"/>
      </w:divBdr>
    </w:div>
    <w:div w:id="266739796">
      <w:bodyDiv w:val="1"/>
      <w:marLeft w:val="0"/>
      <w:marRight w:val="0"/>
      <w:marTop w:val="0"/>
      <w:marBottom w:val="0"/>
      <w:divBdr>
        <w:top w:val="none" w:sz="0" w:space="0" w:color="auto"/>
        <w:left w:val="none" w:sz="0" w:space="0" w:color="auto"/>
        <w:bottom w:val="none" w:sz="0" w:space="0" w:color="auto"/>
        <w:right w:val="none" w:sz="0" w:space="0" w:color="auto"/>
      </w:divBdr>
    </w:div>
    <w:div w:id="269628841">
      <w:bodyDiv w:val="1"/>
      <w:marLeft w:val="0"/>
      <w:marRight w:val="0"/>
      <w:marTop w:val="0"/>
      <w:marBottom w:val="0"/>
      <w:divBdr>
        <w:top w:val="none" w:sz="0" w:space="0" w:color="auto"/>
        <w:left w:val="none" w:sz="0" w:space="0" w:color="auto"/>
        <w:bottom w:val="none" w:sz="0" w:space="0" w:color="auto"/>
        <w:right w:val="none" w:sz="0" w:space="0" w:color="auto"/>
      </w:divBdr>
    </w:div>
    <w:div w:id="270860838">
      <w:bodyDiv w:val="1"/>
      <w:marLeft w:val="0"/>
      <w:marRight w:val="0"/>
      <w:marTop w:val="0"/>
      <w:marBottom w:val="0"/>
      <w:divBdr>
        <w:top w:val="none" w:sz="0" w:space="0" w:color="auto"/>
        <w:left w:val="none" w:sz="0" w:space="0" w:color="auto"/>
        <w:bottom w:val="none" w:sz="0" w:space="0" w:color="auto"/>
        <w:right w:val="none" w:sz="0" w:space="0" w:color="auto"/>
      </w:divBdr>
    </w:div>
    <w:div w:id="276913636">
      <w:bodyDiv w:val="1"/>
      <w:marLeft w:val="0"/>
      <w:marRight w:val="0"/>
      <w:marTop w:val="0"/>
      <w:marBottom w:val="0"/>
      <w:divBdr>
        <w:top w:val="none" w:sz="0" w:space="0" w:color="auto"/>
        <w:left w:val="none" w:sz="0" w:space="0" w:color="auto"/>
        <w:bottom w:val="none" w:sz="0" w:space="0" w:color="auto"/>
        <w:right w:val="none" w:sz="0" w:space="0" w:color="auto"/>
      </w:divBdr>
    </w:div>
    <w:div w:id="280113261">
      <w:bodyDiv w:val="1"/>
      <w:marLeft w:val="0"/>
      <w:marRight w:val="0"/>
      <w:marTop w:val="0"/>
      <w:marBottom w:val="0"/>
      <w:divBdr>
        <w:top w:val="none" w:sz="0" w:space="0" w:color="auto"/>
        <w:left w:val="none" w:sz="0" w:space="0" w:color="auto"/>
        <w:bottom w:val="none" w:sz="0" w:space="0" w:color="auto"/>
        <w:right w:val="none" w:sz="0" w:space="0" w:color="auto"/>
      </w:divBdr>
    </w:div>
    <w:div w:id="290596183">
      <w:bodyDiv w:val="1"/>
      <w:marLeft w:val="0"/>
      <w:marRight w:val="0"/>
      <w:marTop w:val="0"/>
      <w:marBottom w:val="0"/>
      <w:divBdr>
        <w:top w:val="none" w:sz="0" w:space="0" w:color="auto"/>
        <w:left w:val="none" w:sz="0" w:space="0" w:color="auto"/>
        <w:bottom w:val="none" w:sz="0" w:space="0" w:color="auto"/>
        <w:right w:val="none" w:sz="0" w:space="0" w:color="auto"/>
      </w:divBdr>
    </w:div>
    <w:div w:id="296450222">
      <w:bodyDiv w:val="1"/>
      <w:marLeft w:val="0"/>
      <w:marRight w:val="0"/>
      <w:marTop w:val="0"/>
      <w:marBottom w:val="0"/>
      <w:divBdr>
        <w:top w:val="none" w:sz="0" w:space="0" w:color="auto"/>
        <w:left w:val="none" w:sz="0" w:space="0" w:color="auto"/>
        <w:bottom w:val="none" w:sz="0" w:space="0" w:color="auto"/>
        <w:right w:val="none" w:sz="0" w:space="0" w:color="auto"/>
      </w:divBdr>
    </w:div>
    <w:div w:id="303582843">
      <w:bodyDiv w:val="1"/>
      <w:marLeft w:val="0"/>
      <w:marRight w:val="0"/>
      <w:marTop w:val="0"/>
      <w:marBottom w:val="0"/>
      <w:divBdr>
        <w:top w:val="none" w:sz="0" w:space="0" w:color="auto"/>
        <w:left w:val="none" w:sz="0" w:space="0" w:color="auto"/>
        <w:bottom w:val="none" w:sz="0" w:space="0" w:color="auto"/>
        <w:right w:val="none" w:sz="0" w:space="0" w:color="auto"/>
      </w:divBdr>
    </w:div>
    <w:div w:id="309748757">
      <w:bodyDiv w:val="1"/>
      <w:marLeft w:val="0"/>
      <w:marRight w:val="0"/>
      <w:marTop w:val="0"/>
      <w:marBottom w:val="0"/>
      <w:divBdr>
        <w:top w:val="none" w:sz="0" w:space="0" w:color="auto"/>
        <w:left w:val="none" w:sz="0" w:space="0" w:color="auto"/>
        <w:bottom w:val="none" w:sz="0" w:space="0" w:color="auto"/>
        <w:right w:val="none" w:sz="0" w:space="0" w:color="auto"/>
      </w:divBdr>
    </w:div>
    <w:div w:id="317223471">
      <w:bodyDiv w:val="1"/>
      <w:marLeft w:val="0"/>
      <w:marRight w:val="0"/>
      <w:marTop w:val="0"/>
      <w:marBottom w:val="0"/>
      <w:divBdr>
        <w:top w:val="none" w:sz="0" w:space="0" w:color="auto"/>
        <w:left w:val="none" w:sz="0" w:space="0" w:color="auto"/>
        <w:bottom w:val="none" w:sz="0" w:space="0" w:color="auto"/>
        <w:right w:val="none" w:sz="0" w:space="0" w:color="auto"/>
      </w:divBdr>
    </w:div>
    <w:div w:id="317735762">
      <w:bodyDiv w:val="1"/>
      <w:marLeft w:val="0"/>
      <w:marRight w:val="0"/>
      <w:marTop w:val="0"/>
      <w:marBottom w:val="0"/>
      <w:divBdr>
        <w:top w:val="none" w:sz="0" w:space="0" w:color="auto"/>
        <w:left w:val="none" w:sz="0" w:space="0" w:color="auto"/>
        <w:bottom w:val="none" w:sz="0" w:space="0" w:color="auto"/>
        <w:right w:val="none" w:sz="0" w:space="0" w:color="auto"/>
      </w:divBdr>
    </w:div>
    <w:div w:id="327289757">
      <w:bodyDiv w:val="1"/>
      <w:marLeft w:val="0"/>
      <w:marRight w:val="0"/>
      <w:marTop w:val="0"/>
      <w:marBottom w:val="0"/>
      <w:divBdr>
        <w:top w:val="none" w:sz="0" w:space="0" w:color="auto"/>
        <w:left w:val="none" w:sz="0" w:space="0" w:color="auto"/>
        <w:bottom w:val="none" w:sz="0" w:space="0" w:color="auto"/>
        <w:right w:val="none" w:sz="0" w:space="0" w:color="auto"/>
      </w:divBdr>
    </w:div>
    <w:div w:id="328755254">
      <w:bodyDiv w:val="1"/>
      <w:marLeft w:val="0"/>
      <w:marRight w:val="0"/>
      <w:marTop w:val="0"/>
      <w:marBottom w:val="0"/>
      <w:divBdr>
        <w:top w:val="none" w:sz="0" w:space="0" w:color="auto"/>
        <w:left w:val="none" w:sz="0" w:space="0" w:color="auto"/>
        <w:bottom w:val="none" w:sz="0" w:space="0" w:color="auto"/>
        <w:right w:val="none" w:sz="0" w:space="0" w:color="auto"/>
      </w:divBdr>
    </w:div>
    <w:div w:id="333725157">
      <w:bodyDiv w:val="1"/>
      <w:marLeft w:val="0"/>
      <w:marRight w:val="0"/>
      <w:marTop w:val="0"/>
      <w:marBottom w:val="0"/>
      <w:divBdr>
        <w:top w:val="none" w:sz="0" w:space="0" w:color="auto"/>
        <w:left w:val="none" w:sz="0" w:space="0" w:color="auto"/>
        <w:bottom w:val="none" w:sz="0" w:space="0" w:color="auto"/>
        <w:right w:val="none" w:sz="0" w:space="0" w:color="auto"/>
      </w:divBdr>
    </w:div>
    <w:div w:id="335697273">
      <w:bodyDiv w:val="1"/>
      <w:marLeft w:val="0"/>
      <w:marRight w:val="0"/>
      <w:marTop w:val="0"/>
      <w:marBottom w:val="0"/>
      <w:divBdr>
        <w:top w:val="none" w:sz="0" w:space="0" w:color="auto"/>
        <w:left w:val="none" w:sz="0" w:space="0" w:color="auto"/>
        <w:bottom w:val="none" w:sz="0" w:space="0" w:color="auto"/>
        <w:right w:val="none" w:sz="0" w:space="0" w:color="auto"/>
      </w:divBdr>
    </w:div>
    <w:div w:id="336229141">
      <w:bodyDiv w:val="1"/>
      <w:marLeft w:val="0"/>
      <w:marRight w:val="0"/>
      <w:marTop w:val="0"/>
      <w:marBottom w:val="0"/>
      <w:divBdr>
        <w:top w:val="none" w:sz="0" w:space="0" w:color="auto"/>
        <w:left w:val="none" w:sz="0" w:space="0" w:color="auto"/>
        <w:bottom w:val="none" w:sz="0" w:space="0" w:color="auto"/>
        <w:right w:val="none" w:sz="0" w:space="0" w:color="auto"/>
      </w:divBdr>
    </w:div>
    <w:div w:id="336421295">
      <w:bodyDiv w:val="1"/>
      <w:marLeft w:val="0"/>
      <w:marRight w:val="0"/>
      <w:marTop w:val="0"/>
      <w:marBottom w:val="0"/>
      <w:divBdr>
        <w:top w:val="none" w:sz="0" w:space="0" w:color="auto"/>
        <w:left w:val="none" w:sz="0" w:space="0" w:color="auto"/>
        <w:bottom w:val="none" w:sz="0" w:space="0" w:color="auto"/>
        <w:right w:val="none" w:sz="0" w:space="0" w:color="auto"/>
      </w:divBdr>
    </w:div>
    <w:div w:id="339429448">
      <w:bodyDiv w:val="1"/>
      <w:marLeft w:val="0"/>
      <w:marRight w:val="0"/>
      <w:marTop w:val="0"/>
      <w:marBottom w:val="0"/>
      <w:divBdr>
        <w:top w:val="none" w:sz="0" w:space="0" w:color="auto"/>
        <w:left w:val="none" w:sz="0" w:space="0" w:color="auto"/>
        <w:bottom w:val="none" w:sz="0" w:space="0" w:color="auto"/>
        <w:right w:val="none" w:sz="0" w:space="0" w:color="auto"/>
      </w:divBdr>
    </w:div>
    <w:div w:id="349571681">
      <w:bodyDiv w:val="1"/>
      <w:marLeft w:val="0"/>
      <w:marRight w:val="0"/>
      <w:marTop w:val="0"/>
      <w:marBottom w:val="0"/>
      <w:divBdr>
        <w:top w:val="none" w:sz="0" w:space="0" w:color="auto"/>
        <w:left w:val="none" w:sz="0" w:space="0" w:color="auto"/>
        <w:bottom w:val="none" w:sz="0" w:space="0" w:color="auto"/>
        <w:right w:val="none" w:sz="0" w:space="0" w:color="auto"/>
      </w:divBdr>
    </w:div>
    <w:div w:id="350691278">
      <w:bodyDiv w:val="1"/>
      <w:marLeft w:val="0"/>
      <w:marRight w:val="0"/>
      <w:marTop w:val="0"/>
      <w:marBottom w:val="0"/>
      <w:divBdr>
        <w:top w:val="none" w:sz="0" w:space="0" w:color="auto"/>
        <w:left w:val="none" w:sz="0" w:space="0" w:color="auto"/>
        <w:bottom w:val="none" w:sz="0" w:space="0" w:color="auto"/>
        <w:right w:val="none" w:sz="0" w:space="0" w:color="auto"/>
      </w:divBdr>
    </w:div>
    <w:div w:id="367880109">
      <w:bodyDiv w:val="1"/>
      <w:marLeft w:val="0"/>
      <w:marRight w:val="0"/>
      <w:marTop w:val="0"/>
      <w:marBottom w:val="0"/>
      <w:divBdr>
        <w:top w:val="none" w:sz="0" w:space="0" w:color="auto"/>
        <w:left w:val="none" w:sz="0" w:space="0" w:color="auto"/>
        <w:bottom w:val="none" w:sz="0" w:space="0" w:color="auto"/>
        <w:right w:val="none" w:sz="0" w:space="0" w:color="auto"/>
      </w:divBdr>
    </w:div>
    <w:div w:id="373039972">
      <w:bodyDiv w:val="1"/>
      <w:marLeft w:val="0"/>
      <w:marRight w:val="0"/>
      <w:marTop w:val="0"/>
      <w:marBottom w:val="0"/>
      <w:divBdr>
        <w:top w:val="none" w:sz="0" w:space="0" w:color="auto"/>
        <w:left w:val="none" w:sz="0" w:space="0" w:color="auto"/>
        <w:bottom w:val="none" w:sz="0" w:space="0" w:color="auto"/>
        <w:right w:val="none" w:sz="0" w:space="0" w:color="auto"/>
      </w:divBdr>
    </w:div>
    <w:div w:id="386343330">
      <w:bodyDiv w:val="1"/>
      <w:marLeft w:val="0"/>
      <w:marRight w:val="0"/>
      <w:marTop w:val="0"/>
      <w:marBottom w:val="0"/>
      <w:divBdr>
        <w:top w:val="none" w:sz="0" w:space="0" w:color="auto"/>
        <w:left w:val="none" w:sz="0" w:space="0" w:color="auto"/>
        <w:bottom w:val="none" w:sz="0" w:space="0" w:color="auto"/>
        <w:right w:val="none" w:sz="0" w:space="0" w:color="auto"/>
      </w:divBdr>
    </w:div>
    <w:div w:id="392319440">
      <w:bodyDiv w:val="1"/>
      <w:marLeft w:val="0"/>
      <w:marRight w:val="0"/>
      <w:marTop w:val="0"/>
      <w:marBottom w:val="0"/>
      <w:divBdr>
        <w:top w:val="none" w:sz="0" w:space="0" w:color="auto"/>
        <w:left w:val="none" w:sz="0" w:space="0" w:color="auto"/>
        <w:bottom w:val="none" w:sz="0" w:space="0" w:color="auto"/>
        <w:right w:val="none" w:sz="0" w:space="0" w:color="auto"/>
      </w:divBdr>
    </w:div>
    <w:div w:id="400832762">
      <w:bodyDiv w:val="1"/>
      <w:marLeft w:val="0"/>
      <w:marRight w:val="0"/>
      <w:marTop w:val="0"/>
      <w:marBottom w:val="0"/>
      <w:divBdr>
        <w:top w:val="none" w:sz="0" w:space="0" w:color="auto"/>
        <w:left w:val="none" w:sz="0" w:space="0" w:color="auto"/>
        <w:bottom w:val="none" w:sz="0" w:space="0" w:color="auto"/>
        <w:right w:val="none" w:sz="0" w:space="0" w:color="auto"/>
      </w:divBdr>
    </w:div>
    <w:div w:id="415254124">
      <w:bodyDiv w:val="1"/>
      <w:marLeft w:val="0"/>
      <w:marRight w:val="0"/>
      <w:marTop w:val="0"/>
      <w:marBottom w:val="0"/>
      <w:divBdr>
        <w:top w:val="none" w:sz="0" w:space="0" w:color="auto"/>
        <w:left w:val="none" w:sz="0" w:space="0" w:color="auto"/>
        <w:bottom w:val="none" w:sz="0" w:space="0" w:color="auto"/>
        <w:right w:val="none" w:sz="0" w:space="0" w:color="auto"/>
      </w:divBdr>
    </w:div>
    <w:div w:id="426464539">
      <w:bodyDiv w:val="1"/>
      <w:marLeft w:val="0"/>
      <w:marRight w:val="0"/>
      <w:marTop w:val="0"/>
      <w:marBottom w:val="0"/>
      <w:divBdr>
        <w:top w:val="none" w:sz="0" w:space="0" w:color="auto"/>
        <w:left w:val="none" w:sz="0" w:space="0" w:color="auto"/>
        <w:bottom w:val="none" w:sz="0" w:space="0" w:color="auto"/>
        <w:right w:val="none" w:sz="0" w:space="0" w:color="auto"/>
      </w:divBdr>
    </w:div>
    <w:div w:id="433787345">
      <w:bodyDiv w:val="1"/>
      <w:marLeft w:val="0"/>
      <w:marRight w:val="0"/>
      <w:marTop w:val="0"/>
      <w:marBottom w:val="0"/>
      <w:divBdr>
        <w:top w:val="none" w:sz="0" w:space="0" w:color="auto"/>
        <w:left w:val="none" w:sz="0" w:space="0" w:color="auto"/>
        <w:bottom w:val="none" w:sz="0" w:space="0" w:color="auto"/>
        <w:right w:val="none" w:sz="0" w:space="0" w:color="auto"/>
      </w:divBdr>
    </w:div>
    <w:div w:id="437024163">
      <w:bodyDiv w:val="1"/>
      <w:marLeft w:val="0"/>
      <w:marRight w:val="0"/>
      <w:marTop w:val="0"/>
      <w:marBottom w:val="0"/>
      <w:divBdr>
        <w:top w:val="none" w:sz="0" w:space="0" w:color="auto"/>
        <w:left w:val="none" w:sz="0" w:space="0" w:color="auto"/>
        <w:bottom w:val="none" w:sz="0" w:space="0" w:color="auto"/>
        <w:right w:val="none" w:sz="0" w:space="0" w:color="auto"/>
      </w:divBdr>
    </w:div>
    <w:div w:id="445000982">
      <w:bodyDiv w:val="1"/>
      <w:marLeft w:val="0"/>
      <w:marRight w:val="0"/>
      <w:marTop w:val="0"/>
      <w:marBottom w:val="0"/>
      <w:divBdr>
        <w:top w:val="none" w:sz="0" w:space="0" w:color="auto"/>
        <w:left w:val="none" w:sz="0" w:space="0" w:color="auto"/>
        <w:bottom w:val="none" w:sz="0" w:space="0" w:color="auto"/>
        <w:right w:val="none" w:sz="0" w:space="0" w:color="auto"/>
      </w:divBdr>
    </w:div>
    <w:div w:id="446317298">
      <w:bodyDiv w:val="1"/>
      <w:marLeft w:val="0"/>
      <w:marRight w:val="0"/>
      <w:marTop w:val="0"/>
      <w:marBottom w:val="0"/>
      <w:divBdr>
        <w:top w:val="none" w:sz="0" w:space="0" w:color="auto"/>
        <w:left w:val="none" w:sz="0" w:space="0" w:color="auto"/>
        <w:bottom w:val="none" w:sz="0" w:space="0" w:color="auto"/>
        <w:right w:val="none" w:sz="0" w:space="0" w:color="auto"/>
      </w:divBdr>
    </w:div>
    <w:div w:id="450780644">
      <w:bodyDiv w:val="1"/>
      <w:marLeft w:val="0"/>
      <w:marRight w:val="0"/>
      <w:marTop w:val="0"/>
      <w:marBottom w:val="0"/>
      <w:divBdr>
        <w:top w:val="none" w:sz="0" w:space="0" w:color="auto"/>
        <w:left w:val="none" w:sz="0" w:space="0" w:color="auto"/>
        <w:bottom w:val="none" w:sz="0" w:space="0" w:color="auto"/>
        <w:right w:val="none" w:sz="0" w:space="0" w:color="auto"/>
      </w:divBdr>
    </w:div>
    <w:div w:id="452484775">
      <w:bodyDiv w:val="1"/>
      <w:marLeft w:val="0"/>
      <w:marRight w:val="0"/>
      <w:marTop w:val="0"/>
      <w:marBottom w:val="0"/>
      <w:divBdr>
        <w:top w:val="none" w:sz="0" w:space="0" w:color="auto"/>
        <w:left w:val="none" w:sz="0" w:space="0" w:color="auto"/>
        <w:bottom w:val="none" w:sz="0" w:space="0" w:color="auto"/>
        <w:right w:val="none" w:sz="0" w:space="0" w:color="auto"/>
      </w:divBdr>
    </w:div>
    <w:div w:id="458305272">
      <w:bodyDiv w:val="1"/>
      <w:marLeft w:val="0"/>
      <w:marRight w:val="0"/>
      <w:marTop w:val="0"/>
      <w:marBottom w:val="0"/>
      <w:divBdr>
        <w:top w:val="none" w:sz="0" w:space="0" w:color="auto"/>
        <w:left w:val="none" w:sz="0" w:space="0" w:color="auto"/>
        <w:bottom w:val="none" w:sz="0" w:space="0" w:color="auto"/>
        <w:right w:val="none" w:sz="0" w:space="0" w:color="auto"/>
      </w:divBdr>
    </w:div>
    <w:div w:id="459611926">
      <w:bodyDiv w:val="1"/>
      <w:marLeft w:val="0"/>
      <w:marRight w:val="0"/>
      <w:marTop w:val="0"/>
      <w:marBottom w:val="0"/>
      <w:divBdr>
        <w:top w:val="none" w:sz="0" w:space="0" w:color="auto"/>
        <w:left w:val="none" w:sz="0" w:space="0" w:color="auto"/>
        <w:bottom w:val="none" w:sz="0" w:space="0" w:color="auto"/>
        <w:right w:val="none" w:sz="0" w:space="0" w:color="auto"/>
      </w:divBdr>
    </w:div>
    <w:div w:id="466631657">
      <w:bodyDiv w:val="1"/>
      <w:marLeft w:val="0"/>
      <w:marRight w:val="0"/>
      <w:marTop w:val="0"/>
      <w:marBottom w:val="0"/>
      <w:divBdr>
        <w:top w:val="none" w:sz="0" w:space="0" w:color="auto"/>
        <w:left w:val="none" w:sz="0" w:space="0" w:color="auto"/>
        <w:bottom w:val="none" w:sz="0" w:space="0" w:color="auto"/>
        <w:right w:val="none" w:sz="0" w:space="0" w:color="auto"/>
      </w:divBdr>
    </w:div>
    <w:div w:id="473717748">
      <w:bodyDiv w:val="1"/>
      <w:marLeft w:val="0"/>
      <w:marRight w:val="0"/>
      <w:marTop w:val="0"/>
      <w:marBottom w:val="0"/>
      <w:divBdr>
        <w:top w:val="none" w:sz="0" w:space="0" w:color="auto"/>
        <w:left w:val="none" w:sz="0" w:space="0" w:color="auto"/>
        <w:bottom w:val="none" w:sz="0" w:space="0" w:color="auto"/>
        <w:right w:val="none" w:sz="0" w:space="0" w:color="auto"/>
      </w:divBdr>
    </w:div>
    <w:div w:id="473841637">
      <w:bodyDiv w:val="1"/>
      <w:marLeft w:val="0"/>
      <w:marRight w:val="0"/>
      <w:marTop w:val="0"/>
      <w:marBottom w:val="0"/>
      <w:divBdr>
        <w:top w:val="none" w:sz="0" w:space="0" w:color="auto"/>
        <w:left w:val="none" w:sz="0" w:space="0" w:color="auto"/>
        <w:bottom w:val="none" w:sz="0" w:space="0" w:color="auto"/>
        <w:right w:val="none" w:sz="0" w:space="0" w:color="auto"/>
      </w:divBdr>
    </w:div>
    <w:div w:id="486635599">
      <w:bodyDiv w:val="1"/>
      <w:marLeft w:val="0"/>
      <w:marRight w:val="0"/>
      <w:marTop w:val="0"/>
      <w:marBottom w:val="0"/>
      <w:divBdr>
        <w:top w:val="none" w:sz="0" w:space="0" w:color="auto"/>
        <w:left w:val="none" w:sz="0" w:space="0" w:color="auto"/>
        <w:bottom w:val="none" w:sz="0" w:space="0" w:color="auto"/>
        <w:right w:val="none" w:sz="0" w:space="0" w:color="auto"/>
      </w:divBdr>
    </w:div>
    <w:div w:id="494684079">
      <w:bodyDiv w:val="1"/>
      <w:marLeft w:val="0"/>
      <w:marRight w:val="0"/>
      <w:marTop w:val="0"/>
      <w:marBottom w:val="0"/>
      <w:divBdr>
        <w:top w:val="none" w:sz="0" w:space="0" w:color="auto"/>
        <w:left w:val="none" w:sz="0" w:space="0" w:color="auto"/>
        <w:bottom w:val="none" w:sz="0" w:space="0" w:color="auto"/>
        <w:right w:val="none" w:sz="0" w:space="0" w:color="auto"/>
      </w:divBdr>
    </w:div>
    <w:div w:id="508914635">
      <w:bodyDiv w:val="1"/>
      <w:marLeft w:val="0"/>
      <w:marRight w:val="0"/>
      <w:marTop w:val="0"/>
      <w:marBottom w:val="0"/>
      <w:divBdr>
        <w:top w:val="none" w:sz="0" w:space="0" w:color="auto"/>
        <w:left w:val="none" w:sz="0" w:space="0" w:color="auto"/>
        <w:bottom w:val="none" w:sz="0" w:space="0" w:color="auto"/>
        <w:right w:val="none" w:sz="0" w:space="0" w:color="auto"/>
      </w:divBdr>
    </w:div>
    <w:div w:id="509873696">
      <w:bodyDiv w:val="1"/>
      <w:marLeft w:val="0"/>
      <w:marRight w:val="0"/>
      <w:marTop w:val="0"/>
      <w:marBottom w:val="0"/>
      <w:divBdr>
        <w:top w:val="none" w:sz="0" w:space="0" w:color="auto"/>
        <w:left w:val="none" w:sz="0" w:space="0" w:color="auto"/>
        <w:bottom w:val="none" w:sz="0" w:space="0" w:color="auto"/>
        <w:right w:val="none" w:sz="0" w:space="0" w:color="auto"/>
      </w:divBdr>
    </w:div>
    <w:div w:id="526064879">
      <w:bodyDiv w:val="1"/>
      <w:marLeft w:val="0"/>
      <w:marRight w:val="0"/>
      <w:marTop w:val="0"/>
      <w:marBottom w:val="0"/>
      <w:divBdr>
        <w:top w:val="none" w:sz="0" w:space="0" w:color="auto"/>
        <w:left w:val="none" w:sz="0" w:space="0" w:color="auto"/>
        <w:bottom w:val="none" w:sz="0" w:space="0" w:color="auto"/>
        <w:right w:val="none" w:sz="0" w:space="0" w:color="auto"/>
      </w:divBdr>
    </w:div>
    <w:div w:id="530192398">
      <w:bodyDiv w:val="1"/>
      <w:marLeft w:val="0"/>
      <w:marRight w:val="0"/>
      <w:marTop w:val="0"/>
      <w:marBottom w:val="0"/>
      <w:divBdr>
        <w:top w:val="none" w:sz="0" w:space="0" w:color="auto"/>
        <w:left w:val="none" w:sz="0" w:space="0" w:color="auto"/>
        <w:bottom w:val="none" w:sz="0" w:space="0" w:color="auto"/>
        <w:right w:val="none" w:sz="0" w:space="0" w:color="auto"/>
      </w:divBdr>
    </w:div>
    <w:div w:id="538933401">
      <w:bodyDiv w:val="1"/>
      <w:marLeft w:val="0"/>
      <w:marRight w:val="0"/>
      <w:marTop w:val="0"/>
      <w:marBottom w:val="0"/>
      <w:divBdr>
        <w:top w:val="none" w:sz="0" w:space="0" w:color="auto"/>
        <w:left w:val="none" w:sz="0" w:space="0" w:color="auto"/>
        <w:bottom w:val="none" w:sz="0" w:space="0" w:color="auto"/>
        <w:right w:val="none" w:sz="0" w:space="0" w:color="auto"/>
      </w:divBdr>
    </w:div>
    <w:div w:id="540554599">
      <w:bodyDiv w:val="1"/>
      <w:marLeft w:val="0"/>
      <w:marRight w:val="0"/>
      <w:marTop w:val="0"/>
      <w:marBottom w:val="0"/>
      <w:divBdr>
        <w:top w:val="none" w:sz="0" w:space="0" w:color="auto"/>
        <w:left w:val="none" w:sz="0" w:space="0" w:color="auto"/>
        <w:bottom w:val="none" w:sz="0" w:space="0" w:color="auto"/>
        <w:right w:val="none" w:sz="0" w:space="0" w:color="auto"/>
      </w:divBdr>
    </w:div>
    <w:div w:id="549612819">
      <w:bodyDiv w:val="1"/>
      <w:marLeft w:val="0"/>
      <w:marRight w:val="0"/>
      <w:marTop w:val="0"/>
      <w:marBottom w:val="0"/>
      <w:divBdr>
        <w:top w:val="none" w:sz="0" w:space="0" w:color="auto"/>
        <w:left w:val="none" w:sz="0" w:space="0" w:color="auto"/>
        <w:bottom w:val="none" w:sz="0" w:space="0" w:color="auto"/>
        <w:right w:val="none" w:sz="0" w:space="0" w:color="auto"/>
      </w:divBdr>
    </w:div>
    <w:div w:id="550531815">
      <w:bodyDiv w:val="1"/>
      <w:marLeft w:val="0"/>
      <w:marRight w:val="0"/>
      <w:marTop w:val="0"/>
      <w:marBottom w:val="0"/>
      <w:divBdr>
        <w:top w:val="none" w:sz="0" w:space="0" w:color="auto"/>
        <w:left w:val="none" w:sz="0" w:space="0" w:color="auto"/>
        <w:bottom w:val="none" w:sz="0" w:space="0" w:color="auto"/>
        <w:right w:val="none" w:sz="0" w:space="0" w:color="auto"/>
      </w:divBdr>
    </w:div>
    <w:div w:id="554244848">
      <w:bodyDiv w:val="1"/>
      <w:marLeft w:val="0"/>
      <w:marRight w:val="0"/>
      <w:marTop w:val="0"/>
      <w:marBottom w:val="0"/>
      <w:divBdr>
        <w:top w:val="none" w:sz="0" w:space="0" w:color="auto"/>
        <w:left w:val="none" w:sz="0" w:space="0" w:color="auto"/>
        <w:bottom w:val="none" w:sz="0" w:space="0" w:color="auto"/>
        <w:right w:val="none" w:sz="0" w:space="0" w:color="auto"/>
      </w:divBdr>
    </w:div>
    <w:div w:id="563297364">
      <w:bodyDiv w:val="1"/>
      <w:marLeft w:val="0"/>
      <w:marRight w:val="0"/>
      <w:marTop w:val="0"/>
      <w:marBottom w:val="0"/>
      <w:divBdr>
        <w:top w:val="none" w:sz="0" w:space="0" w:color="auto"/>
        <w:left w:val="none" w:sz="0" w:space="0" w:color="auto"/>
        <w:bottom w:val="none" w:sz="0" w:space="0" w:color="auto"/>
        <w:right w:val="none" w:sz="0" w:space="0" w:color="auto"/>
      </w:divBdr>
    </w:div>
    <w:div w:id="571619595">
      <w:bodyDiv w:val="1"/>
      <w:marLeft w:val="0"/>
      <w:marRight w:val="0"/>
      <w:marTop w:val="0"/>
      <w:marBottom w:val="0"/>
      <w:divBdr>
        <w:top w:val="none" w:sz="0" w:space="0" w:color="auto"/>
        <w:left w:val="none" w:sz="0" w:space="0" w:color="auto"/>
        <w:bottom w:val="none" w:sz="0" w:space="0" w:color="auto"/>
        <w:right w:val="none" w:sz="0" w:space="0" w:color="auto"/>
      </w:divBdr>
    </w:div>
    <w:div w:id="574516814">
      <w:bodyDiv w:val="1"/>
      <w:marLeft w:val="0"/>
      <w:marRight w:val="0"/>
      <w:marTop w:val="0"/>
      <w:marBottom w:val="0"/>
      <w:divBdr>
        <w:top w:val="none" w:sz="0" w:space="0" w:color="auto"/>
        <w:left w:val="none" w:sz="0" w:space="0" w:color="auto"/>
        <w:bottom w:val="none" w:sz="0" w:space="0" w:color="auto"/>
        <w:right w:val="none" w:sz="0" w:space="0" w:color="auto"/>
      </w:divBdr>
    </w:div>
    <w:div w:id="584648300">
      <w:bodyDiv w:val="1"/>
      <w:marLeft w:val="0"/>
      <w:marRight w:val="0"/>
      <w:marTop w:val="0"/>
      <w:marBottom w:val="0"/>
      <w:divBdr>
        <w:top w:val="none" w:sz="0" w:space="0" w:color="auto"/>
        <w:left w:val="none" w:sz="0" w:space="0" w:color="auto"/>
        <w:bottom w:val="none" w:sz="0" w:space="0" w:color="auto"/>
        <w:right w:val="none" w:sz="0" w:space="0" w:color="auto"/>
      </w:divBdr>
    </w:div>
    <w:div w:id="584923709">
      <w:bodyDiv w:val="1"/>
      <w:marLeft w:val="0"/>
      <w:marRight w:val="0"/>
      <w:marTop w:val="0"/>
      <w:marBottom w:val="0"/>
      <w:divBdr>
        <w:top w:val="none" w:sz="0" w:space="0" w:color="auto"/>
        <w:left w:val="none" w:sz="0" w:space="0" w:color="auto"/>
        <w:bottom w:val="none" w:sz="0" w:space="0" w:color="auto"/>
        <w:right w:val="none" w:sz="0" w:space="0" w:color="auto"/>
      </w:divBdr>
    </w:div>
    <w:div w:id="585922271">
      <w:bodyDiv w:val="1"/>
      <w:marLeft w:val="0"/>
      <w:marRight w:val="0"/>
      <w:marTop w:val="0"/>
      <w:marBottom w:val="0"/>
      <w:divBdr>
        <w:top w:val="none" w:sz="0" w:space="0" w:color="auto"/>
        <w:left w:val="none" w:sz="0" w:space="0" w:color="auto"/>
        <w:bottom w:val="none" w:sz="0" w:space="0" w:color="auto"/>
        <w:right w:val="none" w:sz="0" w:space="0" w:color="auto"/>
      </w:divBdr>
    </w:div>
    <w:div w:id="585966308">
      <w:bodyDiv w:val="1"/>
      <w:marLeft w:val="0"/>
      <w:marRight w:val="0"/>
      <w:marTop w:val="0"/>
      <w:marBottom w:val="0"/>
      <w:divBdr>
        <w:top w:val="none" w:sz="0" w:space="0" w:color="auto"/>
        <w:left w:val="none" w:sz="0" w:space="0" w:color="auto"/>
        <w:bottom w:val="none" w:sz="0" w:space="0" w:color="auto"/>
        <w:right w:val="none" w:sz="0" w:space="0" w:color="auto"/>
      </w:divBdr>
    </w:div>
    <w:div w:id="597831359">
      <w:bodyDiv w:val="1"/>
      <w:marLeft w:val="0"/>
      <w:marRight w:val="0"/>
      <w:marTop w:val="0"/>
      <w:marBottom w:val="0"/>
      <w:divBdr>
        <w:top w:val="none" w:sz="0" w:space="0" w:color="auto"/>
        <w:left w:val="none" w:sz="0" w:space="0" w:color="auto"/>
        <w:bottom w:val="none" w:sz="0" w:space="0" w:color="auto"/>
        <w:right w:val="none" w:sz="0" w:space="0" w:color="auto"/>
      </w:divBdr>
    </w:div>
    <w:div w:id="599341412">
      <w:bodyDiv w:val="1"/>
      <w:marLeft w:val="0"/>
      <w:marRight w:val="0"/>
      <w:marTop w:val="0"/>
      <w:marBottom w:val="0"/>
      <w:divBdr>
        <w:top w:val="none" w:sz="0" w:space="0" w:color="auto"/>
        <w:left w:val="none" w:sz="0" w:space="0" w:color="auto"/>
        <w:bottom w:val="none" w:sz="0" w:space="0" w:color="auto"/>
        <w:right w:val="none" w:sz="0" w:space="0" w:color="auto"/>
      </w:divBdr>
    </w:div>
    <w:div w:id="606038967">
      <w:bodyDiv w:val="1"/>
      <w:marLeft w:val="0"/>
      <w:marRight w:val="0"/>
      <w:marTop w:val="0"/>
      <w:marBottom w:val="0"/>
      <w:divBdr>
        <w:top w:val="none" w:sz="0" w:space="0" w:color="auto"/>
        <w:left w:val="none" w:sz="0" w:space="0" w:color="auto"/>
        <w:bottom w:val="none" w:sz="0" w:space="0" w:color="auto"/>
        <w:right w:val="none" w:sz="0" w:space="0" w:color="auto"/>
      </w:divBdr>
    </w:div>
    <w:div w:id="614093529">
      <w:bodyDiv w:val="1"/>
      <w:marLeft w:val="0"/>
      <w:marRight w:val="0"/>
      <w:marTop w:val="0"/>
      <w:marBottom w:val="0"/>
      <w:divBdr>
        <w:top w:val="none" w:sz="0" w:space="0" w:color="auto"/>
        <w:left w:val="none" w:sz="0" w:space="0" w:color="auto"/>
        <w:bottom w:val="none" w:sz="0" w:space="0" w:color="auto"/>
        <w:right w:val="none" w:sz="0" w:space="0" w:color="auto"/>
      </w:divBdr>
    </w:div>
    <w:div w:id="636883297">
      <w:bodyDiv w:val="1"/>
      <w:marLeft w:val="0"/>
      <w:marRight w:val="0"/>
      <w:marTop w:val="0"/>
      <w:marBottom w:val="0"/>
      <w:divBdr>
        <w:top w:val="none" w:sz="0" w:space="0" w:color="auto"/>
        <w:left w:val="none" w:sz="0" w:space="0" w:color="auto"/>
        <w:bottom w:val="none" w:sz="0" w:space="0" w:color="auto"/>
        <w:right w:val="none" w:sz="0" w:space="0" w:color="auto"/>
      </w:divBdr>
    </w:div>
    <w:div w:id="641040160">
      <w:bodyDiv w:val="1"/>
      <w:marLeft w:val="0"/>
      <w:marRight w:val="0"/>
      <w:marTop w:val="0"/>
      <w:marBottom w:val="0"/>
      <w:divBdr>
        <w:top w:val="none" w:sz="0" w:space="0" w:color="auto"/>
        <w:left w:val="none" w:sz="0" w:space="0" w:color="auto"/>
        <w:bottom w:val="none" w:sz="0" w:space="0" w:color="auto"/>
        <w:right w:val="none" w:sz="0" w:space="0" w:color="auto"/>
      </w:divBdr>
    </w:div>
    <w:div w:id="641275568">
      <w:bodyDiv w:val="1"/>
      <w:marLeft w:val="0"/>
      <w:marRight w:val="0"/>
      <w:marTop w:val="0"/>
      <w:marBottom w:val="0"/>
      <w:divBdr>
        <w:top w:val="none" w:sz="0" w:space="0" w:color="auto"/>
        <w:left w:val="none" w:sz="0" w:space="0" w:color="auto"/>
        <w:bottom w:val="none" w:sz="0" w:space="0" w:color="auto"/>
        <w:right w:val="none" w:sz="0" w:space="0" w:color="auto"/>
      </w:divBdr>
    </w:div>
    <w:div w:id="646514921">
      <w:bodyDiv w:val="1"/>
      <w:marLeft w:val="0"/>
      <w:marRight w:val="0"/>
      <w:marTop w:val="0"/>
      <w:marBottom w:val="0"/>
      <w:divBdr>
        <w:top w:val="none" w:sz="0" w:space="0" w:color="auto"/>
        <w:left w:val="none" w:sz="0" w:space="0" w:color="auto"/>
        <w:bottom w:val="none" w:sz="0" w:space="0" w:color="auto"/>
        <w:right w:val="none" w:sz="0" w:space="0" w:color="auto"/>
      </w:divBdr>
    </w:div>
    <w:div w:id="653800331">
      <w:bodyDiv w:val="1"/>
      <w:marLeft w:val="0"/>
      <w:marRight w:val="0"/>
      <w:marTop w:val="0"/>
      <w:marBottom w:val="0"/>
      <w:divBdr>
        <w:top w:val="none" w:sz="0" w:space="0" w:color="auto"/>
        <w:left w:val="none" w:sz="0" w:space="0" w:color="auto"/>
        <w:bottom w:val="none" w:sz="0" w:space="0" w:color="auto"/>
        <w:right w:val="none" w:sz="0" w:space="0" w:color="auto"/>
      </w:divBdr>
    </w:div>
    <w:div w:id="657001397">
      <w:bodyDiv w:val="1"/>
      <w:marLeft w:val="0"/>
      <w:marRight w:val="0"/>
      <w:marTop w:val="0"/>
      <w:marBottom w:val="0"/>
      <w:divBdr>
        <w:top w:val="none" w:sz="0" w:space="0" w:color="auto"/>
        <w:left w:val="none" w:sz="0" w:space="0" w:color="auto"/>
        <w:bottom w:val="none" w:sz="0" w:space="0" w:color="auto"/>
        <w:right w:val="none" w:sz="0" w:space="0" w:color="auto"/>
      </w:divBdr>
    </w:div>
    <w:div w:id="659500984">
      <w:bodyDiv w:val="1"/>
      <w:marLeft w:val="0"/>
      <w:marRight w:val="0"/>
      <w:marTop w:val="0"/>
      <w:marBottom w:val="0"/>
      <w:divBdr>
        <w:top w:val="none" w:sz="0" w:space="0" w:color="auto"/>
        <w:left w:val="none" w:sz="0" w:space="0" w:color="auto"/>
        <w:bottom w:val="none" w:sz="0" w:space="0" w:color="auto"/>
        <w:right w:val="none" w:sz="0" w:space="0" w:color="auto"/>
      </w:divBdr>
    </w:div>
    <w:div w:id="668101525">
      <w:bodyDiv w:val="1"/>
      <w:marLeft w:val="0"/>
      <w:marRight w:val="0"/>
      <w:marTop w:val="0"/>
      <w:marBottom w:val="0"/>
      <w:divBdr>
        <w:top w:val="none" w:sz="0" w:space="0" w:color="auto"/>
        <w:left w:val="none" w:sz="0" w:space="0" w:color="auto"/>
        <w:bottom w:val="none" w:sz="0" w:space="0" w:color="auto"/>
        <w:right w:val="none" w:sz="0" w:space="0" w:color="auto"/>
      </w:divBdr>
    </w:div>
    <w:div w:id="671223994">
      <w:bodyDiv w:val="1"/>
      <w:marLeft w:val="0"/>
      <w:marRight w:val="0"/>
      <w:marTop w:val="0"/>
      <w:marBottom w:val="0"/>
      <w:divBdr>
        <w:top w:val="none" w:sz="0" w:space="0" w:color="auto"/>
        <w:left w:val="none" w:sz="0" w:space="0" w:color="auto"/>
        <w:bottom w:val="none" w:sz="0" w:space="0" w:color="auto"/>
        <w:right w:val="none" w:sz="0" w:space="0" w:color="auto"/>
      </w:divBdr>
    </w:div>
    <w:div w:id="682634180">
      <w:bodyDiv w:val="1"/>
      <w:marLeft w:val="0"/>
      <w:marRight w:val="0"/>
      <w:marTop w:val="0"/>
      <w:marBottom w:val="0"/>
      <w:divBdr>
        <w:top w:val="none" w:sz="0" w:space="0" w:color="auto"/>
        <w:left w:val="none" w:sz="0" w:space="0" w:color="auto"/>
        <w:bottom w:val="none" w:sz="0" w:space="0" w:color="auto"/>
        <w:right w:val="none" w:sz="0" w:space="0" w:color="auto"/>
      </w:divBdr>
    </w:div>
    <w:div w:id="683938527">
      <w:bodyDiv w:val="1"/>
      <w:marLeft w:val="0"/>
      <w:marRight w:val="0"/>
      <w:marTop w:val="0"/>
      <w:marBottom w:val="0"/>
      <w:divBdr>
        <w:top w:val="none" w:sz="0" w:space="0" w:color="auto"/>
        <w:left w:val="none" w:sz="0" w:space="0" w:color="auto"/>
        <w:bottom w:val="none" w:sz="0" w:space="0" w:color="auto"/>
        <w:right w:val="none" w:sz="0" w:space="0" w:color="auto"/>
      </w:divBdr>
    </w:div>
    <w:div w:id="686951679">
      <w:bodyDiv w:val="1"/>
      <w:marLeft w:val="0"/>
      <w:marRight w:val="0"/>
      <w:marTop w:val="0"/>
      <w:marBottom w:val="0"/>
      <w:divBdr>
        <w:top w:val="none" w:sz="0" w:space="0" w:color="auto"/>
        <w:left w:val="none" w:sz="0" w:space="0" w:color="auto"/>
        <w:bottom w:val="none" w:sz="0" w:space="0" w:color="auto"/>
        <w:right w:val="none" w:sz="0" w:space="0" w:color="auto"/>
      </w:divBdr>
    </w:div>
    <w:div w:id="688527998">
      <w:bodyDiv w:val="1"/>
      <w:marLeft w:val="0"/>
      <w:marRight w:val="0"/>
      <w:marTop w:val="0"/>
      <w:marBottom w:val="0"/>
      <w:divBdr>
        <w:top w:val="none" w:sz="0" w:space="0" w:color="auto"/>
        <w:left w:val="none" w:sz="0" w:space="0" w:color="auto"/>
        <w:bottom w:val="none" w:sz="0" w:space="0" w:color="auto"/>
        <w:right w:val="none" w:sz="0" w:space="0" w:color="auto"/>
      </w:divBdr>
    </w:div>
    <w:div w:id="692651769">
      <w:bodyDiv w:val="1"/>
      <w:marLeft w:val="0"/>
      <w:marRight w:val="0"/>
      <w:marTop w:val="0"/>
      <w:marBottom w:val="0"/>
      <w:divBdr>
        <w:top w:val="none" w:sz="0" w:space="0" w:color="auto"/>
        <w:left w:val="none" w:sz="0" w:space="0" w:color="auto"/>
        <w:bottom w:val="none" w:sz="0" w:space="0" w:color="auto"/>
        <w:right w:val="none" w:sz="0" w:space="0" w:color="auto"/>
      </w:divBdr>
    </w:div>
    <w:div w:id="697589017">
      <w:bodyDiv w:val="1"/>
      <w:marLeft w:val="0"/>
      <w:marRight w:val="0"/>
      <w:marTop w:val="0"/>
      <w:marBottom w:val="0"/>
      <w:divBdr>
        <w:top w:val="none" w:sz="0" w:space="0" w:color="auto"/>
        <w:left w:val="none" w:sz="0" w:space="0" w:color="auto"/>
        <w:bottom w:val="none" w:sz="0" w:space="0" w:color="auto"/>
        <w:right w:val="none" w:sz="0" w:space="0" w:color="auto"/>
      </w:divBdr>
    </w:div>
    <w:div w:id="698236270">
      <w:bodyDiv w:val="1"/>
      <w:marLeft w:val="0"/>
      <w:marRight w:val="0"/>
      <w:marTop w:val="0"/>
      <w:marBottom w:val="0"/>
      <w:divBdr>
        <w:top w:val="none" w:sz="0" w:space="0" w:color="auto"/>
        <w:left w:val="none" w:sz="0" w:space="0" w:color="auto"/>
        <w:bottom w:val="none" w:sz="0" w:space="0" w:color="auto"/>
        <w:right w:val="none" w:sz="0" w:space="0" w:color="auto"/>
      </w:divBdr>
    </w:div>
    <w:div w:id="700394999">
      <w:bodyDiv w:val="1"/>
      <w:marLeft w:val="0"/>
      <w:marRight w:val="0"/>
      <w:marTop w:val="0"/>
      <w:marBottom w:val="0"/>
      <w:divBdr>
        <w:top w:val="none" w:sz="0" w:space="0" w:color="auto"/>
        <w:left w:val="none" w:sz="0" w:space="0" w:color="auto"/>
        <w:bottom w:val="none" w:sz="0" w:space="0" w:color="auto"/>
        <w:right w:val="none" w:sz="0" w:space="0" w:color="auto"/>
      </w:divBdr>
    </w:div>
    <w:div w:id="718554688">
      <w:bodyDiv w:val="1"/>
      <w:marLeft w:val="0"/>
      <w:marRight w:val="0"/>
      <w:marTop w:val="0"/>
      <w:marBottom w:val="0"/>
      <w:divBdr>
        <w:top w:val="none" w:sz="0" w:space="0" w:color="auto"/>
        <w:left w:val="none" w:sz="0" w:space="0" w:color="auto"/>
        <w:bottom w:val="none" w:sz="0" w:space="0" w:color="auto"/>
        <w:right w:val="none" w:sz="0" w:space="0" w:color="auto"/>
      </w:divBdr>
    </w:div>
    <w:div w:id="721102711">
      <w:bodyDiv w:val="1"/>
      <w:marLeft w:val="0"/>
      <w:marRight w:val="0"/>
      <w:marTop w:val="0"/>
      <w:marBottom w:val="0"/>
      <w:divBdr>
        <w:top w:val="none" w:sz="0" w:space="0" w:color="auto"/>
        <w:left w:val="none" w:sz="0" w:space="0" w:color="auto"/>
        <w:bottom w:val="none" w:sz="0" w:space="0" w:color="auto"/>
        <w:right w:val="none" w:sz="0" w:space="0" w:color="auto"/>
      </w:divBdr>
    </w:div>
    <w:div w:id="722482968">
      <w:bodyDiv w:val="1"/>
      <w:marLeft w:val="0"/>
      <w:marRight w:val="0"/>
      <w:marTop w:val="0"/>
      <w:marBottom w:val="0"/>
      <w:divBdr>
        <w:top w:val="none" w:sz="0" w:space="0" w:color="auto"/>
        <w:left w:val="none" w:sz="0" w:space="0" w:color="auto"/>
        <w:bottom w:val="none" w:sz="0" w:space="0" w:color="auto"/>
        <w:right w:val="none" w:sz="0" w:space="0" w:color="auto"/>
      </w:divBdr>
    </w:div>
    <w:div w:id="724107717">
      <w:bodyDiv w:val="1"/>
      <w:marLeft w:val="0"/>
      <w:marRight w:val="0"/>
      <w:marTop w:val="0"/>
      <w:marBottom w:val="0"/>
      <w:divBdr>
        <w:top w:val="none" w:sz="0" w:space="0" w:color="auto"/>
        <w:left w:val="none" w:sz="0" w:space="0" w:color="auto"/>
        <w:bottom w:val="none" w:sz="0" w:space="0" w:color="auto"/>
        <w:right w:val="none" w:sz="0" w:space="0" w:color="auto"/>
      </w:divBdr>
    </w:div>
    <w:div w:id="736973093">
      <w:bodyDiv w:val="1"/>
      <w:marLeft w:val="0"/>
      <w:marRight w:val="0"/>
      <w:marTop w:val="0"/>
      <w:marBottom w:val="0"/>
      <w:divBdr>
        <w:top w:val="none" w:sz="0" w:space="0" w:color="auto"/>
        <w:left w:val="none" w:sz="0" w:space="0" w:color="auto"/>
        <w:bottom w:val="none" w:sz="0" w:space="0" w:color="auto"/>
        <w:right w:val="none" w:sz="0" w:space="0" w:color="auto"/>
      </w:divBdr>
    </w:div>
    <w:div w:id="737438113">
      <w:bodyDiv w:val="1"/>
      <w:marLeft w:val="0"/>
      <w:marRight w:val="0"/>
      <w:marTop w:val="0"/>
      <w:marBottom w:val="0"/>
      <w:divBdr>
        <w:top w:val="none" w:sz="0" w:space="0" w:color="auto"/>
        <w:left w:val="none" w:sz="0" w:space="0" w:color="auto"/>
        <w:bottom w:val="none" w:sz="0" w:space="0" w:color="auto"/>
        <w:right w:val="none" w:sz="0" w:space="0" w:color="auto"/>
      </w:divBdr>
    </w:div>
    <w:div w:id="741099050">
      <w:bodyDiv w:val="1"/>
      <w:marLeft w:val="0"/>
      <w:marRight w:val="0"/>
      <w:marTop w:val="0"/>
      <w:marBottom w:val="0"/>
      <w:divBdr>
        <w:top w:val="none" w:sz="0" w:space="0" w:color="auto"/>
        <w:left w:val="none" w:sz="0" w:space="0" w:color="auto"/>
        <w:bottom w:val="none" w:sz="0" w:space="0" w:color="auto"/>
        <w:right w:val="none" w:sz="0" w:space="0" w:color="auto"/>
      </w:divBdr>
    </w:div>
    <w:div w:id="755713257">
      <w:bodyDiv w:val="1"/>
      <w:marLeft w:val="0"/>
      <w:marRight w:val="0"/>
      <w:marTop w:val="0"/>
      <w:marBottom w:val="0"/>
      <w:divBdr>
        <w:top w:val="none" w:sz="0" w:space="0" w:color="auto"/>
        <w:left w:val="none" w:sz="0" w:space="0" w:color="auto"/>
        <w:bottom w:val="none" w:sz="0" w:space="0" w:color="auto"/>
        <w:right w:val="none" w:sz="0" w:space="0" w:color="auto"/>
      </w:divBdr>
    </w:div>
    <w:div w:id="771558250">
      <w:bodyDiv w:val="1"/>
      <w:marLeft w:val="0"/>
      <w:marRight w:val="0"/>
      <w:marTop w:val="0"/>
      <w:marBottom w:val="0"/>
      <w:divBdr>
        <w:top w:val="none" w:sz="0" w:space="0" w:color="auto"/>
        <w:left w:val="none" w:sz="0" w:space="0" w:color="auto"/>
        <w:bottom w:val="none" w:sz="0" w:space="0" w:color="auto"/>
        <w:right w:val="none" w:sz="0" w:space="0" w:color="auto"/>
      </w:divBdr>
    </w:div>
    <w:div w:id="777020114">
      <w:bodyDiv w:val="1"/>
      <w:marLeft w:val="0"/>
      <w:marRight w:val="0"/>
      <w:marTop w:val="0"/>
      <w:marBottom w:val="0"/>
      <w:divBdr>
        <w:top w:val="none" w:sz="0" w:space="0" w:color="auto"/>
        <w:left w:val="none" w:sz="0" w:space="0" w:color="auto"/>
        <w:bottom w:val="none" w:sz="0" w:space="0" w:color="auto"/>
        <w:right w:val="none" w:sz="0" w:space="0" w:color="auto"/>
      </w:divBdr>
    </w:div>
    <w:div w:id="780612728">
      <w:bodyDiv w:val="1"/>
      <w:marLeft w:val="0"/>
      <w:marRight w:val="0"/>
      <w:marTop w:val="0"/>
      <w:marBottom w:val="0"/>
      <w:divBdr>
        <w:top w:val="none" w:sz="0" w:space="0" w:color="auto"/>
        <w:left w:val="none" w:sz="0" w:space="0" w:color="auto"/>
        <w:bottom w:val="none" w:sz="0" w:space="0" w:color="auto"/>
        <w:right w:val="none" w:sz="0" w:space="0" w:color="auto"/>
      </w:divBdr>
    </w:div>
    <w:div w:id="793401562">
      <w:bodyDiv w:val="1"/>
      <w:marLeft w:val="0"/>
      <w:marRight w:val="0"/>
      <w:marTop w:val="0"/>
      <w:marBottom w:val="0"/>
      <w:divBdr>
        <w:top w:val="none" w:sz="0" w:space="0" w:color="auto"/>
        <w:left w:val="none" w:sz="0" w:space="0" w:color="auto"/>
        <w:bottom w:val="none" w:sz="0" w:space="0" w:color="auto"/>
        <w:right w:val="none" w:sz="0" w:space="0" w:color="auto"/>
      </w:divBdr>
    </w:div>
    <w:div w:id="797839767">
      <w:bodyDiv w:val="1"/>
      <w:marLeft w:val="0"/>
      <w:marRight w:val="0"/>
      <w:marTop w:val="0"/>
      <w:marBottom w:val="0"/>
      <w:divBdr>
        <w:top w:val="none" w:sz="0" w:space="0" w:color="auto"/>
        <w:left w:val="none" w:sz="0" w:space="0" w:color="auto"/>
        <w:bottom w:val="none" w:sz="0" w:space="0" w:color="auto"/>
        <w:right w:val="none" w:sz="0" w:space="0" w:color="auto"/>
      </w:divBdr>
    </w:div>
    <w:div w:id="805779757">
      <w:bodyDiv w:val="1"/>
      <w:marLeft w:val="0"/>
      <w:marRight w:val="0"/>
      <w:marTop w:val="0"/>
      <w:marBottom w:val="0"/>
      <w:divBdr>
        <w:top w:val="none" w:sz="0" w:space="0" w:color="auto"/>
        <w:left w:val="none" w:sz="0" w:space="0" w:color="auto"/>
        <w:bottom w:val="none" w:sz="0" w:space="0" w:color="auto"/>
        <w:right w:val="none" w:sz="0" w:space="0" w:color="auto"/>
      </w:divBdr>
    </w:div>
    <w:div w:id="811605875">
      <w:bodyDiv w:val="1"/>
      <w:marLeft w:val="0"/>
      <w:marRight w:val="0"/>
      <w:marTop w:val="0"/>
      <w:marBottom w:val="0"/>
      <w:divBdr>
        <w:top w:val="none" w:sz="0" w:space="0" w:color="auto"/>
        <w:left w:val="none" w:sz="0" w:space="0" w:color="auto"/>
        <w:bottom w:val="none" w:sz="0" w:space="0" w:color="auto"/>
        <w:right w:val="none" w:sz="0" w:space="0" w:color="auto"/>
      </w:divBdr>
    </w:div>
    <w:div w:id="813063223">
      <w:bodyDiv w:val="1"/>
      <w:marLeft w:val="0"/>
      <w:marRight w:val="0"/>
      <w:marTop w:val="0"/>
      <w:marBottom w:val="0"/>
      <w:divBdr>
        <w:top w:val="none" w:sz="0" w:space="0" w:color="auto"/>
        <w:left w:val="none" w:sz="0" w:space="0" w:color="auto"/>
        <w:bottom w:val="none" w:sz="0" w:space="0" w:color="auto"/>
        <w:right w:val="none" w:sz="0" w:space="0" w:color="auto"/>
      </w:divBdr>
    </w:div>
    <w:div w:id="829828290">
      <w:bodyDiv w:val="1"/>
      <w:marLeft w:val="0"/>
      <w:marRight w:val="0"/>
      <w:marTop w:val="0"/>
      <w:marBottom w:val="0"/>
      <w:divBdr>
        <w:top w:val="none" w:sz="0" w:space="0" w:color="auto"/>
        <w:left w:val="none" w:sz="0" w:space="0" w:color="auto"/>
        <w:bottom w:val="none" w:sz="0" w:space="0" w:color="auto"/>
        <w:right w:val="none" w:sz="0" w:space="0" w:color="auto"/>
      </w:divBdr>
    </w:div>
    <w:div w:id="831335285">
      <w:bodyDiv w:val="1"/>
      <w:marLeft w:val="0"/>
      <w:marRight w:val="0"/>
      <w:marTop w:val="0"/>
      <w:marBottom w:val="0"/>
      <w:divBdr>
        <w:top w:val="none" w:sz="0" w:space="0" w:color="auto"/>
        <w:left w:val="none" w:sz="0" w:space="0" w:color="auto"/>
        <w:bottom w:val="none" w:sz="0" w:space="0" w:color="auto"/>
        <w:right w:val="none" w:sz="0" w:space="0" w:color="auto"/>
      </w:divBdr>
    </w:div>
    <w:div w:id="833690335">
      <w:bodyDiv w:val="1"/>
      <w:marLeft w:val="0"/>
      <w:marRight w:val="0"/>
      <w:marTop w:val="0"/>
      <w:marBottom w:val="0"/>
      <w:divBdr>
        <w:top w:val="none" w:sz="0" w:space="0" w:color="auto"/>
        <w:left w:val="none" w:sz="0" w:space="0" w:color="auto"/>
        <w:bottom w:val="none" w:sz="0" w:space="0" w:color="auto"/>
        <w:right w:val="none" w:sz="0" w:space="0" w:color="auto"/>
      </w:divBdr>
    </w:div>
    <w:div w:id="837500080">
      <w:bodyDiv w:val="1"/>
      <w:marLeft w:val="0"/>
      <w:marRight w:val="0"/>
      <w:marTop w:val="0"/>
      <w:marBottom w:val="0"/>
      <w:divBdr>
        <w:top w:val="none" w:sz="0" w:space="0" w:color="auto"/>
        <w:left w:val="none" w:sz="0" w:space="0" w:color="auto"/>
        <w:bottom w:val="none" w:sz="0" w:space="0" w:color="auto"/>
        <w:right w:val="none" w:sz="0" w:space="0" w:color="auto"/>
      </w:divBdr>
    </w:div>
    <w:div w:id="838354733">
      <w:bodyDiv w:val="1"/>
      <w:marLeft w:val="0"/>
      <w:marRight w:val="0"/>
      <w:marTop w:val="0"/>
      <w:marBottom w:val="0"/>
      <w:divBdr>
        <w:top w:val="none" w:sz="0" w:space="0" w:color="auto"/>
        <w:left w:val="none" w:sz="0" w:space="0" w:color="auto"/>
        <w:bottom w:val="none" w:sz="0" w:space="0" w:color="auto"/>
        <w:right w:val="none" w:sz="0" w:space="0" w:color="auto"/>
      </w:divBdr>
    </w:div>
    <w:div w:id="848257389">
      <w:bodyDiv w:val="1"/>
      <w:marLeft w:val="0"/>
      <w:marRight w:val="0"/>
      <w:marTop w:val="0"/>
      <w:marBottom w:val="0"/>
      <w:divBdr>
        <w:top w:val="none" w:sz="0" w:space="0" w:color="auto"/>
        <w:left w:val="none" w:sz="0" w:space="0" w:color="auto"/>
        <w:bottom w:val="none" w:sz="0" w:space="0" w:color="auto"/>
        <w:right w:val="none" w:sz="0" w:space="0" w:color="auto"/>
      </w:divBdr>
    </w:div>
    <w:div w:id="857235721">
      <w:bodyDiv w:val="1"/>
      <w:marLeft w:val="0"/>
      <w:marRight w:val="0"/>
      <w:marTop w:val="0"/>
      <w:marBottom w:val="0"/>
      <w:divBdr>
        <w:top w:val="none" w:sz="0" w:space="0" w:color="auto"/>
        <w:left w:val="none" w:sz="0" w:space="0" w:color="auto"/>
        <w:bottom w:val="none" w:sz="0" w:space="0" w:color="auto"/>
        <w:right w:val="none" w:sz="0" w:space="0" w:color="auto"/>
      </w:divBdr>
    </w:div>
    <w:div w:id="858785522">
      <w:bodyDiv w:val="1"/>
      <w:marLeft w:val="0"/>
      <w:marRight w:val="0"/>
      <w:marTop w:val="0"/>
      <w:marBottom w:val="0"/>
      <w:divBdr>
        <w:top w:val="none" w:sz="0" w:space="0" w:color="auto"/>
        <w:left w:val="none" w:sz="0" w:space="0" w:color="auto"/>
        <w:bottom w:val="none" w:sz="0" w:space="0" w:color="auto"/>
        <w:right w:val="none" w:sz="0" w:space="0" w:color="auto"/>
      </w:divBdr>
    </w:div>
    <w:div w:id="868302184">
      <w:bodyDiv w:val="1"/>
      <w:marLeft w:val="0"/>
      <w:marRight w:val="0"/>
      <w:marTop w:val="0"/>
      <w:marBottom w:val="0"/>
      <w:divBdr>
        <w:top w:val="none" w:sz="0" w:space="0" w:color="auto"/>
        <w:left w:val="none" w:sz="0" w:space="0" w:color="auto"/>
        <w:bottom w:val="none" w:sz="0" w:space="0" w:color="auto"/>
        <w:right w:val="none" w:sz="0" w:space="0" w:color="auto"/>
      </w:divBdr>
    </w:div>
    <w:div w:id="871192271">
      <w:bodyDiv w:val="1"/>
      <w:marLeft w:val="0"/>
      <w:marRight w:val="0"/>
      <w:marTop w:val="0"/>
      <w:marBottom w:val="0"/>
      <w:divBdr>
        <w:top w:val="none" w:sz="0" w:space="0" w:color="auto"/>
        <w:left w:val="none" w:sz="0" w:space="0" w:color="auto"/>
        <w:bottom w:val="none" w:sz="0" w:space="0" w:color="auto"/>
        <w:right w:val="none" w:sz="0" w:space="0" w:color="auto"/>
      </w:divBdr>
    </w:div>
    <w:div w:id="881408775">
      <w:bodyDiv w:val="1"/>
      <w:marLeft w:val="0"/>
      <w:marRight w:val="0"/>
      <w:marTop w:val="0"/>
      <w:marBottom w:val="0"/>
      <w:divBdr>
        <w:top w:val="none" w:sz="0" w:space="0" w:color="auto"/>
        <w:left w:val="none" w:sz="0" w:space="0" w:color="auto"/>
        <w:bottom w:val="none" w:sz="0" w:space="0" w:color="auto"/>
        <w:right w:val="none" w:sz="0" w:space="0" w:color="auto"/>
      </w:divBdr>
    </w:div>
    <w:div w:id="887037915">
      <w:bodyDiv w:val="1"/>
      <w:marLeft w:val="0"/>
      <w:marRight w:val="0"/>
      <w:marTop w:val="0"/>
      <w:marBottom w:val="0"/>
      <w:divBdr>
        <w:top w:val="none" w:sz="0" w:space="0" w:color="auto"/>
        <w:left w:val="none" w:sz="0" w:space="0" w:color="auto"/>
        <w:bottom w:val="none" w:sz="0" w:space="0" w:color="auto"/>
        <w:right w:val="none" w:sz="0" w:space="0" w:color="auto"/>
      </w:divBdr>
    </w:div>
    <w:div w:id="894318897">
      <w:bodyDiv w:val="1"/>
      <w:marLeft w:val="0"/>
      <w:marRight w:val="0"/>
      <w:marTop w:val="0"/>
      <w:marBottom w:val="0"/>
      <w:divBdr>
        <w:top w:val="none" w:sz="0" w:space="0" w:color="auto"/>
        <w:left w:val="none" w:sz="0" w:space="0" w:color="auto"/>
        <w:bottom w:val="none" w:sz="0" w:space="0" w:color="auto"/>
        <w:right w:val="none" w:sz="0" w:space="0" w:color="auto"/>
      </w:divBdr>
    </w:div>
    <w:div w:id="899098079">
      <w:bodyDiv w:val="1"/>
      <w:marLeft w:val="0"/>
      <w:marRight w:val="0"/>
      <w:marTop w:val="0"/>
      <w:marBottom w:val="0"/>
      <w:divBdr>
        <w:top w:val="none" w:sz="0" w:space="0" w:color="auto"/>
        <w:left w:val="none" w:sz="0" w:space="0" w:color="auto"/>
        <w:bottom w:val="none" w:sz="0" w:space="0" w:color="auto"/>
        <w:right w:val="none" w:sz="0" w:space="0" w:color="auto"/>
      </w:divBdr>
    </w:div>
    <w:div w:id="907109731">
      <w:bodyDiv w:val="1"/>
      <w:marLeft w:val="0"/>
      <w:marRight w:val="0"/>
      <w:marTop w:val="0"/>
      <w:marBottom w:val="0"/>
      <w:divBdr>
        <w:top w:val="none" w:sz="0" w:space="0" w:color="auto"/>
        <w:left w:val="none" w:sz="0" w:space="0" w:color="auto"/>
        <w:bottom w:val="none" w:sz="0" w:space="0" w:color="auto"/>
        <w:right w:val="none" w:sz="0" w:space="0" w:color="auto"/>
      </w:divBdr>
    </w:div>
    <w:div w:id="926421228">
      <w:bodyDiv w:val="1"/>
      <w:marLeft w:val="0"/>
      <w:marRight w:val="0"/>
      <w:marTop w:val="0"/>
      <w:marBottom w:val="0"/>
      <w:divBdr>
        <w:top w:val="none" w:sz="0" w:space="0" w:color="auto"/>
        <w:left w:val="none" w:sz="0" w:space="0" w:color="auto"/>
        <w:bottom w:val="none" w:sz="0" w:space="0" w:color="auto"/>
        <w:right w:val="none" w:sz="0" w:space="0" w:color="auto"/>
      </w:divBdr>
    </w:div>
    <w:div w:id="946278382">
      <w:bodyDiv w:val="1"/>
      <w:marLeft w:val="0"/>
      <w:marRight w:val="0"/>
      <w:marTop w:val="0"/>
      <w:marBottom w:val="0"/>
      <w:divBdr>
        <w:top w:val="none" w:sz="0" w:space="0" w:color="auto"/>
        <w:left w:val="none" w:sz="0" w:space="0" w:color="auto"/>
        <w:bottom w:val="none" w:sz="0" w:space="0" w:color="auto"/>
        <w:right w:val="none" w:sz="0" w:space="0" w:color="auto"/>
      </w:divBdr>
    </w:div>
    <w:div w:id="948464964">
      <w:bodyDiv w:val="1"/>
      <w:marLeft w:val="0"/>
      <w:marRight w:val="0"/>
      <w:marTop w:val="0"/>
      <w:marBottom w:val="0"/>
      <w:divBdr>
        <w:top w:val="none" w:sz="0" w:space="0" w:color="auto"/>
        <w:left w:val="none" w:sz="0" w:space="0" w:color="auto"/>
        <w:bottom w:val="none" w:sz="0" w:space="0" w:color="auto"/>
        <w:right w:val="none" w:sz="0" w:space="0" w:color="auto"/>
      </w:divBdr>
    </w:div>
    <w:div w:id="962922662">
      <w:bodyDiv w:val="1"/>
      <w:marLeft w:val="0"/>
      <w:marRight w:val="0"/>
      <w:marTop w:val="0"/>
      <w:marBottom w:val="0"/>
      <w:divBdr>
        <w:top w:val="none" w:sz="0" w:space="0" w:color="auto"/>
        <w:left w:val="none" w:sz="0" w:space="0" w:color="auto"/>
        <w:bottom w:val="none" w:sz="0" w:space="0" w:color="auto"/>
        <w:right w:val="none" w:sz="0" w:space="0" w:color="auto"/>
      </w:divBdr>
    </w:div>
    <w:div w:id="966395622">
      <w:bodyDiv w:val="1"/>
      <w:marLeft w:val="0"/>
      <w:marRight w:val="0"/>
      <w:marTop w:val="0"/>
      <w:marBottom w:val="0"/>
      <w:divBdr>
        <w:top w:val="none" w:sz="0" w:space="0" w:color="auto"/>
        <w:left w:val="none" w:sz="0" w:space="0" w:color="auto"/>
        <w:bottom w:val="none" w:sz="0" w:space="0" w:color="auto"/>
        <w:right w:val="none" w:sz="0" w:space="0" w:color="auto"/>
      </w:divBdr>
    </w:div>
    <w:div w:id="966861793">
      <w:bodyDiv w:val="1"/>
      <w:marLeft w:val="0"/>
      <w:marRight w:val="0"/>
      <w:marTop w:val="0"/>
      <w:marBottom w:val="0"/>
      <w:divBdr>
        <w:top w:val="none" w:sz="0" w:space="0" w:color="auto"/>
        <w:left w:val="none" w:sz="0" w:space="0" w:color="auto"/>
        <w:bottom w:val="none" w:sz="0" w:space="0" w:color="auto"/>
        <w:right w:val="none" w:sz="0" w:space="0" w:color="auto"/>
      </w:divBdr>
    </w:div>
    <w:div w:id="989289046">
      <w:bodyDiv w:val="1"/>
      <w:marLeft w:val="0"/>
      <w:marRight w:val="0"/>
      <w:marTop w:val="0"/>
      <w:marBottom w:val="0"/>
      <w:divBdr>
        <w:top w:val="none" w:sz="0" w:space="0" w:color="auto"/>
        <w:left w:val="none" w:sz="0" w:space="0" w:color="auto"/>
        <w:bottom w:val="none" w:sz="0" w:space="0" w:color="auto"/>
        <w:right w:val="none" w:sz="0" w:space="0" w:color="auto"/>
      </w:divBdr>
    </w:div>
    <w:div w:id="1006593860">
      <w:bodyDiv w:val="1"/>
      <w:marLeft w:val="0"/>
      <w:marRight w:val="0"/>
      <w:marTop w:val="0"/>
      <w:marBottom w:val="0"/>
      <w:divBdr>
        <w:top w:val="none" w:sz="0" w:space="0" w:color="auto"/>
        <w:left w:val="none" w:sz="0" w:space="0" w:color="auto"/>
        <w:bottom w:val="none" w:sz="0" w:space="0" w:color="auto"/>
        <w:right w:val="none" w:sz="0" w:space="0" w:color="auto"/>
      </w:divBdr>
    </w:div>
    <w:div w:id="1009066055">
      <w:bodyDiv w:val="1"/>
      <w:marLeft w:val="0"/>
      <w:marRight w:val="0"/>
      <w:marTop w:val="0"/>
      <w:marBottom w:val="0"/>
      <w:divBdr>
        <w:top w:val="none" w:sz="0" w:space="0" w:color="auto"/>
        <w:left w:val="none" w:sz="0" w:space="0" w:color="auto"/>
        <w:bottom w:val="none" w:sz="0" w:space="0" w:color="auto"/>
        <w:right w:val="none" w:sz="0" w:space="0" w:color="auto"/>
      </w:divBdr>
    </w:div>
    <w:div w:id="1014527240">
      <w:bodyDiv w:val="1"/>
      <w:marLeft w:val="0"/>
      <w:marRight w:val="0"/>
      <w:marTop w:val="0"/>
      <w:marBottom w:val="0"/>
      <w:divBdr>
        <w:top w:val="none" w:sz="0" w:space="0" w:color="auto"/>
        <w:left w:val="none" w:sz="0" w:space="0" w:color="auto"/>
        <w:bottom w:val="none" w:sz="0" w:space="0" w:color="auto"/>
        <w:right w:val="none" w:sz="0" w:space="0" w:color="auto"/>
      </w:divBdr>
    </w:div>
    <w:div w:id="1016732918">
      <w:bodyDiv w:val="1"/>
      <w:marLeft w:val="0"/>
      <w:marRight w:val="0"/>
      <w:marTop w:val="0"/>
      <w:marBottom w:val="0"/>
      <w:divBdr>
        <w:top w:val="none" w:sz="0" w:space="0" w:color="auto"/>
        <w:left w:val="none" w:sz="0" w:space="0" w:color="auto"/>
        <w:bottom w:val="none" w:sz="0" w:space="0" w:color="auto"/>
        <w:right w:val="none" w:sz="0" w:space="0" w:color="auto"/>
      </w:divBdr>
    </w:div>
    <w:div w:id="1016927077">
      <w:bodyDiv w:val="1"/>
      <w:marLeft w:val="0"/>
      <w:marRight w:val="0"/>
      <w:marTop w:val="0"/>
      <w:marBottom w:val="0"/>
      <w:divBdr>
        <w:top w:val="none" w:sz="0" w:space="0" w:color="auto"/>
        <w:left w:val="none" w:sz="0" w:space="0" w:color="auto"/>
        <w:bottom w:val="none" w:sz="0" w:space="0" w:color="auto"/>
        <w:right w:val="none" w:sz="0" w:space="0" w:color="auto"/>
      </w:divBdr>
    </w:div>
    <w:div w:id="1017972443">
      <w:bodyDiv w:val="1"/>
      <w:marLeft w:val="0"/>
      <w:marRight w:val="0"/>
      <w:marTop w:val="0"/>
      <w:marBottom w:val="0"/>
      <w:divBdr>
        <w:top w:val="none" w:sz="0" w:space="0" w:color="auto"/>
        <w:left w:val="none" w:sz="0" w:space="0" w:color="auto"/>
        <w:bottom w:val="none" w:sz="0" w:space="0" w:color="auto"/>
        <w:right w:val="none" w:sz="0" w:space="0" w:color="auto"/>
      </w:divBdr>
    </w:div>
    <w:div w:id="1031688894">
      <w:bodyDiv w:val="1"/>
      <w:marLeft w:val="0"/>
      <w:marRight w:val="0"/>
      <w:marTop w:val="0"/>
      <w:marBottom w:val="0"/>
      <w:divBdr>
        <w:top w:val="none" w:sz="0" w:space="0" w:color="auto"/>
        <w:left w:val="none" w:sz="0" w:space="0" w:color="auto"/>
        <w:bottom w:val="none" w:sz="0" w:space="0" w:color="auto"/>
        <w:right w:val="none" w:sz="0" w:space="0" w:color="auto"/>
      </w:divBdr>
    </w:div>
    <w:div w:id="1040938055">
      <w:bodyDiv w:val="1"/>
      <w:marLeft w:val="0"/>
      <w:marRight w:val="0"/>
      <w:marTop w:val="0"/>
      <w:marBottom w:val="0"/>
      <w:divBdr>
        <w:top w:val="none" w:sz="0" w:space="0" w:color="auto"/>
        <w:left w:val="none" w:sz="0" w:space="0" w:color="auto"/>
        <w:bottom w:val="none" w:sz="0" w:space="0" w:color="auto"/>
        <w:right w:val="none" w:sz="0" w:space="0" w:color="auto"/>
      </w:divBdr>
    </w:div>
    <w:div w:id="1049569248">
      <w:bodyDiv w:val="1"/>
      <w:marLeft w:val="0"/>
      <w:marRight w:val="0"/>
      <w:marTop w:val="0"/>
      <w:marBottom w:val="0"/>
      <w:divBdr>
        <w:top w:val="none" w:sz="0" w:space="0" w:color="auto"/>
        <w:left w:val="none" w:sz="0" w:space="0" w:color="auto"/>
        <w:bottom w:val="none" w:sz="0" w:space="0" w:color="auto"/>
        <w:right w:val="none" w:sz="0" w:space="0" w:color="auto"/>
      </w:divBdr>
    </w:div>
    <w:div w:id="1052188908">
      <w:bodyDiv w:val="1"/>
      <w:marLeft w:val="0"/>
      <w:marRight w:val="0"/>
      <w:marTop w:val="0"/>
      <w:marBottom w:val="0"/>
      <w:divBdr>
        <w:top w:val="none" w:sz="0" w:space="0" w:color="auto"/>
        <w:left w:val="none" w:sz="0" w:space="0" w:color="auto"/>
        <w:bottom w:val="none" w:sz="0" w:space="0" w:color="auto"/>
        <w:right w:val="none" w:sz="0" w:space="0" w:color="auto"/>
      </w:divBdr>
    </w:div>
    <w:div w:id="1054965113">
      <w:bodyDiv w:val="1"/>
      <w:marLeft w:val="0"/>
      <w:marRight w:val="0"/>
      <w:marTop w:val="0"/>
      <w:marBottom w:val="0"/>
      <w:divBdr>
        <w:top w:val="none" w:sz="0" w:space="0" w:color="auto"/>
        <w:left w:val="none" w:sz="0" w:space="0" w:color="auto"/>
        <w:bottom w:val="none" w:sz="0" w:space="0" w:color="auto"/>
        <w:right w:val="none" w:sz="0" w:space="0" w:color="auto"/>
      </w:divBdr>
    </w:div>
    <w:div w:id="1059326780">
      <w:bodyDiv w:val="1"/>
      <w:marLeft w:val="0"/>
      <w:marRight w:val="0"/>
      <w:marTop w:val="0"/>
      <w:marBottom w:val="0"/>
      <w:divBdr>
        <w:top w:val="none" w:sz="0" w:space="0" w:color="auto"/>
        <w:left w:val="none" w:sz="0" w:space="0" w:color="auto"/>
        <w:bottom w:val="none" w:sz="0" w:space="0" w:color="auto"/>
        <w:right w:val="none" w:sz="0" w:space="0" w:color="auto"/>
      </w:divBdr>
    </w:div>
    <w:div w:id="1072005013">
      <w:bodyDiv w:val="1"/>
      <w:marLeft w:val="0"/>
      <w:marRight w:val="0"/>
      <w:marTop w:val="0"/>
      <w:marBottom w:val="0"/>
      <w:divBdr>
        <w:top w:val="none" w:sz="0" w:space="0" w:color="auto"/>
        <w:left w:val="none" w:sz="0" w:space="0" w:color="auto"/>
        <w:bottom w:val="none" w:sz="0" w:space="0" w:color="auto"/>
        <w:right w:val="none" w:sz="0" w:space="0" w:color="auto"/>
      </w:divBdr>
    </w:div>
    <w:div w:id="1077557060">
      <w:bodyDiv w:val="1"/>
      <w:marLeft w:val="0"/>
      <w:marRight w:val="0"/>
      <w:marTop w:val="0"/>
      <w:marBottom w:val="0"/>
      <w:divBdr>
        <w:top w:val="none" w:sz="0" w:space="0" w:color="auto"/>
        <w:left w:val="none" w:sz="0" w:space="0" w:color="auto"/>
        <w:bottom w:val="none" w:sz="0" w:space="0" w:color="auto"/>
        <w:right w:val="none" w:sz="0" w:space="0" w:color="auto"/>
      </w:divBdr>
    </w:div>
    <w:div w:id="1077941381">
      <w:bodyDiv w:val="1"/>
      <w:marLeft w:val="0"/>
      <w:marRight w:val="0"/>
      <w:marTop w:val="0"/>
      <w:marBottom w:val="0"/>
      <w:divBdr>
        <w:top w:val="none" w:sz="0" w:space="0" w:color="auto"/>
        <w:left w:val="none" w:sz="0" w:space="0" w:color="auto"/>
        <w:bottom w:val="none" w:sz="0" w:space="0" w:color="auto"/>
        <w:right w:val="none" w:sz="0" w:space="0" w:color="auto"/>
      </w:divBdr>
    </w:div>
    <w:div w:id="1078291140">
      <w:bodyDiv w:val="1"/>
      <w:marLeft w:val="0"/>
      <w:marRight w:val="0"/>
      <w:marTop w:val="0"/>
      <w:marBottom w:val="0"/>
      <w:divBdr>
        <w:top w:val="none" w:sz="0" w:space="0" w:color="auto"/>
        <w:left w:val="none" w:sz="0" w:space="0" w:color="auto"/>
        <w:bottom w:val="none" w:sz="0" w:space="0" w:color="auto"/>
        <w:right w:val="none" w:sz="0" w:space="0" w:color="auto"/>
      </w:divBdr>
    </w:div>
    <w:div w:id="1087384521">
      <w:bodyDiv w:val="1"/>
      <w:marLeft w:val="0"/>
      <w:marRight w:val="0"/>
      <w:marTop w:val="0"/>
      <w:marBottom w:val="0"/>
      <w:divBdr>
        <w:top w:val="none" w:sz="0" w:space="0" w:color="auto"/>
        <w:left w:val="none" w:sz="0" w:space="0" w:color="auto"/>
        <w:bottom w:val="none" w:sz="0" w:space="0" w:color="auto"/>
        <w:right w:val="none" w:sz="0" w:space="0" w:color="auto"/>
      </w:divBdr>
    </w:div>
    <w:div w:id="1097365058">
      <w:bodyDiv w:val="1"/>
      <w:marLeft w:val="0"/>
      <w:marRight w:val="0"/>
      <w:marTop w:val="0"/>
      <w:marBottom w:val="0"/>
      <w:divBdr>
        <w:top w:val="none" w:sz="0" w:space="0" w:color="auto"/>
        <w:left w:val="none" w:sz="0" w:space="0" w:color="auto"/>
        <w:bottom w:val="none" w:sz="0" w:space="0" w:color="auto"/>
        <w:right w:val="none" w:sz="0" w:space="0" w:color="auto"/>
      </w:divBdr>
    </w:div>
    <w:div w:id="1099449626">
      <w:bodyDiv w:val="1"/>
      <w:marLeft w:val="0"/>
      <w:marRight w:val="0"/>
      <w:marTop w:val="0"/>
      <w:marBottom w:val="0"/>
      <w:divBdr>
        <w:top w:val="none" w:sz="0" w:space="0" w:color="auto"/>
        <w:left w:val="none" w:sz="0" w:space="0" w:color="auto"/>
        <w:bottom w:val="none" w:sz="0" w:space="0" w:color="auto"/>
        <w:right w:val="none" w:sz="0" w:space="0" w:color="auto"/>
      </w:divBdr>
    </w:div>
    <w:div w:id="1108354421">
      <w:bodyDiv w:val="1"/>
      <w:marLeft w:val="0"/>
      <w:marRight w:val="0"/>
      <w:marTop w:val="0"/>
      <w:marBottom w:val="0"/>
      <w:divBdr>
        <w:top w:val="none" w:sz="0" w:space="0" w:color="auto"/>
        <w:left w:val="none" w:sz="0" w:space="0" w:color="auto"/>
        <w:bottom w:val="none" w:sz="0" w:space="0" w:color="auto"/>
        <w:right w:val="none" w:sz="0" w:space="0" w:color="auto"/>
      </w:divBdr>
    </w:div>
    <w:div w:id="1110196974">
      <w:bodyDiv w:val="1"/>
      <w:marLeft w:val="0"/>
      <w:marRight w:val="0"/>
      <w:marTop w:val="0"/>
      <w:marBottom w:val="0"/>
      <w:divBdr>
        <w:top w:val="none" w:sz="0" w:space="0" w:color="auto"/>
        <w:left w:val="none" w:sz="0" w:space="0" w:color="auto"/>
        <w:bottom w:val="none" w:sz="0" w:space="0" w:color="auto"/>
        <w:right w:val="none" w:sz="0" w:space="0" w:color="auto"/>
      </w:divBdr>
    </w:div>
    <w:div w:id="1113982981">
      <w:bodyDiv w:val="1"/>
      <w:marLeft w:val="0"/>
      <w:marRight w:val="0"/>
      <w:marTop w:val="0"/>
      <w:marBottom w:val="0"/>
      <w:divBdr>
        <w:top w:val="none" w:sz="0" w:space="0" w:color="auto"/>
        <w:left w:val="none" w:sz="0" w:space="0" w:color="auto"/>
        <w:bottom w:val="none" w:sz="0" w:space="0" w:color="auto"/>
        <w:right w:val="none" w:sz="0" w:space="0" w:color="auto"/>
      </w:divBdr>
    </w:div>
    <w:div w:id="1117142143">
      <w:bodyDiv w:val="1"/>
      <w:marLeft w:val="0"/>
      <w:marRight w:val="0"/>
      <w:marTop w:val="0"/>
      <w:marBottom w:val="0"/>
      <w:divBdr>
        <w:top w:val="none" w:sz="0" w:space="0" w:color="auto"/>
        <w:left w:val="none" w:sz="0" w:space="0" w:color="auto"/>
        <w:bottom w:val="none" w:sz="0" w:space="0" w:color="auto"/>
        <w:right w:val="none" w:sz="0" w:space="0" w:color="auto"/>
      </w:divBdr>
    </w:div>
    <w:div w:id="1118456090">
      <w:bodyDiv w:val="1"/>
      <w:marLeft w:val="0"/>
      <w:marRight w:val="0"/>
      <w:marTop w:val="0"/>
      <w:marBottom w:val="0"/>
      <w:divBdr>
        <w:top w:val="none" w:sz="0" w:space="0" w:color="auto"/>
        <w:left w:val="none" w:sz="0" w:space="0" w:color="auto"/>
        <w:bottom w:val="none" w:sz="0" w:space="0" w:color="auto"/>
        <w:right w:val="none" w:sz="0" w:space="0" w:color="auto"/>
      </w:divBdr>
    </w:div>
    <w:div w:id="1138306674">
      <w:bodyDiv w:val="1"/>
      <w:marLeft w:val="0"/>
      <w:marRight w:val="0"/>
      <w:marTop w:val="0"/>
      <w:marBottom w:val="0"/>
      <w:divBdr>
        <w:top w:val="none" w:sz="0" w:space="0" w:color="auto"/>
        <w:left w:val="none" w:sz="0" w:space="0" w:color="auto"/>
        <w:bottom w:val="none" w:sz="0" w:space="0" w:color="auto"/>
        <w:right w:val="none" w:sz="0" w:space="0" w:color="auto"/>
      </w:divBdr>
    </w:div>
    <w:div w:id="1138569698">
      <w:bodyDiv w:val="1"/>
      <w:marLeft w:val="0"/>
      <w:marRight w:val="0"/>
      <w:marTop w:val="0"/>
      <w:marBottom w:val="0"/>
      <w:divBdr>
        <w:top w:val="none" w:sz="0" w:space="0" w:color="auto"/>
        <w:left w:val="none" w:sz="0" w:space="0" w:color="auto"/>
        <w:bottom w:val="none" w:sz="0" w:space="0" w:color="auto"/>
        <w:right w:val="none" w:sz="0" w:space="0" w:color="auto"/>
      </w:divBdr>
    </w:div>
    <w:div w:id="1153368918">
      <w:bodyDiv w:val="1"/>
      <w:marLeft w:val="0"/>
      <w:marRight w:val="0"/>
      <w:marTop w:val="0"/>
      <w:marBottom w:val="0"/>
      <w:divBdr>
        <w:top w:val="none" w:sz="0" w:space="0" w:color="auto"/>
        <w:left w:val="none" w:sz="0" w:space="0" w:color="auto"/>
        <w:bottom w:val="none" w:sz="0" w:space="0" w:color="auto"/>
        <w:right w:val="none" w:sz="0" w:space="0" w:color="auto"/>
      </w:divBdr>
    </w:div>
    <w:div w:id="1172836656">
      <w:bodyDiv w:val="1"/>
      <w:marLeft w:val="0"/>
      <w:marRight w:val="0"/>
      <w:marTop w:val="0"/>
      <w:marBottom w:val="0"/>
      <w:divBdr>
        <w:top w:val="none" w:sz="0" w:space="0" w:color="auto"/>
        <w:left w:val="none" w:sz="0" w:space="0" w:color="auto"/>
        <w:bottom w:val="none" w:sz="0" w:space="0" w:color="auto"/>
        <w:right w:val="none" w:sz="0" w:space="0" w:color="auto"/>
      </w:divBdr>
    </w:div>
    <w:div w:id="1174683140">
      <w:bodyDiv w:val="1"/>
      <w:marLeft w:val="0"/>
      <w:marRight w:val="0"/>
      <w:marTop w:val="0"/>
      <w:marBottom w:val="0"/>
      <w:divBdr>
        <w:top w:val="none" w:sz="0" w:space="0" w:color="auto"/>
        <w:left w:val="none" w:sz="0" w:space="0" w:color="auto"/>
        <w:bottom w:val="none" w:sz="0" w:space="0" w:color="auto"/>
        <w:right w:val="none" w:sz="0" w:space="0" w:color="auto"/>
      </w:divBdr>
    </w:div>
    <w:div w:id="1180699372">
      <w:bodyDiv w:val="1"/>
      <w:marLeft w:val="0"/>
      <w:marRight w:val="0"/>
      <w:marTop w:val="0"/>
      <w:marBottom w:val="0"/>
      <w:divBdr>
        <w:top w:val="none" w:sz="0" w:space="0" w:color="auto"/>
        <w:left w:val="none" w:sz="0" w:space="0" w:color="auto"/>
        <w:bottom w:val="none" w:sz="0" w:space="0" w:color="auto"/>
        <w:right w:val="none" w:sz="0" w:space="0" w:color="auto"/>
      </w:divBdr>
    </w:div>
    <w:div w:id="1191577023">
      <w:bodyDiv w:val="1"/>
      <w:marLeft w:val="0"/>
      <w:marRight w:val="0"/>
      <w:marTop w:val="0"/>
      <w:marBottom w:val="0"/>
      <w:divBdr>
        <w:top w:val="none" w:sz="0" w:space="0" w:color="auto"/>
        <w:left w:val="none" w:sz="0" w:space="0" w:color="auto"/>
        <w:bottom w:val="none" w:sz="0" w:space="0" w:color="auto"/>
        <w:right w:val="none" w:sz="0" w:space="0" w:color="auto"/>
      </w:divBdr>
    </w:div>
    <w:div w:id="1194806654">
      <w:bodyDiv w:val="1"/>
      <w:marLeft w:val="0"/>
      <w:marRight w:val="0"/>
      <w:marTop w:val="0"/>
      <w:marBottom w:val="0"/>
      <w:divBdr>
        <w:top w:val="none" w:sz="0" w:space="0" w:color="auto"/>
        <w:left w:val="none" w:sz="0" w:space="0" w:color="auto"/>
        <w:bottom w:val="none" w:sz="0" w:space="0" w:color="auto"/>
        <w:right w:val="none" w:sz="0" w:space="0" w:color="auto"/>
      </w:divBdr>
    </w:div>
    <w:div w:id="1198811948">
      <w:bodyDiv w:val="1"/>
      <w:marLeft w:val="0"/>
      <w:marRight w:val="0"/>
      <w:marTop w:val="0"/>
      <w:marBottom w:val="0"/>
      <w:divBdr>
        <w:top w:val="none" w:sz="0" w:space="0" w:color="auto"/>
        <w:left w:val="none" w:sz="0" w:space="0" w:color="auto"/>
        <w:bottom w:val="none" w:sz="0" w:space="0" w:color="auto"/>
        <w:right w:val="none" w:sz="0" w:space="0" w:color="auto"/>
      </w:divBdr>
    </w:div>
    <w:div w:id="1230120476">
      <w:bodyDiv w:val="1"/>
      <w:marLeft w:val="0"/>
      <w:marRight w:val="0"/>
      <w:marTop w:val="0"/>
      <w:marBottom w:val="0"/>
      <w:divBdr>
        <w:top w:val="none" w:sz="0" w:space="0" w:color="auto"/>
        <w:left w:val="none" w:sz="0" w:space="0" w:color="auto"/>
        <w:bottom w:val="none" w:sz="0" w:space="0" w:color="auto"/>
        <w:right w:val="none" w:sz="0" w:space="0" w:color="auto"/>
      </w:divBdr>
    </w:div>
    <w:div w:id="1231575494">
      <w:bodyDiv w:val="1"/>
      <w:marLeft w:val="0"/>
      <w:marRight w:val="0"/>
      <w:marTop w:val="0"/>
      <w:marBottom w:val="0"/>
      <w:divBdr>
        <w:top w:val="none" w:sz="0" w:space="0" w:color="auto"/>
        <w:left w:val="none" w:sz="0" w:space="0" w:color="auto"/>
        <w:bottom w:val="none" w:sz="0" w:space="0" w:color="auto"/>
        <w:right w:val="none" w:sz="0" w:space="0" w:color="auto"/>
      </w:divBdr>
    </w:div>
    <w:div w:id="1236478784">
      <w:bodyDiv w:val="1"/>
      <w:marLeft w:val="0"/>
      <w:marRight w:val="0"/>
      <w:marTop w:val="0"/>
      <w:marBottom w:val="0"/>
      <w:divBdr>
        <w:top w:val="none" w:sz="0" w:space="0" w:color="auto"/>
        <w:left w:val="none" w:sz="0" w:space="0" w:color="auto"/>
        <w:bottom w:val="none" w:sz="0" w:space="0" w:color="auto"/>
        <w:right w:val="none" w:sz="0" w:space="0" w:color="auto"/>
      </w:divBdr>
    </w:div>
    <w:div w:id="1239174762">
      <w:bodyDiv w:val="1"/>
      <w:marLeft w:val="0"/>
      <w:marRight w:val="0"/>
      <w:marTop w:val="0"/>
      <w:marBottom w:val="0"/>
      <w:divBdr>
        <w:top w:val="none" w:sz="0" w:space="0" w:color="auto"/>
        <w:left w:val="none" w:sz="0" w:space="0" w:color="auto"/>
        <w:bottom w:val="none" w:sz="0" w:space="0" w:color="auto"/>
        <w:right w:val="none" w:sz="0" w:space="0" w:color="auto"/>
      </w:divBdr>
    </w:div>
    <w:div w:id="1239243345">
      <w:bodyDiv w:val="1"/>
      <w:marLeft w:val="0"/>
      <w:marRight w:val="0"/>
      <w:marTop w:val="0"/>
      <w:marBottom w:val="0"/>
      <w:divBdr>
        <w:top w:val="none" w:sz="0" w:space="0" w:color="auto"/>
        <w:left w:val="none" w:sz="0" w:space="0" w:color="auto"/>
        <w:bottom w:val="none" w:sz="0" w:space="0" w:color="auto"/>
        <w:right w:val="none" w:sz="0" w:space="0" w:color="auto"/>
      </w:divBdr>
    </w:div>
    <w:div w:id="1242837474">
      <w:bodyDiv w:val="1"/>
      <w:marLeft w:val="0"/>
      <w:marRight w:val="0"/>
      <w:marTop w:val="0"/>
      <w:marBottom w:val="0"/>
      <w:divBdr>
        <w:top w:val="none" w:sz="0" w:space="0" w:color="auto"/>
        <w:left w:val="none" w:sz="0" w:space="0" w:color="auto"/>
        <w:bottom w:val="none" w:sz="0" w:space="0" w:color="auto"/>
        <w:right w:val="none" w:sz="0" w:space="0" w:color="auto"/>
      </w:divBdr>
    </w:div>
    <w:div w:id="1247226650">
      <w:bodyDiv w:val="1"/>
      <w:marLeft w:val="0"/>
      <w:marRight w:val="0"/>
      <w:marTop w:val="0"/>
      <w:marBottom w:val="0"/>
      <w:divBdr>
        <w:top w:val="none" w:sz="0" w:space="0" w:color="auto"/>
        <w:left w:val="none" w:sz="0" w:space="0" w:color="auto"/>
        <w:bottom w:val="none" w:sz="0" w:space="0" w:color="auto"/>
        <w:right w:val="none" w:sz="0" w:space="0" w:color="auto"/>
      </w:divBdr>
    </w:div>
    <w:div w:id="1250046084">
      <w:bodyDiv w:val="1"/>
      <w:marLeft w:val="0"/>
      <w:marRight w:val="0"/>
      <w:marTop w:val="0"/>
      <w:marBottom w:val="0"/>
      <w:divBdr>
        <w:top w:val="none" w:sz="0" w:space="0" w:color="auto"/>
        <w:left w:val="none" w:sz="0" w:space="0" w:color="auto"/>
        <w:bottom w:val="none" w:sz="0" w:space="0" w:color="auto"/>
        <w:right w:val="none" w:sz="0" w:space="0" w:color="auto"/>
      </w:divBdr>
    </w:div>
    <w:div w:id="1252005912">
      <w:bodyDiv w:val="1"/>
      <w:marLeft w:val="0"/>
      <w:marRight w:val="0"/>
      <w:marTop w:val="0"/>
      <w:marBottom w:val="0"/>
      <w:divBdr>
        <w:top w:val="none" w:sz="0" w:space="0" w:color="auto"/>
        <w:left w:val="none" w:sz="0" w:space="0" w:color="auto"/>
        <w:bottom w:val="none" w:sz="0" w:space="0" w:color="auto"/>
        <w:right w:val="none" w:sz="0" w:space="0" w:color="auto"/>
      </w:divBdr>
    </w:div>
    <w:div w:id="1263102907">
      <w:bodyDiv w:val="1"/>
      <w:marLeft w:val="0"/>
      <w:marRight w:val="0"/>
      <w:marTop w:val="0"/>
      <w:marBottom w:val="0"/>
      <w:divBdr>
        <w:top w:val="none" w:sz="0" w:space="0" w:color="auto"/>
        <w:left w:val="none" w:sz="0" w:space="0" w:color="auto"/>
        <w:bottom w:val="none" w:sz="0" w:space="0" w:color="auto"/>
        <w:right w:val="none" w:sz="0" w:space="0" w:color="auto"/>
      </w:divBdr>
    </w:div>
    <w:div w:id="1272320724">
      <w:bodyDiv w:val="1"/>
      <w:marLeft w:val="0"/>
      <w:marRight w:val="0"/>
      <w:marTop w:val="0"/>
      <w:marBottom w:val="0"/>
      <w:divBdr>
        <w:top w:val="none" w:sz="0" w:space="0" w:color="auto"/>
        <w:left w:val="none" w:sz="0" w:space="0" w:color="auto"/>
        <w:bottom w:val="none" w:sz="0" w:space="0" w:color="auto"/>
        <w:right w:val="none" w:sz="0" w:space="0" w:color="auto"/>
      </w:divBdr>
    </w:div>
    <w:div w:id="1273709218">
      <w:bodyDiv w:val="1"/>
      <w:marLeft w:val="0"/>
      <w:marRight w:val="0"/>
      <w:marTop w:val="0"/>
      <w:marBottom w:val="0"/>
      <w:divBdr>
        <w:top w:val="none" w:sz="0" w:space="0" w:color="auto"/>
        <w:left w:val="none" w:sz="0" w:space="0" w:color="auto"/>
        <w:bottom w:val="none" w:sz="0" w:space="0" w:color="auto"/>
        <w:right w:val="none" w:sz="0" w:space="0" w:color="auto"/>
      </w:divBdr>
    </w:div>
    <w:div w:id="1295450365">
      <w:bodyDiv w:val="1"/>
      <w:marLeft w:val="0"/>
      <w:marRight w:val="0"/>
      <w:marTop w:val="0"/>
      <w:marBottom w:val="0"/>
      <w:divBdr>
        <w:top w:val="none" w:sz="0" w:space="0" w:color="auto"/>
        <w:left w:val="none" w:sz="0" w:space="0" w:color="auto"/>
        <w:bottom w:val="none" w:sz="0" w:space="0" w:color="auto"/>
        <w:right w:val="none" w:sz="0" w:space="0" w:color="auto"/>
      </w:divBdr>
    </w:div>
    <w:div w:id="1303465850">
      <w:bodyDiv w:val="1"/>
      <w:marLeft w:val="0"/>
      <w:marRight w:val="0"/>
      <w:marTop w:val="0"/>
      <w:marBottom w:val="0"/>
      <w:divBdr>
        <w:top w:val="none" w:sz="0" w:space="0" w:color="auto"/>
        <w:left w:val="none" w:sz="0" w:space="0" w:color="auto"/>
        <w:bottom w:val="none" w:sz="0" w:space="0" w:color="auto"/>
        <w:right w:val="none" w:sz="0" w:space="0" w:color="auto"/>
      </w:divBdr>
    </w:div>
    <w:div w:id="1309751450">
      <w:bodyDiv w:val="1"/>
      <w:marLeft w:val="0"/>
      <w:marRight w:val="0"/>
      <w:marTop w:val="0"/>
      <w:marBottom w:val="0"/>
      <w:divBdr>
        <w:top w:val="none" w:sz="0" w:space="0" w:color="auto"/>
        <w:left w:val="none" w:sz="0" w:space="0" w:color="auto"/>
        <w:bottom w:val="none" w:sz="0" w:space="0" w:color="auto"/>
        <w:right w:val="none" w:sz="0" w:space="0" w:color="auto"/>
      </w:divBdr>
    </w:div>
    <w:div w:id="1320571386">
      <w:bodyDiv w:val="1"/>
      <w:marLeft w:val="0"/>
      <w:marRight w:val="0"/>
      <w:marTop w:val="0"/>
      <w:marBottom w:val="0"/>
      <w:divBdr>
        <w:top w:val="none" w:sz="0" w:space="0" w:color="auto"/>
        <w:left w:val="none" w:sz="0" w:space="0" w:color="auto"/>
        <w:bottom w:val="none" w:sz="0" w:space="0" w:color="auto"/>
        <w:right w:val="none" w:sz="0" w:space="0" w:color="auto"/>
      </w:divBdr>
    </w:div>
    <w:div w:id="1324896692">
      <w:bodyDiv w:val="1"/>
      <w:marLeft w:val="0"/>
      <w:marRight w:val="0"/>
      <w:marTop w:val="0"/>
      <w:marBottom w:val="0"/>
      <w:divBdr>
        <w:top w:val="none" w:sz="0" w:space="0" w:color="auto"/>
        <w:left w:val="none" w:sz="0" w:space="0" w:color="auto"/>
        <w:bottom w:val="none" w:sz="0" w:space="0" w:color="auto"/>
        <w:right w:val="none" w:sz="0" w:space="0" w:color="auto"/>
      </w:divBdr>
    </w:div>
    <w:div w:id="1326320227">
      <w:bodyDiv w:val="1"/>
      <w:marLeft w:val="0"/>
      <w:marRight w:val="0"/>
      <w:marTop w:val="0"/>
      <w:marBottom w:val="0"/>
      <w:divBdr>
        <w:top w:val="none" w:sz="0" w:space="0" w:color="auto"/>
        <w:left w:val="none" w:sz="0" w:space="0" w:color="auto"/>
        <w:bottom w:val="none" w:sz="0" w:space="0" w:color="auto"/>
        <w:right w:val="none" w:sz="0" w:space="0" w:color="auto"/>
      </w:divBdr>
    </w:div>
    <w:div w:id="1332903160">
      <w:bodyDiv w:val="1"/>
      <w:marLeft w:val="0"/>
      <w:marRight w:val="0"/>
      <w:marTop w:val="0"/>
      <w:marBottom w:val="0"/>
      <w:divBdr>
        <w:top w:val="none" w:sz="0" w:space="0" w:color="auto"/>
        <w:left w:val="none" w:sz="0" w:space="0" w:color="auto"/>
        <w:bottom w:val="none" w:sz="0" w:space="0" w:color="auto"/>
        <w:right w:val="none" w:sz="0" w:space="0" w:color="auto"/>
      </w:divBdr>
    </w:div>
    <w:div w:id="1334725691">
      <w:bodyDiv w:val="1"/>
      <w:marLeft w:val="0"/>
      <w:marRight w:val="0"/>
      <w:marTop w:val="0"/>
      <w:marBottom w:val="0"/>
      <w:divBdr>
        <w:top w:val="none" w:sz="0" w:space="0" w:color="auto"/>
        <w:left w:val="none" w:sz="0" w:space="0" w:color="auto"/>
        <w:bottom w:val="none" w:sz="0" w:space="0" w:color="auto"/>
        <w:right w:val="none" w:sz="0" w:space="0" w:color="auto"/>
      </w:divBdr>
    </w:div>
    <w:div w:id="1353141689">
      <w:bodyDiv w:val="1"/>
      <w:marLeft w:val="0"/>
      <w:marRight w:val="0"/>
      <w:marTop w:val="0"/>
      <w:marBottom w:val="0"/>
      <w:divBdr>
        <w:top w:val="none" w:sz="0" w:space="0" w:color="auto"/>
        <w:left w:val="none" w:sz="0" w:space="0" w:color="auto"/>
        <w:bottom w:val="none" w:sz="0" w:space="0" w:color="auto"/>
        <w:right w:val="none" w:sz="0" w:space="0" w:color="auto"/>
      </w:divBdr>
    </w:div>
    <w:div w:id="1368917802">
      <w:bodyDiv w:val="1"/>
      <w:marLeft w:val="0"/>
      <w:marRight w:val="0"/>
      <w:marTop w:val="0"/>
      <w:marBottom w:val="0"/>
      <w:divBdr>
        <w:top w:val="none" w:sz="0" w:space="0" w:color="auto"/>
        <w:left w:val="none" w:sz="0" w:space="0" w:color="auto"/>
        <w:bottom w:val="none" w:sz="0" w:space="0" w:color="auto"/>
        <w:right w:val="none" w:sz="0" w:space="0" w:color="auto"/>
      </w:divBdr>
    </w:div>
    <w:div w:id="1369526134">
      <w:bodyDiv w:val="1"/>
      <w:marLeft w:val="0"/>
      <w:marRight w:val="0"/>
      <w:marTop w:val="0"/>
      <w:marBottom w:val="0"/>
      <w:divBdr>
        <w:top w:val="none" w:sz="0" w:space="0" w:color="auto"/>
        <w:left w:val="none" w:sz="0" w:space="0" w:color="auto"/>
        <w:bottom w:val="none" w:sz="0" w:space="0" w:color="auto"/>
        <w:right w:val="none" w:sz="0" w:space="0" w:color="auto"/>
      </w:divBdr>
    </w:div>
    <w:div w:id="1371222019">
      <w:bodyDiv w:val="1"/>
      <w:marLeft w:val="0"/>
      <w:marRight w:val="0"/>
      <w:marTop w:val="0"/>
      <w:marBottom w:val="0"/>
      <w:divBdr>
        <w:top w:val="none" w:sz="0" w:space="0" w:color="auto"/>
        <w:left w:val="none" w:sz="0" w:space="0" w:color="auto"/>
        <w:bottom w:val="none" w:sz="0" w:space="0" w:color="auto"/>
        <w:right w:val="none" w:sz="0" w:space="0" w:color="auto"/>
      </w:divBdr>
    </w:div>
    <w:div w:id="1387025634">
      <w:bodyDiv w:val="1"/>
      <w:marLeft w:val="0"/>
      <w:marRight w:val="0"/>
      <w:marTop w:val="0"/>
      <w:marBottom w:val="0"/>
      <w:divBdr>
        <w:top w:val="none" w:sz="0" w:space="0" w:color="auto"/>
        <w:left w:val="none" w:sz="0" w:space="0" w:color="auto"/>
        <w:bottom w:val="none" w:sz="0" w:space="0" w:color="auto"/>
        <w:right w:val="none" w:sz="0" w:space="0" w:color="auto"/>
      </w:divBdr>
    </w:div>
    <w:div w:id="1389691233">
      <w:bodyDiv w:val="1"/>
      <w:marLeft w:val="0"/>
      <w:marRight w:val="0"/>
      <w:marTop w:val="0"/>
      <w:marBottom w:val="0"/>
      <w:divBdr>
        <w:top w:val="none" w:sz="0" w:space="0" w:color="auto"/>
        <w:left w:val="none" w:sz="0" w:space="0" w:color="auto"/>
        <w:bottom w:val="none" w:sz="0" w:space="0" w:color="auto"/>
        <w:right w:val="none" w:sz="0" w:space="0" w:color="auto"/>
      </w:divBdr>
    </w:div>
    <w:div w:id="1390151967">
      <w:bodyDiv w:val="1"/>
      <w:marLeft w:val="0"/>
      <w:marRight w:val="0"/>
      <w:marTop w:val="0"/>
      <w:marBottom w:val="0"/>
      <w:divBdr>
        <w:top w:val="none" w:sz="0" w:space="0" w:color="auto"/>
        <w:left w:val="none" w:sz="0" w:space="0" w:color="auto"/>
        <w:bottom w:val="none" w:sz="0" w:space="0" w:color="auto"/>
        <w:right w:val="none" w:sz="0" w:space="0" w:color="auto"/>
      </w:divBdr>
    </w:div>
    <w:div w:id="1392848900">
      <w:bodyDiv w:val="1"/>
      <w:marLeft w:val="0"/>
      <w:marRight w:val="0"/>
      <w:marTop w:val="0"/>
      <w:marBottom w:val="0"/>
      <w:divBdr>
        <w:top w:val="none" w:sz="0" w:space="0" w:color="auto"/>
        <w:left w:val="none" w:sz="0" w:space="0" w:color="auto"/>
        <w:bottom w:val="none" w:sz="0" w:space="0" w:color="auto"/>
        <w:right w:val="none" w:sz="0" w:space="0" w:color="auto"/>
      </w:divBdr>
    </w:div>
    <w:div w:id="1394423822">
      <w:bodyDiv w:val="1"/>
      <w:marLeft w:val="0"/>
      <w:marRight w:val="0"/>
      <w:marTop w:val="0"/>
      <w:marBottom w:val="0"/>
      <w:divBdr>
        <w:top w:val="none" w:sz="0" w:space="0" w:color="auto"/>
        <w:left w:val="none" w:sz="0" w:space="0" w:color="auto"/>
        <w:bottom w:val="none" w:sz="0" w:space="0" w:color="auto"/>
        <w:right w:val="none" w:sz="0" w:space="0" w:color="auto"/>
      </w:divBdr>
    </w:div>
    <w:div w:id="1396708423">
      <w:bodyDiv w:val="1"/>
      <w:marLeft w:val="0"/>
      <w:marRight w:val="0"/>
      <w:marTop w:val="0"/>
      <w:marBottom w:val="0"/>
      <w:divBdr>
        <w:top w:val="none" w:sz="0" w:space="0" w:color="auto"/>
        <w:left w:val="none" w:sz="0" w:space="0" w:color="auto"/>
        <w:bottom w:val="none" w:sz="0" w:space="0" w:color="auto"/>
        <w:right w:val="none" w:sz="0" w:space="0" w:color="auto"/>
      </w:divBdr>
    </w:div>
    <w:div w:id="1409838872">
      <w:bodyDiv w:val="1"/>
      <w:marLeft w:val="0"/>
      <w:marRight w:val="0"/>
      <w:marTop w:val="0"/>
      <w:marBottom w:val="0"/>
      <w:divBdr>
        <w:top w:val="none" w:sz="0" w:space="0" w:color="auto"/>
        <w:left w:val="none" w:sz="0" w:space="0" w:color="auto"/>
        <w:bottom w:val="none" w:sz="0" w:space="0" w:color="auto"/>
        <w:right w:val="none" w:sz="0" w:space="0" w:color="auto"/>
      </w:divBdr>
    </w:div>
    <w:div w:id="1417239199">
      <w:bodyDiv w:val="1"/>
      <w:marLeft w:val="0"/>
      <w:marRight w:val="0"/>
      <w:marTop w:val="0"/>
      <w:marBottom w:val="0"/>
      <w:divBdr>
        <w:top w:val="none" w:sz="0" w:space="0" w:color="auto"/>
        <w:left w:val="none" w:sz="0" w:space="0" w:color="auto"/>
        <w:bottom w:val="none" w:sz="0" w:space="0" w:color="auto"/>
        <w:right w:val="none" w:sz="0" w:space="0" w:color="auto"/>
      </w:divBdr>
    </w:div>
    <w:div w:id="1430664887">
      <w:bodyDiv w:val="1"/>
      <w:marLeft w:val="0"/>
      <w:marRight w:val="0"/>
      <w:marTop w:val="0"/>
      <w:marBottom w:val="0"/>
      <w:divBdr>
        <w:top w:val="none" w:sz="0" w:space="0" w:color="auto"/>
        <w:left w:val="none" w:sz="0" w:space="0" w:color="auto"/>
        <w:bottom w:val="none" w:sz="0" w:space="0" w:color="auto"/>
        <w:right w:val="none" w:sz="0" w:space="0" w:color="auto"/>
      </w:divBdr>
    </w:div>
    <w:div w:id="1432239699">
      <w:bodyDiv w:val="1"/>
      <w:marLeft w:val="0"/>
      <w:marRight w:val="0"/>
      <w:marTop w:val="0"/>
      <w:marBottom w:val="0"/>
      <w:divBdr>
        <w:top w:val="none" w:sz="0" w:space="0" w:color="auto"/>
        <w:left w:val="none" w:sz="0" w:space="0" w:color="auto"/>
        <w:bottom w:val="none" w:sz="0" w:space="0" w:color="auto"/>
        <w:right w:val="none" w:sz="0" w:space="0" w:color="auto"/>
      </w:divBdr>
    </w:div>
    <w:div w:id="1434587867">
      <w:bodyDiv w:val="1"/>
      <w:marLeft w:val="0"/>
      <w:marRight w:val="0"/>
      <w:marTop w:val="0"/>
      <w:marBottom w:val="0"/>
      <w:divBdr>
        <w:top w:val="none" w:sz="0" w:space="0" w:color="auto"/>
        <w:left w:val="none" w:sz="0" w:space="0" w:color="auto"/>
        <w:bottom w:val="none" w:sz="0" w:space="0" w:color="auto"/>
        <w:right w:val="none" w:sz="0" w:space="0" w:color="auto"/>
      </w:divBdr>
    </w:div>
    <w:div w:id="1446269793">
      <w:bodyDiv w:val="1"/>
      <w:marLeft w:val="0"/>
      <w:marRight w:val="0"/>
      <w:marTop w:val="0"/>
      <w:marBottom w:val="0"/>
      <w:divBdr>
        <w:top w:val="none" w:sz="0" w:space="0" w:color="auto"/>
        <w:left w:val="none" w:sz="0" w:space="0" w:color="auto"/>
        <w:bottom w:val="none" w:sz="0" w:space="0" w:color="auto"/>
        <w:right w:val="none" w:sz="0" w:space="0" w:color="auto"/>
      </w:divBdr>
    </w:div>
    <w:div w:id="1450392588">
      <w:bodyDiv w:val="1"/>
      <w:marLeft w:val="0"/>
      <w:marRight w:val="0"/>
      <w:marTop w:val="0"/>
      <w:marBottom w:val="0"/>
      <w:divBdr>
        <w:top w:val="none" w:sz="0" w:space="0" w:color="auto"/>
        <w:left w:val="none" w:sz="0" w:space="0" w:color="auto"/>
        <w:bottom w:val="none" w:sz="0" w:space="0" w:color="auto"/>
        <w:right w:val="none" w:sz="0" w:space="0" w:color="auto"/>
      </w:divBdr>
    </w:div>
    <w:div w:id="1472480471">
      <w:bodyDiv w:val="1"/>
      <w:marLeft w:val="0"/>
      <w:marRight w:val="0"/>
      <w:marTop w:val="0"/>
      <w:marBottom w:val="0"/>
      <w:divBdr>
        <w:top w:val="none" w:sz="0" w:space="0" w:color="auto"/>
        <w:left w:val="none" w:sz="0" w:space="0" w:color="auto"/>
        <w:bottom w:val="none" w:sz="0" w:space="0" w:color="auto"/>
        <w:right w:val="none" w:sz="0" w:space="0" w:color="auto"/>
      </w:divBdr>
    </w:div>
    <w:div w:id="1477261109">
      <w:bodyDiv w:val="1"/>
      <w:marLeft w:val="0"/>
      <w:marRight w:val="0"/>
      <w:marTop w:val="0"/>
      <w:marBottom w:val="0"/>
      <w:divBdr>
        <w:top w:val="none" w:sz="0" w:space="0" w:color="auto"/>
        <w:left w:val="none" w:sz="0" w:space="0" w:color="auto"/>
        <w:bottom w:val="none" w:sz="0" w:space="0" w:color="auto"/>
        <w:right w:val="none" w:sz="0" w:space="0" w:color="auto"/>
      </w:divBdr>
    </w:div>
    <w:div w:id="1485853526">
      <w:bodyDiv w:val="1"/>
      <w:marLeft w:val="0"/>
      <w:marRight w:val="0"/>
      <w:marTop w:val="0"/>
      <w:marBottom w:val="0"/>
      <w:divBdr>
        <w:top w:val="none" w:sz="0" w:space="0" w:color="auto"/>
        <w:left w:val="none" w:sz="0" w:space="0" w:color="auto"/>
        <w:bottom w:val="none" w:sz="0" w:space="0" w:color="auto"/>
        <w:right w:val="none" w:sz="0" w:space="0" w:color="auto"/>
      </w:divBdr>
    </w:div>
    <w:div w:id="1489662955">
      <w:bodyDiv w:val="1"/>
      <w:marLeft w:val="0"/>
      <w:marRight w:val="0"/>
      <w:marTop w:val="0"/>
      <w:marBottom w:val="0"/>
      <w:divBdr>
        <w:top w:val="none" w:sz="0" w:space="0" w:color="auto"/>
        <w:left w:val="none" w:sz="0" w:space="0" w:color="auto"/>
        <w:bottom w:val="none" w:sz="0" w:space="0" w:color="auto"/>
        <w:right w:val="none" w:sz="0" w:space="0" w:color="auto"/>
      </w:divBdr>
    </w:div>
    <w:div w:id="1501507270">
      <w:bodyDiv w:val="1"/>
      <w:marLeft w:val="0"/>
      <w:marRight w:val="0"/>
      <w:marTop w:val="0"/>
      <w:marBottom w:val="0"/>
      <w:divBdr>
        <w:top w:val="none" w:sz="0" w:space="0" w:color="auto"/>
        <w:left w:val="none" w:sz="0" w:space="0" w:color="auto"/>
        <w:bottom w:val="none" w:sz="0" w:space="0" w:color="auto"/>
        <w:right w:val="none" w:sz="0" w:space="0" w:color="auto"/>
      </w:divBdr>
    </w:div>
    <w:div w:id="1505315903">
      <w:bodyDiv w:val="1"/>
      <w:marLeft w:val="0"/>
      <w:marRight w:val="0"/>
      <w:marTop w:val="0"/>
      <w:marBottom w:val="0"/>
      <w:divBdr>
        <w:top w:val="none" w:sz="0" w:space="0" w:color="auto"/>
        <w:left w:val="none" w:sz="0" w:space="0" w:color="auto"/>
        <w:bottom w:val="none" w:sz="0" w:space="0" w:color="auto"/>
        <w:right w:val="none" w:sz="0" w:space="0" w:color="auto"/>
      </w:divBdr>
    </w:div>
    <w:div w:id="1509372166">
      <w:bodyDiv w:val="1"/>
      <w:marLeft w:val="0"/>
      <w:marRight w:val="0"/>
      <w:marTop w:val="0"/>
      <w:marBottom w:val="0"/>
      <w:divBdr>
        <w:top w:val="none" w:sz="0" w:space="0" w:color="auto"/>
        <w:left w:val="none" w:sz="0" w:space="0" w:color="auto"/>
        <w:bottom w:val="none" w:sz="0" w:space="0" w:color="auto"/>
        <w:right w:val="none" w:sz="0" w:space="0" w:color="auto"/>
      </w:divBdr>
    </w:div>
    <w:div w:id="1513839956">
      <w:bodyDiv w:val="1"/>
      <w:marLeft w:val="0"/>
      <w:marRight w:val="0"/>
      <w:marTop w:val="0"/>
      <w:marBottom w:val="0"/>
      <w:divBdr>
        <w:top w:val="none" w:sz="0" w:space="0" w:color="auto"/>
        <w:left w:val="none" w:sz="0" w:space="0" w:color="auto"/>
        <w:bottom w:val="none" w:sz="0" w:space="0" w:color="auto"/>
        <w:right w:val="none" w:sz="0" w:space="0" w:color="auto"/>
      </w:divBdr>
    </w:div>
    <w:div w:id="1514220440">
      <w:bodyDiv w:val="1"/>
      <w:marLeft w:val="0"/>
      <w:marRight w:val="0"/>
      <w:marTop w:val="0"/>
      <w:marBottom w:val="0"/>
      <w:divBdr>
        <w:top w:val="none" w:sz="0" w:space="0" w:color="auto"/>
        <w:left w:val="none" w:sz="0" w:space="0" w:color="auto"/>
        <w:bottom w:val="none" w:sz="0" w:space="0" w:color="auto"/>
        <w:right w:val="none" w:sz="0" w:space="0" w:color="auto"/>
      </w:divBdr>
    </w:div>
    <w:div w:id="1515992015">
      <w:bodyDiv w:val="1"/>
      <w:marLeft w:val="0"/>
      <w:marRight w:val="0"/>
      <w:marTop w:val="0"/>
      <w:marBottom w:val="0"/>
      <w:divBdr>
        <w:top w:val="none" w:sz="0" w:space="0" w:color="auto"/>
        <w:left w:val="none" w:sz="0" w:space="0" w:color="auto"/>
        <w:bottom w:val="none" w:sz="0" w:space="0" w:color="auto"/>
        <w:right w:val="none" w:sz="0" w:space="0" w:color="auto"/>
      </w:divBdr>
    </w:div>
    <w:div w:id="1520191970">
      <w:bodyDiv w:val="1"/>
      <w:marLeft w:val="0"/>
      <w:marRight w:val="0"/>
      <w:marTop w:val="0"/>
      <w:marBottom w:val="0"/>
      <w:divBdr>
        <w:top w:val="none" w:sz="0" w:space="0" w:color="auto"/>
        <w:left w:val="none" w:sz="0" w:space="0" w:color="auto"/>
        <w:bottom w:val="none" w:sz="0" w:space="0" w:color="auto"/>
        <w:right w:val="none" w:sz="0" w:space="0" w:color="auto"/>
      </w:divBdr>
    </w:div>
    <w:div w:id="1521620725">
      <w:bodyDiv w:val="1"/>
      <w:marLeft w:val="0"/>
      <w:marRight w:val="0"/>
      <w:marTop w:val="0"/>
      <w:marBottom w:val="0"/>
      <w:divBdr>
        <w:top w:val="none" w:sz="0" w:space="0" w:color="auto"/>
        <w:left w:val="none" w:sz="0" w:space="0" w:color="auto"/>
        <w:bottom w:val="none" w:sz="0" w:space="0" w:color="auto"/>
        <w:right w:val="none" w:sz="0" w:space="0" w:color="auto"/>
      </w:divBdr>
    </w:div>
    <w:div w:id="1527138369">
      <w:bodyDiv w:val="1"/>
      <w:marLeft w:val="0"/>
      <w:marRight w:val="0"/>
      <w:marTop w:val="0"/>
      <w:marBottom w:val="0"/>
      <w:divBdr>
        <w:top w:val="none" w:sz="0" w:space="0" w:color="auto"/>
        <w:left w:val="none" w:sz="0" w:space="0" w:color="auto"/>
        <w:bottom w:val="none" w:sz="0" w:space="0" w:color="auto"/>
        <w:right w:val="none" w:sz="0" w:space="0" w:color="auto"/>
      </w:divBdr>
    </w:div>
    <w:div w:id="1538468855">
      <w:bodyDiv w:val="1"/>
      <w:marLeft w:val="0"/>
      <w:marRight w:val="0"/>
      <w:marTop w:val="0"/>
      <w:marBottom w:val="0"/>
      <w:divBdr>
        <w:top w:val="none" w:sz="0" w:space="0" w:color="auto"/>
        <w:left w:val="none" w:sz="0" w:space="0" w:color="auto"/>
        <w:bottom w:val="none" w:sz="0" w:space="0" w:color="auto"/>
        <w:right w:val="none" w:sz="0" w:space="0" w:color="auto"/>
      </w:divBdr>
    </w:div>
    <w:div w:id="1543205303">
      <w:bodyDiv w:val="1"/>
      <w:marLeft w:val="0"/>
      <w:marRight w:val="0"/>
      <w:marTop w:val="0"/>
      <w:marBottom w:val="0"/>
      <w:divBdr>
        <w:top w:val="none" w:sz="0" w:space="0" w:color="auto"/>
        <w:left w:val="none" w:sz="0" w:space="0" w:color="auto"/>
        <w:bottom w:val="none" w:sz="0" w:space="0" w:color="auto"/>
        <w:right w:val="none" w:sz="0" w:space="0" w:color="auto"/>
      </w:divBdr>
    </w:div>
    <w:div w:id="1553880794">
      <w:bodyDiv w:val="1"/>
      <w:marLeft w:val="0"/>
      <w:marRight w:val="0"/>
      <w:marTop w:val="0"/>
      <w:marBottom w:val="0"/>
      <w:divBdr>
        <w:top w:val="none" w:sz="0" w:space="0" w:color="auto"/>
        <w:left w:val="none" w:sz="0" w:space="0" w:color="auto"/>
        <w:bottom w:val="none" w:sz="0" w:space="0" w:color="auto"/>
        <w:right w:val="none" w:sz="0" w:space="0" w:color="auto"/>
      </w:divBdr>
    </w:div>
    <w:div w:id="1571961949">
      <w:bodyDiv w:val="1"/>
      <w:marLeft w:val="0"/>
      <w:marRight w:val="0"/>
      <w:marTop w:val="0"/>
      <w:marBottom w:val="0"/>
      <w:divBdr>
        <w:top w:val="none" w:sz="0" w:space="0" w:color="auto"/>
        <w:left w:val="none" w:sz="0" w:space="0" w:color="auto"/>
        <w:bottom w:val="none" w:sz="0" w:space="0" w:color="auto"/>
        <w:right w:val="none" w:sz="0" w:space="0" w:color="auto"/>
      </w:divBdr>
    </w:div>
    <w:div w:id="1579287180">
      <w:bodyDiv w:val="1"/>
      <w:marLeft w:val="0"/>
      <w:marRight w:val="0"/>
      <w:marTop w:val="0"/>
      <w:marBottom w:val="0"/>
      <w:divBdr>
        <w:top w:val="none" w:sz="0" w:space="0" w:color="auto"/>
        <w:left w:val="none" w:sz="0" w:space="0" w:color="auto"/>
        <w:bottom w:val="none" w:sz="0" w:space="0" w:color="auto"/>
        <w:right w:val="none" w:sz="0" w:space="0" w:color="auto"/>
      </w:divBdr>
    </w:div>
    <w:div w:id="1585534206">
      <w:bodyDiv w:val="1"/>
      <w:marLeft w:val="0"/>
      <w:marRight w:val="0"/>
      <w:marTop w:val="0"/>
      <w:marBottom w:val="0"/>
      <w:divBdr>
        <w:top w:val="none" w:sz="0" w:space="0" w:color="auto"/>
        <w:left w:val="none" w:sz="0" w:space="0" w:color="auto"/>
        <w:bottom w:val="none" w:sz="0" w:space="0" w:color="auto"/>
        <w:right w:val="none" w:sz="0" w:space="0" w:color="auto"/>
      </w:divBdr>
    </w:div>
    <w:div w:id="1591306849">
      <w:bodyDiv w:val="1"/>
      <w:marLeft w:val="0"/>
      <w:marRight w:val="0"/>
      <w:marTop w:val="0"/>
      <w:marBottom w:val="0"/>
      <w:divBdr>
        <w:top w:val="none" w:sz="0" w:space="0" w:color="auto"/>
        <w:left w:val="none" w:sz="0" w:space="0" w:color="auto"/>
        <w:bottom w:val="none" w:sz="0" w:space="0" w:color="auto"/>
        <w:right w:val="none" w:sz="0" w:space="0" w:color="auto"/>
      </w:divBdr>
    </w:div>
    <w:div w:id="1610964707">
      <w:bodyDiv w:val="1"/>
      <w:marLeft w:val="0"/>
      <w:marRight w:val="0"/>
      <w:marTop w:val="0"/>
      <w:marBottom w:val="0"/>
      <w:divBdr>
        <w:top w:val="none" w:sz="0" w:space="0" w:color="auto"/>
        <w:left w:val="none" w:sz="0" w:space="0" w:color="auto"/>
        <w:bottom w:val="none" w:sz="0" w:space="0" w:color="auto"/>
        <w:right w:val="none" w:sz="0" w:space="0" w:color="auto"/>
      </w:divBdr>
    </w:div>
    <w:div w:id="1618680735">
      <w:bodyDiv w:val="1"/>
      <w:marLeft w:val="0"/>
      <w:marRight w:val="0"/>
      <w:marTop w:val="0"/>
      <w:marBottom w:val="0"/>
      <w:divBdr>
        <w:top w:val="none" w:sz="0" w:space="0" w:color="auto"/>
        <w:left w:val="none" w:sz="0" w:space="0" w:color="auto"/>
        <w:bottom w:val="none" w:sz="0" w:space="0" w:color="auto"/>
        <w:right w:val="none" w:sz="0" w:space="0" w:color="auto"/>
      </w:divBdr>
    </w:div>
    <w:div w:id="1619217445">
      <w:bodyDiv w:val="1"/>
      <w:marLeft w:val="0"/>
      <w:marRight w:val="0"/>
      <w:marTop w:val="0"/>
      <w:marBottom w:val="0"/>
      <w:divBdr>
        <w:top w:val="none" w:sz="0" w:space="0" w:color="auto"/>
        <w:left w:val="none" w:sz="0" w:space="0" w:color="auto"/>
        <w:bottom w:val="none" w:sz="0" w:space="0" w:color="auto"/>
        <w:right w:val="none" w:sz="0" w:space="0" w:color="auto"/>
      </w:divBdr>
    </w:div>
    <w:div w:id="1619677448">
      <w:bodyDiv w:val="1"/>
      <w:marLeft w:val="0"/>
      <w:marRight w:val="0"/>
      <w:marTop w:val="0"/>
      <w:marBottom w:val="0"/>
      <w:divBdr>
        <w:top w:val="none" w:sz="0" w:space="0" w:color="auto"/>
        <w:left w:val="none" w:sz="0" w:space="0" w:color="auto"/>
        <w:bottom w:val="none" w:sz="0" w:space="0" w:color="auto"/>
        <w:right w:val="none" w:sz="0" w:space="0" w:color="auto"/>
      </w:divBdr>
    </w:div>
    <w:div w:id="1619992120">
      <w:bodyDiv w:val="1"/>
      <w:marLeft w:val="0"/>
      <w:marRight w:val="0"/>
      <w:marTop w:val="0"/>
      <w:marBottom w:val="0"/>
      <w:divBdr>
        <w:top w:val="none" w:sz="0" w:space="0" w:color="auto"/>
        <w:left w:val="none" w:sz="0" w:space="0" w:color="auto"/>
        <w:bottom w:val="none" w:sz="0" w:space="0" w:color="auto"/>
        <w:right w:val="none" w:sz="0" w:space="0" w:color="auto"/>
      </w:divBdr>
    </w:div>
    <w:div w:id="1627546950">
      <w:bodyDiv w:val="1"/>
      <w:marLeft w:val="0"/>
      <w:marRight w:val="0"/>
      <w:marTop w:val="0"/>
      <w:marBottom w:val="0"/>
      <w:divBdr>
        <w:top w:val="none" w:sz="0" w:space="0" w:color="auto"/>
        <w:left w:val="none" w:sz="0" w:space="0" w:color="auto"/>
        <w:bottom w:val="none" w:sz="0" w:space="0" w:color="auto"/>
        <w:right w:val="none" w:sz="0" w:space="0" w:color="auto"/>
      </w:divBdr>
    </w:div>
    <w:div w:id="1634558060">
      <w:bodyDiv w:val="1"/>
      <w:marLeft w:val="0"/>
      <w:marRight w:val="0"/>
      <w:marTop w:val="0"/>
      <w:marBottom w:val="0"/>
      <w:divBdr>
        <w:top w:val="none" w:sz="0" w:space="0" w:color="auto"/>
        <w:left w:val="none" w:sz="0" w:space="0" w:color="auto"/>
        <w:bottom w:val="none" w:sz="0" w:space="0" w:color="auto"/>
        <w:right w:val="none" w:sz="0" w:space="0" w:color="auto"/>
      </w:divBdr>
    </w:div>
    <w:div w:id="1641223858">
      <w:bodyDiv w:val="1"/>
      <w:marLeft w:val="0"/>
      <w:marRight w:val="0"/>
      <w:marTop w:val="0"/>
      <w:marBottom w:val="0"/>
      <w:divBdr>
        <w:top w:val="none" w:sz="0" w:space="0" w:color="auto"/>
        <w:left w:val="none" w:sz="0" w:space="0" w:color="auto"/>
        <w:bottom w:val="none" w:sz="0" w:space="0" w:color="auto"/>
        <w:right w:val="none" w:sz="0" w:space="0" w:color="auto"/>
      </w:divBdr>
    </w:div>
    <w:div w:id="1643193495">
      <w:bodyDiv w:val="1"/>
      <w:marLeft w:val="0"/>
      <w:marRight w:val="0"/>
      <w:marTop w:val="0"/>
      <w:marBottom w:val="0"/>
      <w:divBdr>
        <w:top w:val="none" w:sz="0" w:space="0" w:color="auto"/>
        <w:left w:val="none" w:sz="0" w:space="0" w:color="auto"/>
        <w:bottom w:val="none" w:sz="0" w:space="0" w:color="auto"/>
        <w:right w:val="none" w:sz="0" w:space="0" w:color="auto"/>
      </w:divBdr>
    </w:div>
    <w:div w:id="1645161884">
      <w:bodyDiv w:val="1"/>
      <w:marLeft w:val="0"/>
      <w:marRight w:val="0"/>
      <w:marTop w:val="0"/>
      <w:marBottom w:val="0"/>
      <w:divBdr>
        <w:top w:val="none" w:sz="0" w:space="0" w:color="auto"/>
        <w:left w:val="none" w:sz="0" w:space="0" w:color="auto"/>
        <w:bottom w:val="none" w:sz="0" w:space="0" w:color="auto"/>
        <w:right w:val="none" w:sz="0" w:space="0" w:color="auto"/>
      </w:divBdr>
    </w:div>
    <w:div w:id="1672755334">
      <w:bodyDiv w:val="1"/>
      <w:marLeft w:val="0"/>
      <w:marRight w:val="0"/>
      <w:marTop w:val="0"/>
      <w:marBottom w:val="0"/>
      <w:divBdr>
        <w:top w:val="none" w:sz="0" w:space="0" w:color="auto"/>
        <w:left w:val="none" w:sz="0" w:space="0" w:color="auto"/>
        <w:bottom w:val="none" w:sz="0" w:space="0" w:color="auto"/>
        <w:right w:val="none" w:sz="0" w:space="0" w:color="auto"/>
      </w:divBdr>
    </w:div>
    <w:div w:id="1672877946">
      <w:bodyDiv w:val="1"/>
      <w:marLeft w:val="0"/>
      <w:marRight w:val="0"/>
      <w:marTop w:val="0"/>
      <w:marBottom w:val="0"/>
      <w:divBdr>
        <w:top w:val="none" w:sz="0" w:space="0" w:color="auto"/>
        <w:left w:val="none" w:sz="0" w:space="0" w:color="auto"/>
        <w:bottom w:val="none" w:sz="0" w:space="0" w:color="auto"/>
        <w:right w:val="none" w:sz="0" w:space="0" w:color="auto"/>
      </w:divBdr>
    </w:div>
    <w:div w:id="1691639220">
      <w:bodyDiv w:val="1"/>
      <w:marLeft w:val="0"/>
      <w:marRight w:val="0"/>
      <w:marTop w:val="0"/>
      <w:marBottom w:val="0"/>
      <w:divBdr>
        <w:top w:val="none" w:sz="0" w:space="0" w:color="auto"/>
        <w:left w:val="none" w:sz="0" w:space="0" w:color="auto"/>
        <w:bottom w:val="none" w:sz="0" w:space="0" w:color="auto"/>
        <w:right w:val="none" w:sz="0" w:space="0" w:color="auto"/>
      </w:divBdr>
    </w:div>
    <w:div w:id="1695378723">
      <w:bodyDiv w:val="1"/>
      <w:marLeft w:val="0"/>
      <w:marRight w:val="0"/>
      <w:marTop w:val="0"/>
      <w:marBottom w:val="0"/>
      <w:divBdr>
        <w:top w:val="none" w:sz="0" w:space="0" w:color="auto"/>
        <w:left w:val="none" w:sz="0" w:space="0" w:color="auto"/>
        <w:bottom w:val="none" w:sz="0" w:space="0" w:color="auto"/>
        <w:right w:val="none" w:sz="0" w:space="0" w:color="auto"/>
      </w:divBdr>
    </w:div>
    <w:div w:id="1697003276">
      <w:bodyDiv w:val="1"/>
      <w:marLeft w:val="0"/>
      <w:marRight w:val="0"/>
      <w:marTop w:val="0"/>
      <w:marBottom w:val="0"/>
      <w:divBdr>
        <w:top w:val="none" w:sz="0" w:space="0" w:color="auto"/>
        <w:left w:val="none" w:sz="0" w:space="0" w:color="auto"/>
        <w:bottom w:val="none" w:sz="0" w:space="0" w:color="auto"/>
        <w:right w:val="none" w:sz="0" w:space="0" w:color="auto"/>
      </w:divBdr>
    </w:div>
    <w:div w:id="1705403711">
      <w:bodyDiv w:val="1"/>
      <w:marLeft w:val="0"/>
      <w:marRight w:val="0"/>
      <w:marTop w:val="0"/>
      <w:marBottom w:val="0"/>
      <w:divBdr>
        <w:top w:val="none" w:sz="0" w:space="0" w:color="auto"/>
        <w:left w:val="none" w:sz="0" w:space="0" w:color="auto"/>
        <w:bottom w:val="none" w:sz="0" w:space="0" w:color="auto"/>
        <w:right w:val="none" w:sz="0" w:space="0" w:color="auto"/>
      </w:divBdr>
    </w:div>
    <w:div w:id="1720351018">
      <w:bodyDiv w:val="1"/>
      <w:marLeft w:val="0"/>
      <w:marRight w:val="0"/>
      <w:marTop w:val="0"/>
      <w:marBottom w:val="0"/>
      <w:divBdr>
        <w:top w:val="none" w:sz="0" w:space="0" w:color="auto"/>
        <w:left w:val="none" w:sz="0" w:space="0" w:color="auto"/>
        <w:bottom w:val="none" w:sz="0" w:space="0" w:color="auto"/>
        <w:right w:val="none" w:sz="0" w:space="0" w:color="auto"/>
      </w:divBdr>
    </w:div>
    <w:div w:id="1725368442">
      <w:bodyDiv w:val="1"/>
      <w:marLeft w:val="0"/>
      <w:marRight w:val="0"/>
      <w:marTop w:val="0"/>
      <w:marBottom w:val="0"/>
      <w:divBdr>
        <w:top w:val="none" w:sz="0" w:space="0" w:color="auto"/>
        <w:left w:val="none" w:sz="0" w:space="0" w:color="auto"/>
        <w:bottom w:val="none" w:sz="0" w:space="0" w:color="auto"/>
        <w:right w:val="none" w:sz="0" w:space="0" w:color="auto"/>
      </w:divBdr>
    </w:div>
    <w:div w:id="1731348493">
      <w:bodyDiv w:val="1"/>
      <w:marLeft w:val="0"/>
      <w:marRight w:val="0"/>
      <w:marTop w:val="0"/>
      <w:marBottom w:val="0"/>
      <w:divBdr>
        <w:top w:val="none" w:sz="0" w:space="0" w:color="auto"/>
        <w:left w:val="none" w:sz="0" w:space="0" w:color="auto"/>
        <w:bottom w:val="none" w:sz="0" w:space="0" w:color="auto"/>
        <w:right w:val="none" w:sz="0" w:space="0" w:color="auto"/>
      </w:divBdr>
    </w:div>
    <w:div w:id="1731803233">
      <w:bodyDiv w:val="1"/>
      <w:marLeft w:val="0"/>
      <w:marRight w:val="0"/>
      <w:marTop w:val="0"/>
      <w:marBottom w:val="0"/>
      <w:divBdr>
        <w:top w:val="none" w:sz="0" w:space="0" w:color="auto"/>
        <w:left w:val="none" w:sz="0" w:space="0" w:color="auto"/>
        <w:bottom w:val="none" w:sz="0" w:space="0" w:color="auto"/>
        <w:right w:val="none" w:sz="0" w:space="0" w:color="auto"/>
      </w:divBdr>
    </w:div>
    <w:div w:id="1731998569">
      <w:bodyDiv w:val="1"/>
      <w:marLeft w:val="0"/>
      <w:marRight w:val="0"/>
      <w:marTop w:val="0"/>
      <w:marBottom w:val="0"/>
      <w:divBdr>
        <w:top w:val="none" w:sz="0" w:space="0" w:color="auto"/>
        <w:left w:val="none" w:sz="0" w:space="0" w:color="auto"/>
        <w:bottom w:val="none" w:sz="0" w:space="0" w:color="auto"/>
        <w:right w:val="none" w:sz="0" w:space="0" w:color="auto"/>
      </w:divBdr>
    </w:div>
    <w:div w:id="1732656244">
      <w:bodyDiv w:val="1"/>
      <w:marLeft w:val="0"/>
      <w:marRight w:val="0"/>
      <w:marTop w:val="0"/>
      <w:marBottom w:val="0"/>
      <w:divBdr>
        <w:top w:val="none" w:sz="0" w:space="0" w:color="auto"/>
        <w:left w:val="none" w:sz="0" w:space="0" w:color="auto"/>
        <w:bottom w:val="none" w:sz="0" w:space="0" w:color="auto"/>
        <w:right w:val="none" w:sz="0" w:space="0" w:color="auto"/>
      </w:divBdr>
    </w:div>
    <w:div w:id="1735471438">
      <w:bodyDiv w:val="1"/>
      <w:marLeft w:val="0"/>
      <w:marRight w:val="0"/>
      <w:marTop w:val="0"/>
      <w:marBottom w:val="0"/>
      <w:divBdr>
        <w:top w:val="none" w:sz="0" w:space="0" w:color="auto"/>
        <w:left w:val="none" w:sz="0" w:space="0" w:color="auto"/>
        <w:bottom w:val="none" w:sz="0" w:space="0" w:color="auto"/>
        <w:right w:val="none" w:sz="0" w:space="0" w:color="auto"/>
      </w:divBdr>
    </w:div>
    <w:div w:id="1735932762">
      <w:bodyDiv w:val="1"/>
      <w:marLeft w:val="0"/>
      <w:marRight w:val="0"/>
      <w:marTop w:val="0"/>
      <w:marBottom w:val="0"/>
      <w:divBdr>
        <w:top w:val="none" w:sz="0" w:space="0" w:color="auto"/>
        <w:left w:val="none" w:sz="0" w:space="0" w:color="auto"/>
        <w:bottom w:val="none" w:sz="0" w:space="0" w:color="auto"/>
        <w:right w:val="none" w:sz="0" w:space="0" w:color="auto"/>
      </w:divBdr>
    </w:div>
    <w:div w:id="1740395136">
      <w:bodyDiv w:val="1"/>
      <w:marLeft w:val="0"/>
      <w:marRight w:val="0"/>
      <w:marTop w:val="0"/>
      <w:marBottom w:val="0"/>
      <w:divBdr>
        <w:top w:val="none" w:sz="0" w:space="0" w:color="auto"/>
        <w:left w:val="none" w:sz="0" w:space="0" w:color="auto"/>
        <w:bottom w:val="none" w:sz="0" w:space="0" w:color="auto"/>
        <w:right w:val="none" w:sz="0" w:space="0" w:color="auto"/>
      </w:divBdr>
    </w:div>
    <w:div w:id="1743066792">
      <w:bodyDiv w:val="1"/>
      <w:marLeft w:val="0"/>
      <w:marRight w:val="0"/>
      <w:marTop w:val="0"/>
      <w:marBottom w:val="0"/>
      <w:divBdr>
        <w:top w:val="none" w:sz="0" w:space="0" w:color="auto"/>
        <w:left w:val="none" w:sz="0" w:space="0" w:color="auto"/>
        <w:bottom w:val="none" w:sz="0" w:space="0" w:color="auto"/>
        <w:right w:val="none" w:sz="0" w:space="0" w:color="auto"/>
      </w:divBdr>
    </w:div>
    <w:div w:id="1751537882">
      <w:bodyDiv w:val="1"/>
      <w:marLeft w:val="0"/>
      <w:marRight w:val="0"/>
      <w:marTop w:val="0"/>
      <w:marBottom w:val="0"/>
      <w:divBdr>
        <w:top w:val="none" w:sz="0" w:space="0" w:color="auto"/>
        <w:left w:val="none" w:sz="0" w:space="0" w:color="auto"/>
        <w:bottom w:val="none" w:sz="0" w:space="0" w:color="auto"/>
        <w:right w:val="none" w:sz="0" w:space="0" w:color="auto"/>
      </w:divBdr>
    </w:div>
    <w:div w:id="1752896961">
      <w:bodyDiv w:val="1"/>
      <w:marLeft w:val="0"/>
      <w:marRight w:val="0"/>
      <w:marTop w:val="0"/>
      <w:marBottom w:val="0"/>
      <w:divBdr>
        <w:top w:val="none" w:sz="0" w:space="0" w:color="auto"/>
        <w:left w:val="none" w:sz="0" w:space="0" w:color="auto"/>
        <w:bottom w:val="none" w:sz="0" w:space="0" w:color="auto"/>
        <w:right w:val="none" w:sz="0" w:space="0" w:color="auto"/>
      </w:divBdr>
    </w:div>
    <w:div w:id="1764839810">
      <w:bodyDiv w:val="1"/>
      <w:marLeft w:val="0"/>
      <w:marRight w:val="0"/>
      <w:marTop w:val="0"/>
      <w:marBottom w:val="0"/>
      <w:divBdr>
        <w:top w:val="none" w:sz="0" w:space="0" w:color="auto"/>
        <w:left w:val="none" w:sz="0" w:space="0" w:color="auto"/>
        <w:bottom w:val="none" w:sz="0" w:space="0" w:color="auto"/>
        <w:right w:val="none" w:sz="0" w:space="0" w:color="auto"/>
      </w:divBdr>
    </w:div>
    <w:div w:id="1769157645">
      <w:bodyDiv w:val="1"/>
      <w:marLeft w:val="0"/>
      <w:marRight w:val="0"/>
      <w:marTop w:val="0"/>
      <w:marBottom w:val="0"/>
      <w:divBdr>
        <w:top w:val="none" w:sz="0" w:space="0" w:color="auto"/>
        <w:left w:val="none" w:sz="0" w:space="0" w:color="auto"/>
        <w:bottom w:val="none" w:sz="0" w:space="0" w:color="auto"/>
        <w:right w:val="none" w:sz="0" w:space="0" w:color="auto"/>
      </w:divBdr>
    </w:div>
    <w:div w:id="1770274788">
      <w:bodyDiv w:val="1"/>
      <w:marLeft w:val="0"/>
      <w:marRight w:val="0"/>
      <w:marTop w:val="0"/>
      <w:marBottom w:val="0"/>
      <w:divBdr>
        <w:top w:val="none" w:sz="0" w:space="0" w:color="auto"/>
        <w:left w:val="none" w:sz="0" w:space="0" w:color="auto"/>
        <w:bottom w:val="none" w:sz="0" w:space="0" w:color="auto"/>
        <w:right w:val="none" w:sz="0" w:space="0" w:color="auto"/>
      </w:divBdr>
    </w:div>
    <w:div w:id="1774470233">
      <w:bodyDiv w:val="1"/>
      <w:marLeft w:val="0"/>
      <w:marRight w:val="0"/>
      <w:marTop w:val="0"/>
      <w:marBottom w:val="0"/>
      <w:divBdr>
        <w:top w:val="none" w:sz="0" w:space="0" w:color="auto"/>
        <w:left w:val="none" w:sz="0" w:space="0" w:color="auto"/>
        <w:bottom w:val="none" w:sz="0" w:space="0" w:color="auto"/>
        <w:right w:val="none" w:sz="0" w:space="0" w:color="auto"/>
      </w:divBdr>
    </w:div>
    <w:div w:id="1787847974">
      <w:bodyDiv w:val="1"/>
      <w:marLeft w:val="0"/>
      <w:marRight w:val="0"/>
      <w:marTop w:val="0"/>
      <w:marBottom w:val="0"/>
      <w:divBdr>
        <w:top w:val="none" w:sz="0" w:space="0" w:color="auto"/>
        <w:left w:val="none" w:sz="0" w:space="0" w:color="auto"/>
        <w:bottom w:val="none" w:sz="0" w:space="0" w:color="auto"/>
        <w:right w:val="none" w:sz="0" w:space="0" w:color="auto"/>
      </w:divBdr>
    </w:div>
    <w:div w:id="1804155510">
      <w:bodyDiv w:val="1"/>
      <w:marLeft w:val="0"/>
      <w:marRight w:val="0"/>
      <w:marTop w:val="0"/>
      <w:marBottom w:val="0"/>
      <w:divBdr>
        <w:top w:val="none" w:sz="0" w:space="0" w:color="auto"/>
        <w:left w:val="none" w:sz="0" w:space="0" w:color="auto"/>
        <w:bottom w:val="none" w:sz="0" w:space="0" w:color="auto"/>
        <w:right w:val="none" w:sz="0" w:space="0" w:color="auto"/>
      </w:divBdr>
    </w:div>
    <w:div w:id="1806969813">
      <w:bodyDiv w:val="1"/>
      <w:marLeft w:val="0"/>
      <w:marRight w:val="0"/>
      <w:marTop w:val="0"/>
      <w:marBottom w:val="0"/>
      <w:divBdr>
        <w:top w:val="none" w:sz="0" w:space="0" w:color="auto"/>
        <w:left w:val="none" w:sz="0" w:space="0" w:color="auto"/>
        <w:bottom w:val="none" w:sz="0" w:space="0" w:color="auto"/>
        <w:right w:val="none" w:sz="0" w:space="0" w:color="auto"/>
      </w:divBdr>
    </w:div>
    <w:div w:id="1807119430">
      <w:bodyDiv w:val="1"/>
      <w:marLeft w:val="0"/>
      <w:marRight w:val="0"/>
      <w:marTop w:val="0"/>
      <w:marBottom w:val="0"/>
      <w:divBdr>
        <w:top w:val="none" w:sz="0" w:space="0" w:color="auto"/>
        <w:left w:val="none" w:sz="0" w:space="0" w:color="auto"/>
        <w:bottom w:val="none" w:sz="0" w:space="0" w:color="auto"/>
        <w:right w:val="none" w:sz="0" w:space="0" w:color="auto"/>
      </w:divBdr>
    </w:div>
    <w:div w:id="1809932061">
      <w:bodyDiv w:val="1"/>
      <w:marLeft w:val="0"/>
      <w:marRight w:val="0"/>
      <w:marTop w:val="0"/>
      <w:marBottom w:val="0"/>
      <w:divBdr>
        <w:top w:val="none" w:sz="0" w:space="0" w:color="auto"/>
        <w:left w:val="none" w:sz="0" w:space="0" w:color="auto"/>
        <w:bottom w:val="none" w:sz="0" w:space="0" w:color="auto"/>
        <w:right w:val="none" w:sz="0" w:space="0" w:color="auto"/>
      </w:divBdr>
    </w:div>
    <w:div w:id="1810324601">
      <w:bodyDiv w:val="1"/>
      <w:marLeft w:val="0"/>
      <w:marRight w:val="0"/>
      <w:marTop w:val="0"/>
      <w:marBottom w:val="0"/>
      <w:divBdr>
        <w:top w:val="none" w:sz="0" w:space="0" w:color="auto"/>
        <w:left w:val="none" w:sz="0" w:space="0" w:color="auto"/>
        <w:bottom w:val="none" w:sz="0" w:space="0" w:color="auto"/>
        <w:right w:val="none" w:sz="0" w:space="0" w:color="auto"/>
      </w:divBdr>
    </w:div>
    <w:div w:id="1820726267">
      <w:bodyDiv w:val="1"/>
      <w:marLeft w:val="0"/>
      <w:marRight w:val="0"/>
      <w:marTop w:val="0"/>
      <w:marBottom w:val="0"/>
      <w:divBdr>
        <w:top w:val="none" w:sz="0" w:space="0" w:color="auto"/>
        <w:left w:val="none" w:sz="0" w:space="0" w:color="auto"/>
        <w:bottom w:val="none" w:sz="0" w:space="0" w:color="auto"/>
        <w:right w:val="none" w:sz="0" w:space="0" w:color="auto"/>
      </w:divBdr>
    </w:div>
    <w:div w:id="1821650846">
      <w:bodyDiv w:val="1"/>
      <w:marLeft w:val="0"/>
      <w:marRight w:val="0"/>
      <w:marTop w:val="0"/>
      <w:marBottom w:val="0"/>
      <w:divBdr>
        <w:top w:val="none" w:sz="0" w:space="0" w:color="auto"/>
        <w:left w:val="none" w:sz="0" w:space="0" w:color="auto"/>
        <w:bottom w:val="none" w:sz="0" w:space="0" w:color="auto"/>
        <w:right w:val="none" w:sz="0" w:space="0" w:color="auto"/>
      </w:divBdr>
    </w:div>
    <w:div w:id="1829050715">
      <w:bodyDiv w:val="1"/>
      <w:marLeft w:val="0"/>
      <w:marRight w:val="0"/>
      <w:marTop w:val="0"/>
      <w:marBottom w:val="0"/>
      <w:divBdr>
        <w:top w:val="none" w:sz="0" w:space="0" w:color="auto"/>
        <w:left w:val="none" w:sz="0" w:space="0" w:color="auto"/>
        <w:bottom w:val="none" w:sz="0" w:space="0" w:color="auto"/>
        <w:right w:val="none" w:sz="0" w:space="0" w:color="auto"/>
      </w:divBdr>
    </w:div>
    <w:div w:id="1832403857">
      <w:bodyDiv w:val="1"/>
      <w:marLeft w:val="0"/>
      <w:marRight w:val="0"/>
      <w:marTop w:val="0"/>
      <w:marBottom w:val="0"/>
      <w:divBdr>
        <w:top w:val="none" w:sz="0" w:space="0" w:color="auto"/>
        <w:left w:val="none" w:sz="0" w:space="0" w:color="auto"/>
        <w:bottom w:val="none" w:sz="0" w:space="0" w:color="auto"/>
        <w:right w:val="none" w:sz="0" w:space="0" w:color="auto"/>
      </w:divBdr>
    </w:div>
    <w:div w:id="1834834553">
      <w:bodyDiv w:val="1"/>
      <w:marLeft w:val="0"/>
      <w:marRight w:val="0"/>
      <w:marTop w:val="0"/>
      <w:marBottom w:val="0"/>
      <w:divBdr>
        <w:top w:val="none" w:sz="0" w:space="0" w:color="auto"/>
        <w:left w:val="none" w:sz="0" w:space="0" w:color="auto"/>
        <w:bottom w:val="none" w:sz="0" w:space="0" w:color="auto"/>
        <w:right w:val="none" w:sz="0" w:space="0" w:color="auto"/>
      </w:divBdr>
    </w:div>
    <w:div w:id="1839272385">
      <w:bodyDiv w:val="1"/>
      <w:marLeft w:val="0"/>
      <w:marRight w:val="0"/>
      <w:marTop w:val="0"/>
      <w:marBottom w:val="0"/>
      <w:divBdr>
        <w:top w:val="none" w:sz="0" w:space="0" w:color="auto"/>
        <w:left w:val="none" w:sz="0" w:space="0" w:color="auto"/>
        <w:bottom w:val="none" w:sz="0" w:space="0" w:color="auto"/>
        <w:right w:val="none" w:sz="0" w:space="0" w:color="auto"/>
      </w:divBdr>
    </w:div>
    <w:div w:id="1843399187">
      <w:bodyDiv w:val="1"/>
      <w:marLeft w:val="0"/>
      <w:marRight w:val="0"/>
      <w:marTop w:val="0"/>
      <w:marBottom w:val="0"/>
      <w:divBdr>
        <w:top w:val="none" w:sz="0" w:space="0" w:color="auto"/>
        <w:left w:val="none" w:sz="0" w:space="0" w:color="auto"/>
        <w:bottom w:val="none" w:sz="0" w:space="0" w:color="auto"/>
        <w:right w:val="none" w:sz="0" w:space="0" w:color="auto"/>
      </w:divBdr>
    </w:div>
    <w:div w:id="1843931197">
      <w:bodyDiv w:val="1"/>
      <w:marLeft w:val="0"/>
      <w:marRight w:val="0"/>
      <w:marTop w:val="0"/>
      <w:marBottom w:val="0"/>
      <w:divBdr>
        <w:top w:val="none" w:sz="0" w:space="0" w:color="auto"/>
        <w:left w:val="none" w:sz="0" w:space="0" w:color="auto"/>
        <w:bottom w:val="none" w:sz="0" w:space="0" w:color="auto"/>
        <w:right w:val="none" w:sz="0" w:space="0" w:color="auto"/>
      </w:divBdr>
    </w:div>
    <w:div w:id="1848980411">
      <w:bodyDiv w:val="1"/>
      <w:marLeft w:val="0"/>
      <w:marRight w:val="0"/>
      <w:marTop w:val="0"/>
      <w:marBottom w:val="0"/>
      <w:divBdr>
        <w:top w:val="none" w:sz="0" w:space="0" w:color="auto"/>
        <w:left w:val="none" w:sz="0" w:space="0" w:color="auto"/>
        <w:bottom w:val="none" w:sz="0" w:space="0" w:color="auto"/>
        <w:right w:val="none" w:sz="0" w:space="0" w:color="auto"/>
      </w:divBdr>
    </w:div>
    <w:div w:id="1849831828">
      <w:bodyDiv w:val="1"/>
      <w:marLeft w:val="0"/>
      <w:marRight w:val="0"/>
      <w:marTop w:val="0"/>
      <w:marBottom w:val="0"/>
      <w:divBdr>
        <w:top w:val="none" w:sz="0" w:space="0" w:color="auto"/>
        <w:left w:val="none" w:sz="0" w:space="0" w:color="auto"/>
        <w:bottom w:val="none" w:sz="0" w:space="0" w:color="auto"/>
        <w:right w:val="none" w:sz="0" w:space="0" w:color="auto"/>
      </w:divBdr>
    </w:div>
    <w:div w:id="1854222976">
      <w:bodyDiv w:val="1"/>
      <w:marLeft w:val="0"/>
      <w:marRight w:val="0"/>
      <w:marTop w:val="0"/>
      <w:marBottom w:val="0"/>
      <w:divBdr>
        <w:top w:val="none" w:sz="0" w:space="0" w:color="auto"/>
        <w:left w:val="none" w:sz="0" w:space="0" w:color="auto"/>
        <w:bottom w:val="none" w:sz="0" w:space="0" w:color="auto"/>
        <w:right w:val="none" w:sz="0" w:space="0" w:color="auto"/>
      </w:divBdr>
    </w:div>
    <w:div w:id="1859194221">
      <w:bodyDiv w:val="1"/>
      <w:marLeft w:val="0"/>
      <w:marRight w:val="0"/>
      <w:marTop w:val="0"/>
      <w:marBottom w:val="0"/>
      <w:divBdr>
        <w:top w:val="none" w:sz="0" w:space="0" w:color="auto"/>
        <w:left w:val="none" w:sz="0" w:space="0" w:color="auto"/>
        <w:bottom w:val="none" w:sz="0" w:space="0" w:color="auto"/>
        <w:right w:val="none" w:sz="0" w:space="0" w:color="auto"/>
      </w:divBdr>
    </w:div>
    <w:div w:id="1869103073">
      <w:bodyDiv w:val="1"/>
      <w:marLeft w:val="0"/>
      <w:marRight w:val="0"/>
      <w:marTop w:val="0"/>
      <w:marBottom w:val="0"/>
      <w:divBdr>
        <w:top w:val="none" w:sz="0" w:space="0" w:color="auto"/>
        <w:left w:val="none" w:sz="0" w:space="0" w:color="auto"/>
        <w:bottom w:val="none" w:sz="0" w:space="0" w:color="auto"/>
        <w:right w:val="none" w:sz="0" w:space="0" w:color="auto"/>
      </w:divBdr>
    </w:div>
    <w:div w:id="1874224734">
      <w:bodyDiv w:val="1"/>
      <w:marLeft w:val="0"/>
      <w:marRight w:val="0"/>
      <w:marTop w:val="0"/>
      <w:marBottom w:val="0"/>
      <w:divBdr>
        <w:top w:val="none" w:sz="0" w:space="0" w:color="auto"/>
        <w:left w:val="none" w:sz="0" w:space="0" w:color="auto"/>
        <w:bottom w:val="none" w:sz="0" w:space="0" w:color="auto"/>
        <w:right w:val="none" w:sz="0" w:space="0" w:color="auto"/>
      </w:divBdr>
    </w:div>
    <w:div w:id="1877546985">
      <w:bodyDiv w:val="1"/>
      <w:marLeft w:val="0"/>
      <w:marRight w:val="0"/>
      <w:marTop w:val="0"/>
      <w:marBottom w:val="0"/>
      <w:divBdr>
        <w:top w:val="none" w:sz="0" w:space="0" w:color="auto"/>
        <w:left w:val="none" w:sz="0" w:space="0" w:color="auto"/>
        <w:bottom w:val="none" w:sz="0" w:space="0" w:color="auto"/>
        <w:right w:val="none" w:sz="0" w:space="0" w:color="auto"/>
      </w:divBdr>
    </w:div>
    <w:div w:id="1879853565">
      <w:bodyDiv w:val="1"/>
      <w:marLeft w:val="0"/>
      <w:marRight w:val="0"/>
      <w:marTop w:val="0"/>
      <w:marBottom w:val="0"/>
      <w:divBdr>
        <w:top w:val="none" w:sz="0" w:space="0" w:color="auto"/>
        <w:left w:val="none" w:sz="0" w:space="0" w:color="auto"/>
        <w:bottom w:val="none" w:sz="0" w:space="0" w:color="auto"/>
        <w:right w:val="none" w:sz="0" w:space="0" w:color="auto"/>
      </w:divBdr>
    </w:div>
    <w:div w:id="1886331633">
      <w:bodyDiv w:val="1"/>
      <w:marLeft w:val="0"/>
      <w:marRight w:val="0"/>
      <w:marTop w:val="0"/>
      <w:marBottom w:val="0"/>
      <w:divBdr>
        <w:top w:val="none" w:sz="0" w:space="0" w:color="auto"/>
        <w:left w:val="none" w:sz="0" w:space="0" w:color="auto"/>
        <w:bottom w:val="none" w:sz="0" w:space="0" w:color="auto"/>
        <w:right w:val="none" w:sz="0" w:space="0" w:color="auto"/>
      </w:divBdr>
    </w:div>
    <w:div w:id="1887329246">
      <w:bodyDiv w:val="1"/>
      <w:marLeft w:val="0"/>
      <w:marRight w:val="0"/>
      <w:marTop w:val="0"/>
      <w:marBottom w:val="0"/>
      <w:divBdr>
        <w:top w:val="none" w:sz="0" w:space="0" w:color="auto"/>
        <w:left w:val="none" w:sz="0" w:space="0" w:color="auto"/>
        <w:bottom w:val="none" w:sz="0" w:space="0" w:color="auto"/>
        <w:right w:val="none" w:sz="0" w:space="0" w:color="auto"/>
      </w:divBdr>
    </w:div>
    <w:div w:id="1902251894">
      <w:bodyDiv w:val="1"/>
      <w:marLeft w:val="0"/>
      <w:marRight w:val="0"/>
      <w:marTop w:val="0"/>
      <w:marBottom w:val="0"/>
      <w:divBdr>
        <w:top w:val="none" w:sz="0" w:space="0" w:color="auto"/>
        <w:left w:val="none" w:sz="0" w:space="0" w:color="auto"/>
        <w:bottom w:val="none" w:sz="0" w:space="0" w:color="auto"/>
        <w:right w:val="none" w:sz="0" w:space="0" w:color="auto"/>
      </w:divBdr>
    </w:div>
    <w:div w:id="1903520632">
      <w:bodyDiv w:val="1"/>
      <w:marLeft w:val="0"/>
      <w:marRight w:val="0"/>
      <w:marTop w:val="0"/>
      <w:marBottom w:val="0"/>
      <w:divBdr>
        <w:top w:val="none" w:sz="0" w:space="0" w:color="auto"/>
        <w:left w:val="none" w:sz="0" w:space="0" w:color="auto"/>
        <w:bottom w:val="none" w:sz="0" w:space="0" w:color="auto"/>
        <w:right w:val="none" w:sz="0" w:space="0" w:color="auto"/>
      </w:divBdr>
    </w:div>
    <w:div w:id="1904175036">
      <w:bodyDiv w:val="1"/>
      <w:marLeft w:val="0"/>
      <w:marRight w:val="0"/>
      <w:marTop w:val="0"/>
      <w:marBottom w:val="0"/>
      <w:divBdr>
        <w:top w:val="none" w:sz="0" w:space="0" w:color="auto"/>
        <w:left w:val="none" w:sz="0" w:space="0" w:color="auto"/>
        <w:bottom w:val="none" w:sz="0" w:space="0" w:color="auto"/>
        <w:right w:val="none" w:sz="0" w:space="0" w:color="auto"/>
      </w:divBdr>
    </w:div>
    <w:div w:id="1906719098">
      <w:bodyDiv w:val="1"/>
      <w:marLeft w:val="0"/>
      <w:marRight w:val="0"/>
      <w:marTop w:val="0"/>
      <w:marBottom w:val="0"/>
      <w:divBdr>
        <w:top w:val="none" w:sz="0" w:space="0" w:color="auto"/>
        <w:left w:val="none" w:sz="0" w:space="0" w:color="auto"/>
        <w:bottom w:val="none" w:sz="0" w:space="0" w:color="auto"/>
        <w:right w:val="none" w:sz="0" w:space="0" w:color="auto"/>
      </w:divBdr>
    </w:div>
    <w:div w:id="1914852833">
      <w:bodyDiv w:val="1"/>
      <w:marLeft w:val="0"/>
      <w:marRight w:val="0"/>
      <w:marTop w:val="0"/>
      <w:marBottom w:val="0"/>
      <w:divBdr>
        <w:top w:val="none" w:sz="0" w:space="0" w:color="auto"/>
        <w:left w:val="none" w:sz="0" w:space="0" w:color="auto"/>
        <w:bottom w:val="none" w:sz="0" w:space="0" w:color="auto"/>
        <w:right w:val="none" w:sz="0" w:space="0" w:color="auto"/>
      </w:divBdr>
    </w:div>
    <w:div w:id="1924410823">
      <w:bodyDiv w:val="1"/>
      <w:marLeft w:val="0"/>
      <w:marRight w:val="0"/>
      <w:marTop w:val="0"/>
      <w:marBottom w:val="0"/>
      <w:divBdr>
        <w:top w:val="none" w:sz="0" w:space="0" w:color="auto"/>
        <w:left w:val="none" w:sz="0" w:space="0" w:color="auto"/>
        <w:bottom w:val="none" w:sz="0" w:space="0" w:color="auto"/>
        <w:right w:val="none" w:sz="0" w:space="0" w:color="auto"/>
      </w:divBdr>
    </w:div>
    <w:div w:id="1929346651">
      <w:bodyDiv w:val="1"/>
      <w:marLeft w:val="0"/>
      <w:marRight w:val="0"/>
      <w:marTop w:val="0"/>
      <w:marBottom w:val="0"/>
      <w:divBdr>
        <w:top w:val="none" w:sz="0" w:space="0" w:color="auto"/>
        <w:left w:val="none" w:sz="0" w:space="0" w:color="auto"/>
        <w:bottom w:val="none" w:sz="0" w:space="0" w:color="auto"/>
        <w:right w:val="none" w:sz="0" w:space="0" w:color="auto"/>
      </w:divBdr>
    </w:div>
    <w:div w:id="1949773823">
      <w:bodyDiv w:val="1"/>
      <w:marLeft w:val="0"/>
      <w:marRight w:val="0"/>
      <w:marTop w:val="0"/>
      <w:marBottom w:val="0"/>
      <w:divBdr>
        <w:top w:val="none" w:sz="0" w:space="0" w:color="auto"/>
        <w:left w:val="none" w:sz="0" w:space="0" w:color="auto"/>
        <w:bottom w:val="none" w:sz="0" w:space="0" w:color="auto"/>
        <w:right w:val="none" w:sz="0" w:space="0" w:color="auto"/>
      </w:divBdr>
    </w:div>
    <w:div w:id="1958412421">
      <w:bodyDiv w:val="1"/>
      <w:marLeft w:val="0"/>
      <w:marRight w:val="0"/>
      <w:marTop w:val="0"/>
      <w:marBottom w:val="0"/>
      <w:divBdr>
        <w:top w:val="none" w:sz="0" w:space="0" w:color="auto"/>
        <w:left w:val="none" w:sz="0" w:space="0" w:color="auto"/>
        <w:bottom w:val="none" w:sz="0" w:space="0" w:color="auto"/>
        <w:right w:val="none" w:sz="0" w:space="0" w:color="auto"/>
      </w:divBdr>
    </w:div>
    <w:div w:id="1970629746">
      <w:bodyDiv w:val="1"/>
      <w:marLeft w:val="0"/>
      <w:marRight w:val="0"/>
      <w:marTop w:val="0"/>
      <w:marBottom w:val="0"/>
      <w:divBdr>
        <w:top w:val="none" w:sz="0" w:space="0" w:color="auto"/>
        <w:left w:val="none" w:sz="0" w:space="0" w:color="auto"/>
        <w:bottom w:val="none" w:sz="0" w:space="0" w:color="auto"/>
        <w:right w:val="none" w:sz="0" w:space="0" w:color="auto"/>
      </w:divBdr>
    </w:div>
    <w:div w:id="1975522420">
      <w:bodyDiv w:val="1"/>
      <w:marLeft w:val="0"/>
      <w:marRight w:val="0"/>
      <w:marTop w:val="0"/>
      <w:marBottom w:val="0"/>
      <w:divBdr>
        <w:top w:val="none" w:sz="0" w:space="0" w:color="auto"/>
        <w:left w:val="none" w:sz="0" w:space="0" w:color="auto"/>
        <w:bottom w:val="none" w:sz="0" w:space="0" w:color="auto"/>
        <w:right w:val="none" w:sz="0" w:space="0" w:color="auto"/>
      </w:divBdr>
    </w:div>
    <w:div w:id="1978758117">
      <w:bodyDiv w:val="1"/>
      <w:marLeft w:val="0"/>
      <w:marRight w:val="0"/>
      <w:marTop w:val="0"/>
      <w:marBottom w:val="0"/>
      <w:divBdr>
        <w:top w:val="none" w:sz="0" w:space="0" w:color="auto"/>
        <w:left w:val="none" w:sz="0" w:space="0" w:color="auto"/>
        <w:bottom w:val="none" w:sz="0" w:space="0" w:color="auto"/>
        <w:right w:val="none" w:sz="0" w:space="0" w:color="auto"/>
      </w:divBdr>
    </w:div>
    <w:div w:id="1990553329">
      <w:bodyDiv w:val="1"/>
      <w:marLeft w:val="0"/>
      <w:marRight w:val="0"/>
      <w:marTop w:val="0"/>
      <w:marBottom w:val="0"/>
      <w:divBdr>
        <w:top w:val="none" w:sz="0" w:space="0" w:color="auto"/>
        <w:left w:val="none" w:sz="0" w:space="0" w:color="auto"/>
        <w:bottom w:val="none" w:sz="0" w:space="0" w:color="auto"/>
        <w:right w:val="none" w:sz="0" w:space="0" w:color="auto"/>
      </w:divBdr>
    </w:div>
    <w:div w:id="1991709948">
      <w:bodyDiv w:val="1"/>
      <w:marLeft w:val="0"/>
      <w:marRight w:val="0"/>
      <w:marTop w:val="0"/>
      <w:marBottom w:val="0"/>
      <w:divBdr>
        <w:top w:val="none" w:sz="0" w:space="0" w:color="auto"/>
        <w:left w:val="none" w:sz="0" w:space="0" w:color="auto"/>
        <w:bottom w:val="none" w:sz="0" w:space="0" w:color="auto"/>
        <w:right w:val="none" w:sz="0" w:space="0" w:color="auto"/>
      </w:divBdr>
    </w:div>
    <w:div w:id="2004701211">
      <w:bodyDiv w:val="1"/>
      <w:marLeft w:val="0"/>
      <w:marRight w:val="0"/>
      <w:marTop w:val="0"/>
      <w:marBottom w:val="0"/>
      <w:divBdr>
        <w:top w:val="none" w:sz="0" w:space="0" w:color="auto"/>
        <w:left w:val="none" w:sz="0" w:space="0" w:color="auto"/>
        <w:bottom w:val="none" w:sz="0" w:space="0" w:color="auto"/>
        <w:right w:val="none" w:sz="0" w:space="0" w:color="auto"/>
      </w:divBdr>
    </w:div>
    <w:div w:id="2010136917">
      <w:bodyDiv w:val="1"/>
      <w:marLeft w:val="0"/>
      <w:marRight w:val="0"/>
      <w:marTop w:val="0"/>
      <w:marBottom w:val="0"/>
      <w:divBdr>
        <w:top w:val="none" w:sz="0" w:space="0" w:color="auto"/>
        <w:left w:val="none" w:sz="0" w:space="0" w:color="auto"/>
        <w:bottom w:val="none" w:sz="0" w:space="0" w:color="auto"/>
        <w:right w:val="none" w:sz="0" w:space="0" w:color="auto"/>
      </w:divBdr>
    </w:div>
    <w:div w:id="2011789932">
      <w:bodyDiv w:val="1"/>
      <w:marLeft w:val="0"/>
      <w:marRight w:val="0"/>
      <w:marTop w:val="0"/>
      <w:marBottom w:val="0"/>
      <w:divBdr>
        <w:top w:val="none" w:sz="0" w:space="0" w:color="auto"/>
        <w:left w:val="none" w:sz="0" w:space="0" w:color="auto"/>
        <w:bottom w:val="none" w:sz="0" w:space="0" w:color="auto"/>
        <w:right w:val="none" w:sz="0" w:space="0" w:color="auto"/>
      </w:divBdr>
    </w:div>
    <w:div w:id="2019381969">
      <w:bodyDiv w:val="1"/>
      <w:marLeft w:val="0"/>
      <w:marRight w:val="0"/>
      <w:marTop w:val="0"/>
      <w:marBottom w:val="0"/>
      <w:divBdr>
        <w:top w:val="none" w:sz="0" w:space="0" w:color="auto"/>
        <w:left w:val="none" w:sz="0" w:space="0" w:color="auto"/>
        <w:bottom w:val="none" w:sz="0" w:space="0" w:color="auto"/>
        <w:right w:val="none" w:sz="0" w:space="0" w:color="auto"/>
      </w:divBdr>
    </w:div>
    <w:div w:id="2023580820">
      <w:bodyDiv w:val="1"/>
      <w:marLeft w:val="0"/>
      <w:marRight w:val="0"/>
      <w:marTop w:val="0"/>
      <w:marBottom w:val="0"/>
      <w:divBdr>
        <w:top w:val="none" w:sz="0" w:space="0" w:color="auto"/>
        <w:left w:val="none" w:sz="0" w:space="0" w:color="auto"/>
        <w:bottom w:val="none" w:sz="0" w:space="0" w:color="auto"/>
        <w:right w:val="none" w:sz="0" w:space="0" w:color="auto"/>
      </w:divBdr>
    </w:div>
    <w:div w:id="2028605005">
      <w:bodyDiv w:val="1"/>
      <w:marLeft w:val="0"/>
      <w:marRight w:val="0"/>
      <w:marTop w:val="0"/>
      <w:marBottom w:val="0"/>
      <w:divBdr>
        <w:top w:val="none" w:sz="0" w:space="0" w:color="auto"/>
        <w:left w:val="none" w:sz="0" w:space="0" w:color="auto"/>
        <w:bottom w:val="none" w:sz="0" w:space="0" w:color="auto"/>
        <w:right w:val="none" w:sz="0" w:space="0" w:color="auto"/>
      </w:divBdr>
    </w:div>
    <w:div w:id="2029021864">
      <w:bodyDiv w:val="1"/>
      <w:marLeft w:val="0"/>
      <w:marRight w:val="0"/>
      <w:marTop w:val="0"/>
      <w:marBottom w:val="0"/>
      <w:divBdr>
        <w:top w:val="none" w:sz="0" w:space="0" w:color="auto"/>
        <w:left w:val="none" w:sz="0" w:space="0" w:color="auto"/>
        <w:bottom w:val="none" w:sz="0" w:space="0" w:color="auto"/>
        <w:right w:val="none" w:sz="0" w:space="0" w:color="auto"/>
      </w:divBdr>
    </w:div>
    <w:div w:id="2033022804">
      <w:bodyDiv w:val="1"/>
      <w:marLeft w:val="0"/>
      <w:marRight w:val="0"/>
      <w:marTop w:val="0"/>
      <w:marBottom w:val="0"/>
      <w:divBdr>
        <w:top w:val="none" w:sz="0" w:space="0" w:color="auto"/>
        <w:left w:val="none" w:sz="0" w:space="0" w:color="auto"/>
        <w:bottom w:val="none" w:sz="0" w:space="0" w:color="auto"/>
        <w:right w:val="none" w:sz="0" w:space="0" w:color="auto"/>
      </w:divBdr>
    </w:div>
    <w:div w:id="2038847199">
      <w:bodyDiv w:val="1"/>
      <w:marLeft w:val="0"/>
      <w:marRight w:val="0"/>
      <w:marTop w:val="0"/>
      <w:marBottom w:val="0"/>
      <w:divBdr>
        <w:top w:val="none" w:sz="0" w:space="0" w:color="auto"/>
        <w:left w:val="none" w:sz="0" w:space="0" w:color="auto"/>
        <w:bottom w:val="none" w:sz="0" w:space="0" w:color="auto"/>
        <w:right w:val="none" w:sz="0" w:space="0" w:color="auto"/>
      </w:divBdr>
    </w:div>
    <w:div w:id="2052261514">
      <w:bodyDiv w:val="1"/>
      <w:marLeft w:val="0"/>
      <w:marRight w:val="0"/>
      <w:marTop w:val="0"/>
      <w:marBottom w:val="0"/>
      <w:divBdr>
        <w:top w:val="none" w:sz="0" w:space="0" w:color="auto"/>
        <w:left w:val="none" w:sz="0" w:space="0" w:color="auto"/>
        <w:bottom w:val="none" w:sz="0" w:space="0" w:color="auto"/>
        <w:right w:val="none" w:sz="0" w:space="0" w:color="auto"/>
      </w:divBdr>
    </w:div>
    <w:div w:id="2053073432">
      <w:bodyDiv w:val="1"/>
      <w:marLeft w:val="0"/>
      <w:marRight w:val="0"/>
      <w:marTop w:val="0"/>
      <w:marBottom w:val="0"/>
      <w:divBdr>
        <w:top w:val="none" w:sz="0" w:space="0" w:color="auto"/>
        <w:left w:val="none" w:sz="0" w:space="0" w:color="auto"/>
        <w:bottom w:val="none" w:sz="0" w:space="0" w:color="auto"/>
        <w:right w:val="none" w:sz="0" w:space="0" w:color="auto"/>
      </w:divBdr>
    </w:div>
    <w:div w:id="2053653476">
      <w:bodyDiv w:val="1"/>
      <w:marLeft w:val="0"/>
      <w:marRight w:val="0"/>
      <w:marTop w:val="0"/>
      <w:marBottom w:val="0"/>
      <w:divBdr>
        <w:top w:val="none" w:sz="0" w:space="0" w:color="auto"/>
        <w:left w:val="none" w:sz="0" w:space="0" w:color="auto"/>
        <w:bottom w:val="none" w:sz="0" w:space="0" w:color="auto"/>
        <w:right w:val="none" w:sz="0" w:space="0" w:color="auto"/>
      </w:divBdr>
    </w:div>
    <w:div w:id="2059082314">
      <w:bodyDiv w:val="1"/>
      <w:marLeft w:val="0"/>
      <w:marRight w:val="0"/>
      <w:marTop w:val="0"/>
      <w:marBottom w:val="0"/>
      <w:divBdr>
        <w:top w:val="none" w:sz="0" w:space="0" w:color="auto"/>
        <w:left w:val="none" w:sz="0" w:space="0" w:color="auto"/>
        <w:bottom w:val="none" w:sz="0" w:space="0" w:color="auto"/>
        <w:right w:val="none" w:sz="0" w:space="0" w:color="auto"/>
      </w:divBdr>
    </w:div>
    <w:div w:id="2060203328">
      <w:bodyDiv w:val="1"/>
      <w:marLeft w:val="0"/>
      <w:marRight w:val="0"/>
      <w:marTop w:val="0"/>
      <w:marBottom w:val="0"/>
      <w:divBdr>
        <w:top w:val="none" w:sz="0" w:space="0" w:color="auto"/>
        <w:left w:val="none" w:sz="0" w:space="0" w:color="auto"/>
        <w:bottom w:val="none" w:sz="0" w:space="0" w:color="auto"/>
        <w:right w:val="none" w:sz="0" w:space="0" w:color="auto"/>
      </w:divBdr>
    </w:div>
    <w:div w:id="2082409010">
      <w:bodyDiv w:val="1"/>
      <w:marLeft w:val="0"/>
      <w:marRight w:val="0"/>
      <w:marTop w:val="0"/>
      <w:marBottom w:val="0"/>
      <w:divBdr>
        <w:top w:val="none" w:sz="0" w:space="0" w:color="auto"/>
        <w:left w:val="none" w:sz="0" w:space="0" w:color="auto"/>
        <w:bottom w:val="none" w:sz="0" w:space="0" w:color="auto"/>
        <w:right w:val="none" w:sz="0" w:space="0" w:color="auto"/>
      </w:divBdr>
    </w:div>
    <w:div w:id="2086754401">
      <w:bodyDiv w:val="1"/>
      <w:marLeft w:val="0"/>
      <w:marRight w:val="0"/>
      <w:marTop w:val="0"/>
      <w:marBottom w:val="0"/>
      <w:divBdr>
        <w:top w:val="none" w:sz="0" w:space="0" w:color="auto"/>
        <w:left w:val="none" w:sz="0" w:space="0" w:color="auto"/>
        <w:bottom w:val="none" w:sz="0" w:space="0" w:color="auto"/>
        <w:right w:val="none" w:sz="0" w:space="0" w:color="auto"/>
      </w:divBdr>
    </w:div>
    <w:div w:id="2094399865">
      <w:bodyDiv w:val="1"/>
      <w:marLeft w:val="0"/>
      <w:marRight w:val="0"/>
      <w:marTop w:val="0"/>
      <w:marBottom w:val="0"/>
      <w:divBdr>
        <w:top w:val="none" w:sz="0" w:space="0" w:color="auto"/>
        <w:left w:val="none" w:sz="0" w:space="0" w:color="auto"/>
        <w:bottom w:val="none" w:sz="0" w:space="0" w:color="auto"/>
        <w:right w:val="none" w:sz="0" w:space="0" w:color="auto"/>
      </w:divBdr>
    </w:div>
    <w:div w:id="2094738860">
      <w:bodyDiv w:val="1"/>
      <w:marLeft w:val="0"/>
      <w:marRight w:val="0"/>
      <w:marTop w:val="0"/>
      <w:marBottom w:val="0"/>
      <w:divBdr>
        <w:top w:val="none" w:sz="0" w:space="0" w:color="auto"/>
        <w:left w:val="none" w:sz="0" w:space="0" w:color="auto"/>
        <w:bottom w:val="none" w:sz="0" w:space="0" w:color="auto"/>
        <w:right w:val="none" w:sz="0" w:space="0" w:color="auto"/>
      </w:divBdr>
    </w:div>
    <w:div w:id="2097046422">
      <w:bodyDiv w:val="1"/>
      <w:marLeft w:val="0"/>
      <w:marRight w:val="0"/>
      <w:marTop w:val="0"/>
      <w:marBottom w:val="0"/>
      <w:divBdr>
        <w:top w:val="none" w:sz="0" w:space="0" w:color="auto"/>
        <w:left w:val="none" w:sz="0" w:space="0" w:color="auto"/>
        <w:bottom w:val="none" w:sz="0" w:space="0" w:color="auto"/>
        <w:right w:val="none" w:sz="0" w:space="0" w:color="auto"/>
      </w:divBdr>
    </w:div>
    <w:div w:id="2101632143">
      <w:bodyDiv w:val="1"/>
      <w:marLeft w:val="0"/>
      <w:marRight w:val="0"/>
      <w:marTop w:val="0"/>
      <w:marBottom w:val="0"/>
      <w:divBdr>
        <w:top w:val="none" w:sz="0" w:space="0" w:color="auto"/>
        <w:left w:val="none" w:sz="0" w:space="0" w:color="auto"/>
        <w:bottom w:val="none" w:sz="0" w:space="0" w:color="auto"/>
        <w:right w:val="none" w:sz="0" w:space="0" w:color="auto"/>
      </w:divBdr>
    </w:div>
    <w:div w:id="2101828019">
      <w:bodyDiv w:val="1"/>
      <w:marLeft w:val="0"/>
      <w:marRight w:val="0"/>
      <w:marTop w:val="0"/>
      <w:marBottom w:val="0"/>
      <w:divBdr>
        <w:top w:val="none" w:sz="0" w:space="0" w:color="auto"/>
        <w:left w:val="none" w:sz="0" w:space="0" w:color="auto"/>
        <w:bottom w:val="none" w:sz="0" w:space="0" w:color="auto"/>
        <w:right w:val="none" w:sz="0" w:space="0" w:color="auto"/>
      </w:divBdr>
    </w:div>
    <w:div w:id="2109765443">
      <w:bodyDiv w:val="1"/>
      <w:marLeft w:val="0"/>
      <w:marRight w:val="0"/>
      <w:marTop w:val="0"/>
      <w:marBottom w:val="0"/>
      <w:divBdr>
        <w:top w:val="none" w:sz="0" w:space="0" w:color="auto"/>
        <w:left w:val="none" w:sz="0" w:space="0" w:color="auto"/>
        <w:bottom w:val="none" w:sz="0" w:space="0" w:color="auto"/>
        <w:right w:val="none" w:sz="0" w:space="0" w:color="auto"/>
      </w:divBdr>
    </w:div>
    <w:div w:id="2114012561">
      <w:bodyDiv w:val="1"/>
      <w:marLeft w:val="0"/>
      <w:marRight w:val="0"/>
      <w:marTop w:val="0"/>
      <w:marBottom w:val="0"/>
      <w:divBdr>
        <w:top w:val="none" w:sz="0" w:space="0" w:color="auto"/>
        <w:left w:val="none" w:sz="0" w:space="0" w:color="auto"/>
        <w:bottom w:val="none" w:sz="0" w:space="0" w:color="auto"/>
        <w:right w:val="none" w:sz="0" w:space="0" w:color="auto"/>
      </w:divBdr>
    </w:div>
    <w:div w:id="2128623987">
      <w:bodyDiv w:val="1"/>
      <w:marLeft w:val="0"/>
      <w:marRight w:val="0"/>
      <w:marTop w:val="0"/>
      <w:marBottom w:val="0"/>
      <w:divBdr>
        <w:top w:val="none" w:sz="0" w:space="0" w:color="auto"/>
        <w:left w:val="none" w:sz="0" w:space="0" w:color="auto"/>
        <w:bottom w:val="none" w:sz="0" w:space="0" w:color="auto"/>
        <w:right w:val="none" w:sz="0" w:space="0" w:color="auto"/>
      </w:divBdr>
    </w:div>
    <w:div w:id="2128810835">
      <w:bodyDiv w:val="1"/>
      <w:marLeft w:val="0"/>
      <w:marRight w:val="0"/>
      <w:marTop w:val="0"/>
      <w:marBottom w:val="0"/>
      <w:divBdr>
        <w:top w:val="none" w:sz="0" w:space="0" w:color="auto"/>
        <w:left w:val="none" w:sz="0" w:space="0" w:color="auto"/>
        <w:bottom w:val="none" w:sz="0" w:space="0" w:color="auto"/>
        <w:right w:val="none" w:sz="0" w:space="0" w:color="auto"/>
      </w:divBdr>
    </w:div>
    <w:div w:id="214311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Car13</b:Tag>
    <b:SourceType>InternetSite</b:SourceType>
    <b:Guid>{199ABFDB-5EF8-408C-97FE-D75E9BCEA41F}</b:Guid>
    <b:Title>CNN</b:Title>
    <b:Year>2013</b:Year>
    <b:ProductionCompany>CNN</b:ProductionCompany>
    <b:Month>November</b:Month>
    <b:Day>18</b:Day>
    <b:YearAccessed>2018</b:YearAccessed>
    <b:MonthAccessed>March</b:MonthAccessed>
    <b:DayAccessed>6</b:DayAccessed>
    <b:URL>https://www.cnn.com/2013/11/03/business/meet-your-friendly-neighborhood-drones/index.html</b:URL>
    <b:Author>
      <b:Author>
        <b:NameList>
          <b:Person>
            <b:Last>Carrington</b:Last>
            <b:First>Daisy</b:First>
          </b:Person>
          <b:Person>
            <b:Last>Soffel</b:Last>
            <b:First>Jenny</b:First>
          </b:Person>
        </b:NameList>
      </b:Author>
    </b:Author>
    <b:RefOrder>1</b:RefOrder>
  </b:Source>
  <b:Source>
    <b:Tag>Got16</b:Tag>
    <b:SourceType>JournalArticle</b:SourceType>
    <b:Guid>{DE9E3BED-35E6-4A67-A896-8D5EB8AB6F51}</b:Guid>
    <b:Title>Aerial Surveillance System with Cognitive Swarm Drones</b:Title>
    <b:Year>2016</b:Year>
    <b:JournalName>Proceedings of the 28th International Conference 2016 Cybernetics &amp; Informatics</b:JournalName>
    <b:Pages>1-6</b:Pages>
    <b:Author>
      <b:Author>
        <b:NameList>
          <b:Person>
            <b:Last>Gotzy</b:Last>
            <b:First>Marton</b:First>
          </b:Person>
          <b:Person>
            <b:Last>Hetenyi</b:Last>
            <b:First>Daniel</b:First>
          </b:Person>
          <b:Person>
            <b:Last>Blazovics</b:Last>
            <b:First>Laszlo</b:First>
          </b:Person>
        </b:NameList>
      </b:Author>
    </b:Author>
    <b:RefOrder>2</b:RefOrder>
  </b:Source>
  <b:Source>
    <b:Tag>Bar18</b:Tag>
    <b:SourceType>InternetSite</b:SourceType>
    <b:Guid>{9D3E4D41-B1D6-4FA8-80FD-A9D5C4EB3CDB}</b:Guid>
    <b:Title>Inside the Olympic Opening Ceremony World-Record Drone Show</b:Title>
    <b:ProductionCompany>Wired </b:ProductionCompany>
    <b:Year>2018</b:Year>
    <b:Month>February</b:Month>
    <b:Day>9</b:Day>
    <b:YearAccessed>2018</b:YearAccessed>
    <b:MonthAccessed>3</b:MonthAccessed>
    <b:DayAccessed>6</b:DayAccessed>
    <b:URL>https://www.wired.com/story/olympics-opening-ceremony-drone-show/</b:URL>
    <b:Author>
      <b:Author>
        <b:NameList>
          <b:Person>
            <b:Last>Brian</b:Last>
            <b:First>Barrett</b:First>
          </b:Person>
        </b:NameList>
      </b:Author>
    </b:Author>
    <b:PeriodicalTitle>Wired  Magazine</b:PeriodicalTitle>
    <b:RefOrder>3</b:RefOrder>
  </b:Source>
  <b:Source>
    <b:Tag>Ale17</b:Tag>
    <b:SourceType>InternetSite</b:SourceType>
    <b:Guid>{D3FB7F97-682A-4B9A-8263-EE1B0B726BBC}</b:Guid>
    <b:Title>How accurate is your drone survey? Everything you need to know.</b:Title>
    <b:Year>2017</b:Year>
    <b:Author>
      <b:Author>
        <b:NameList>
          <b:Person>
            <b:Last>Buczkowski</b:Last>
            <b:First>Aleks</b:First>
          </b:Person>
        </b:NameList>
      </b:Author>
    </b:Author>
    <b:ProductionCompany>Geo Awesomeness</b:ProductionCompany>
    <b:Month>July</b:Month>
    <b:Day>4</b:Day>
    <b:YearAccessed>2018</b:YearAccessed>
    <b:MonthAccessed>May</b:MonthAccessed>
    <b:DayAccessed>3</b:DayAccessed>
    <b:URL>http://geoawesomeness.com/accurate-drone-survey-everything-need-know/</b:URL>
    <b:RefOrder>4</b:RefOrder>
  </b:Source>
  <b:Source>
    <b:Tag>Nav16</b:Tag>
    <b:SourceType>Report</b:SourceType>
    <b:Guid>{B4150DF9-DE08-41F0-8A71-FD634CAB07D2}</b:Guid>
    <b:Title>Naval Aviation Vision: 2016-2025</b:Title>
    <b:Year>2016</b:Year>
    <b:Author>
      <b:Author>
        <b:Corporate>Naval Aviation Enterprise</b:Corporate>
      </b:Author>
    </b:Author>
    <b:Publisher>United States Navy</b:Publisher>
    <b:City>Washington DC</b:City>
    <b:RefOrder>5</b:RefOrder>
  </b:Source>
  <b:Source>
    <b:Tag>DeV</b:Tag>
    <b:SourceType>JournalArticle</b:SourceType>
    <b:Guid>{5DD68CE6-1547-4155-8148-BB98D85811F1}</b:Guid>
    <b:Title>Multi-Vehicle Target Tracking and Formation Control in Non-Inertial Reference Frames</b:Title>
    <b:JournalName>American Controls Conference</b:JournalName>
    <b:Author>
      <b:Author>
        <b:NameList>
          <b:Person>
            <b:Last>DeVries</b:Last>
            <b:First>Levi</b:First>
          </b:Person>
          <b:Person>
            <b:Last>Dawkins</b:Last>
            <b:First>Jeremy</b:First>
          </b:Person>
        </b:NameList>
      </b:Author>
    </b:Author>
    <b:RefOrder>6</b:RefOrder>
  </b:Source>
  <b:Source>
    <b:Tag>You01</b:Tag>
    <b:SourceType>JournalArticle</b:SourceType>
    <b:Guid>{190B08C3-722E-4842-B9BB-A37732F34039}</b:Guid>
    <b:Author>
      <b:Author>
        <b:NameList>
          <b:Person>
            <b:Last>Young</b:Last>
            <b:First>Brett</b:First>
          </b:Person>
          <b:Person>
            <b:Last>Beard</b:Last>
            <b:First>Randall</b:First>
          </b:Person>
          <b:Person>
            <b:Last>Jed</b:Last>
            <b:First>Kelsey</b:First>
          </b:Person>
        </b:NameList>
      </b:Author>
    </b:Author>
    <b:Title>A Control Scheme For Improving Mulit-Vehicle Formation Maneuvers</b:Title>
    <b:JournalName>IEEE Proceedings of the American Control Conference</b:JournalName>
    <b:Year>2001</b:Year>
    <b:Pages>704-709</b:Pages>
    <b:RefOrder>7</b:RefOrder>
  </b:Source>
  <b:Source>
    <b:Tag>Wei18</b:Tag>
    <b:SourceType>JournalArticle</b:SourceType>
    <b:Guid>{92FBC59F-4F86-473E-BB2C-95EE6BDFF4B7}</b:Guid>
    <b:Title>VIO Swarm: An Autonomous Swarm of Vision Based Quadcopters</b:Title>
    <b:JournalName>IEEE Robotics and Automation Letters. Preprint Version</b:JournalName>
    <b:Year>2018</b:Year>
    <b:Pages>1-7</b:Pages>
    <b:Author>
      <b:Author>
        <b:NameList>
          <b:Person>
            <b:Last>Weinstein</b:Last>
            <b:First>Aaron</b:First>
          </b:Person>
          <b:Person>
            <b:Last>Cho</b:Last>
            <b:First>Adam</b:First>
          </b:Person>
          <b:Person>
            <b:Last>Kumar</b:Last>
            <b:First>Vijay</b:First>
          </b:Person>
        </b:NameList>
      </b:Author>
    </b:Author>
    <b:RefOrder>8</b:RefOrder>
  </b:Source>
  <b:Source>
    <b:Tag>Tan04</b:Tag>
    <b:SourceType>JournalArticle</b:SourceType>
    <b:Guid>{FECE609E-88DB-4B97-89F3-B5067621A651}</b:Guid>
    <b:Title>Leader-to-Formation Stability</b:Title>
    <b:JournalName>IEEE Transactions on Robotics and Automation</b:JournalName>
    <b:Year>2004</b:Year>
    <b:Pages>443-455</b:Pages>
    <b:Volume>20</b:Volume>
    <b:Issue>3</b:Issue>
    <b:Author>
      <b:Author>
        <b:NameList>
          <b:Person>
            <b:Last>Tanner</b:Last>
            <b:First>Herbert</b:First>
          </b:Person>
          <b:Person>
            <b:Last>Pappas</b:Last>
            <b:First>George</b:First>
          </b:Person>
          <b:Person>
            <b:Last>Kumar</b:Last>
            <b:First>Vijay</b:First>
          </b:Person>
        </b:NameList>
      </b:Author>
    </b:Author>
    <b:RefOrder>9</b:RefOrder>
  </b:Source>
  <b:Source>
    <b:Tag>VRo13</b:Tag>
    <b:SourceType>JournalArticle</b:SourceType>
    <b:Guid>{240BD268-B826-460B-A932-4A60BE04B72A}</b:Guid>
    <b:Author>
      <b:Author>
        <b:NameList>
          <b:Person>
            <b:Last>Roldão</b:Last>
            <b:First>Valter</b:First>
          </b:Person>
          <b:Person>
            <b:Last>Cunha</b:Last>
            <b:First>Rita</b:First>
          </b:Person>
          <b:Person>
            <b:Last>Cabecinhas</b:Last>
            <b:First>David</b:First>
          </b:Person>
          <b:Person>
            <b:Last>Silvestre</b:Last>
            <b:First>Carlos</b:First>
          </b:Person>
          <b:Person>
            <b:Last>Oliveira</b:Last>
            <b:First>Paulo</b:First>
          </b:Person>
        </b:NameList>
      </b:Author>
    </b:Author>
    <b:Title>A Novel Leader-Following Strategy Applied to Formations of Quadcopter</b:Title>
    <b:JournalName>European Control Conference</b:JournalName>
    <b:Year>2013</b:Year>
    <b:Pages>1817-1822</b:Pages>
    <b:RefOrder>10</b:RefOrder>
  </b:Source>
  <b:Source>
    <b:Tag>Tec09</b:Tag>
    <b:SourceType>JournalArticle</b:SourceType>
    <b:Guid>{73C0EE4F-D7C3-483C-8208-9B1568C52912}</b:Guid>
    <b:Title>UAV Coordination on Convex Curves in Wind: An Evironmentla Sampling Application</b:Title>
    <b:JournalName>Proceedings of the European Control Conference, Budapest, Hungary</b:JournalName>
    <b:Year>2009</b:Year>
    <b:Pages>4967-4972</b:Pages>
    <b:Author>
      <b:Author>
        <b:NameList>
          <b:Person>
            <b:Last>Techy</b:Last>
            <b:First>Laszlo</b:First>
          </b:Person>
          <b:Person>
            <b:Last>Paley</b:Last>
            <b:First>Derek</b:First>
          </b:Person>
          <b:Person>
            <b:Last>Woolsey</b:Last>
            <b:First>Craig</b:First>
          </b:Person>
        </b:NameList>
      </b:Author>
    </b:Author>
    <b:RefOrder>11</b:RefOrder>
  </b:Source>
  <b:Source>
    <b:Tag>Pal07</b:Tag>
    <b:SourceType>JournalArticle</b:SourceType>
    <b:Guid>{FCB1DF9F-F86B-40BD-A95A-41151C7E6342}</b:Guid>
    <b:Title>Stabilization of Smmetric Formations to Motion Around Convex Loops</b:Title>
    <b:JournalName>Systems and Control Letters</b:JournalName>
    <b:Year>2007</b:Year>
    <b:Pages>209-215</b:Pages>
    <b:Issue>57</b:Issue>
    <b:Author>
      <b:Author>
        <b:NameList>
          <b:Person>
            <b:Last>Paley</b:Last>
            <b:First>Derek</b:First>
          </b:Person>
          <b:Person>
            <b:Last>Leonard</b:Last>
            <b:First>Naomi</b:First>
          </b:Person>
          <b:Person>
            <b:Last>Sepulchre</b:Last>
            <b:First>Rodolphe</b:First>
          </b:Person>
        </b:NameList>
      </b:Author>
    </b:Author>
    <b:RefOrder>12</b:RefOrder>
  </b:Source>
  <b:Source>
    <b:Tag>Sep07</b:Tag>
    <b:SourceType>JournalArticle</b:SourceType>
    <b:Guid>{D08AAB87-7E68-496F-B26C-8D51F0252D9B}</b:Guid>
    <b:Title>Stabilization of Planar Collective Motion: All to All Communication</b:Title>
    <b:JournalName>IEEE TRANSACTIONS ON AUTOMATIC CONTROL</b:JournalName>
    <b:Year>2007</b:Year>
    <b:Pages>811-824</b:Pages>
    <b:Volume>52</b:Volume>
    <b:Issue>5</b:Issue>
    <b:Author>
      <b:Author>
        <b:NameList>
          <b:Person>
            <b:Last>Sepulchre</b:Last>
            <b:First>Rodolphe</b:First>
          </b:Person>
          <b:Person>
            <b:Last>Paley</b:Last>
            <b:First>Derek</b:First>
          </b:Person>
          <b:Person>
            <b:Last>Leonard</b:Last>
            <b:First>Naomi</b:First>
          </b:Person>
        </b:NameList>
      </b:Author>
    </b:Author>
    <b:RefOrder>13</b:RefOrder>
  </b:Source>
  <b:Source>
    <b:Tag>Fre08</b:Tag>
    <b:SourceType>JournalArticle</b:SourceType>
    <b:Guid>{6392DBA0-1913-4051-9CFA-280EB52146C8}</b:Guid>
    <b:Title>Coordinated Standoff Tracking of Moving Targets Using Lyapunov Vector Fields</b:Title>
    <b:JournalName>Journal of Guidance, Control, and Dynamics</b:JournalName>
    <b:Year>2008</b:Year>
    <b:Pages>290-306</b:Pages>
    <b:Volume>21</b:Volume>
    <b:Issue>2</b:Issue>
    <b:Author>
      <b:Author>
        <b:NameList>
          <b:Person>
            <b:Last>Frew</b:Last>
            <b:First>Eric</b:First>
          </b:Person>
          <b:Person>
            <b:Last>Lawrence</b:Last>
            <b:First>Dale</b:First>
          </b:Person>
          <b:Person>
            <b:Last>Morris</b:Last>
            <b:First>Steve</b:First>
          </b:Person>
        </b:NameList>
      </b:Author>
    </b:Author>
    <b:RefOrder>14</b:RefOrder>
  </b:Source>
  <b:Source>
    <b:Tag>Dan12</b:Tag>
    <b:SourceType>Report</b:SourceType>
    <b:Guid>{5F72CEF9-AD24-495B-9A45-C9EF7960BD8B}</b:Guid>
    <b:Title>Trajectory Generation and Control for Quadrotors</b:Title>
    <b:Year>2012</b:Year>
    <b:Publisher>Penn Libraries</b:Publisher>
    <b:City>Philadelphia</b:City>
    <b:Author>
      <b:Author>
        <b:NameList>
          <b:Person>
            <b:Last>Mellinger</b:Last>
            <b:First>Daniel</b:First>
          </b:Person>
        </b:NameList>
      </b:Author>
    </b:Author>
    <b:RefOrder>15</b:RefOrder>
  </b:Source>
  <b:Source>
    <b:Tag>Mol18</b:Tag>
    <b:SourceType>InternetSite</b:SourceType>
    <b:Guid>{4B27B47B-D332-41AE-9B32-C5B7AA755CA7}</b:Guid>
    <b:Title>recode</b:Title>
    <b:Year>2018</b:Year>
    <b:Author>
      <b:Author>
        <b:NameList>
          <b:Person>
            <b:Last>Molla</b:Last>
            <b:First>Rani</b:First>
          </b:Person>
        </b:NameList>
      </b:Author>
    </b:Author>
    <b:ProductionCompany>The Verge</b:ProductionCompany>
    <b:Month>February</b:Month>
    <b:Day>10</b:Day>
    <b:YearAccessed>2018</b:YearAccessed>
    <b:MonthAccessed>March</b:MonthAccessed>
    <b:DayAccessed>3</b:DayAccessed>
    <b:URL>https://www.recode.net/2018/2/10/16998652/drones-guinness-world-record-pyeongchang-2018-winter-olympics</b:URL>
    <b:RefOrder>16</b:RefOrder>
  </b:Source>
</b:Sources>
</file>

<file path=customXml/itemProps1.xml><?xml version="1.0" encoding="utf-8"?>
<ds:datastoreItem xmlns:ds="http://schemas.openxmlformats.org/officeDocument/2006/customXml" ds:itemID="{E221E0A5-D0FC-4975-ACA7-547DF0D30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4352</Words>
  <Characters>24812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29106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Canlas, Brandon S Midn USN USNA Annapolis</cp:lastModifiedBy>
  <cp:revision>2</cp:revision>
  <cp:lastPrinted>2019-04-30T16:59:00Z</cp:lastPrinted>
  <dcterms:created xsi:type="dcterms:W3CDTF">2019-04-30T17:00:00Z</dcterms:created>
  <dcterms:modified xsi:type="dcterms:W3CDTF">2019-04-30T17:00:00Z</dcterms:modified>
</cp:coreProperties>
</file>