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41223" w:rsidP="6BD70902" w:rsidRDefault="587E8D4D" w14:paraId="397DC7BA" w14:textId="3AD78C38">
      <w:pPr>
        <w:spacing w:line="360" w:lineRule="auto"/>
        <w:rPr>
          <w:rFonts w:ascii="Times New Roman" w:hAnsi="Times New Roman" w:eastAsia="Times New Roman" w:cs="Times New Roman"/>
          <w:color w:val="000000" w:themeColor="text1"/>
        </w:rPr>
      </w:pPr>
      <w:r w:rsidRPr="0E4DC9DC" w:rsidR="4AEE4580">
        <w:rPr>
          <w:rFonts w:ascii="Times New Roman" w:hAnsi="Times New Roman" w:eastAsia="Times New Roman" w:cs="Times New Roman"/>
          <w:color w:val="000000" w:themeColor="text1" w:themeTint="FF" w:themeShade="FF"/>
        </w:rPr>
        <w:t>The northern Great Plains</w:t>
      </w:r>
      <w:r w:rsidRPr="0E4DC9DC" w:rsidR="68689FF1">
        <w:rPr>
          <w:rFonts w:ascii="Times New Roman" w:hAnsi="Times New Roman" w:eastAsia="Times New Roman" w:cs="Times New Roman"/>
          <w:color w:val="000000" w:themeColor="text1" w:themeTint="FF" w:themeShade="FF"/>
        </w:rPr>
        <w:t xml:space="preserve"> </w:t>
      </w:r>
      <w:r w:rsidRPr="0E4DC9DC" w:rsidR="4AEE4580">
        <w:rPr>
          <w:rFonts w:ascii="Times New Roman" w:hAnsi="Times New Roman" w:eastAsia="Times New Roman" w:cs="Times New Roman"/>
          <w:color w:val="000000" w:themeColor="text1" w:themeTint="FF" w:themeShade="FF"/>
        </w:rPr>
        <w:t>historically ran on a frequent, low-intensity regime 1, but currently run</w:t>
      </w:r>
      <w:r w:rsidRPr="0E4DC9DC" w:rsidR="1513D7A9">
        <w:rPr>
          <w:rFonts w:ascii="Times New Roman" w:hAnsi="Times New Roman" w:eastAsia="Times New Roman" w:cs="Times New Roman"/>
          <w:color w:val="000000" w:themeColor="text1" w:themeTint="FF" w:themeShade="FF"/>
        </w:rPr>
        <w:t>s</w:t>
      </w:r>
      <w:r w:rsidRPr="0E4DC9DC" w:rsidR="4AEE4580">
        <w:rPr>
          <w:rFonts w:ascii="Times New Roman" w:hAnsi="Times New Roman" w:eastAsia="Times New Roman" w:cs="Times New Roman"/>
          <w:color w:val="000000" w:themeColor="text1" w:themeTint="FF" w:themeShade="FF"/>
        </w:rPr>
        <w:t xml:space="preserve"> on an infrequent, high-intensity regime 2,3. Prior to Euro-American settlement, indigenous peoples used fire to promote new growth of grasses, remove old grasses, manage game, and other cultural reasons4–6. </w:t>
      </w:r>
      <w:r w:rsidRPr="0E4DC9DC" w:rsidR="1B60FB6F">
        <w:rPr>
          <w:rFonts w:ascii="Times New Roman" w:hAnsi="Times New Roman" w:eastAsia="Times New Roman" w:cs="Times New Roman"/>
          <w:color w:val="000000" w:themeColor="text1" w:themeTint="FF" w:themeShade="FF"/>
        </w:rPr>
        <w:t>Fire introduces disturbance to a landscape that helps promote heterogeneity, removes invasive plant species, woody plant species, and increases forage quality 7,8.</w:t>
      </w:r>
      <w:r w:rsidRPr="0E4DC9DC" w:rsidR="4AEE4580">
        <w:rPr>
          <w:rFonts w:ascii="Times New Roman" w:hAnsi="Times New Roman" w:eastAsia="Times New Roman" w:cs="Times New Roman"/>
          <w:color w:val="000000" w:themeColor="text1" w:themeTint="FF" w:themeShade="FF"/>
        </w:rPr>
        <w:t xml:space="preserve"> </w:t>
      </w:r>
      <w:r w:rsidRPr="0E4DC9DC" w:rsidR="407AAC62">
        <w:rPr>
          <w:rFonts w:ascii="Times New Roman" w:hAnsi="Times New Roman" w:eastAsia="Times New Roman" w:cs="Times New Roman"/>
          <w:color w:val="000000" w:themeColor="text1" w:themeTint="FF" w:themeShade="FF"/>
        </w:rPr>
        <w:t>Although</w:t>
      </w:r>
      <w:r w:rsidRPr="0E4DC9DC" w:rsidR="4AEE4580">
        <w:rPr>
          <w:rFonts w:ascii="Times New Roman" w:hAnsi="Times New Roman" w:eastAsia="Times New Roman" w:cs="Times New Roman"/>
          <w:color w:val="000000" w:themeColor="text1" w:themeTint="FF" w:themeShade="FF"/>
        </w:rPr>
        <w:t xml:space="preserve"> fire is a positive to the land, many landowners see fire as a negative, often suppressing fire in the upper </w:t>
      </w:r>
      <w:r w:rsidRPr="0E4DC9DC" w:rsidR="5D7AE654">
        <w:rPr>
          <w:rFonts w:ascii="Times New Roman" w:hAnsi="Times New Roman" w:eastAsia="Times New Roman" w:cs="Times New Roman"/>
          <w:color w:val="000000" w:themeColor="text1" w:themeTint="FF" w:themeShade="FF"/>
        </w:rPr>
        <w:t>G</w:t>
      </w:r>
      <w:r w:rsidRPr="0E4DC9DC" w:rsidR="4AEE4580">
        <w:rPr>
          <w:rFonts w:ascii="Times New Roman" w:hAnsi="Times New Roman" w:eastAsia="Times New Roman" w:cs="Times New Roman"/>
          <w:color w:val="000000" w:themeColor="text1" w:themeTint="FF" w:themeShade="FF"/>
        </w:rPr>
        <w:t xml:space="preserve">reat </w:t>
      </w:r>
      <w:r w:rsidRPr="0E4DC9DC" w:rsidR="6E2521AA">
        <w:rPr>
          <w:rFonts w:ascii="Times New Roman" w:hAnsi="Times New Roman" w:eastAsia="Times New Roman" w:cs="Times New Roman"/>
          <w:color w:val="000000" w:themeColor="text1" w:themeTint="FF" w:themeShade="FF"/>
        </w:rPr>
        <w:t>P</w:t>
      </w:r>
      <w:r w:rsidRPr="0E4DC9DC" w:rsidR="4AEE4580">
        <w:rPr>
          <w:rFonts w:ascii="Times New Roman" w:hAnsi="Times New Roman" w:eastAsia="Times New Roman" w:cs="Times New Roman"/>
          <w:color w:val="000000" w:themeColor="text1" w:themeTint="FF" w:themeShade="FF"/>
        </w:rPr>
        <w:t xml:space="preserve">lains, leaving it </w:t>
      </w:r>
      <w:r w:rsidRPr="0E4DC9DC" w:rsidR="4AEE4580">
        <w:rPr>
          <w:rFonts w:ascii="Times New Roman" w:hAnsi="Times New Roman" w:eastAsia="Times New Roman" w:cs="Times New Roman"/>
          <w:color w:val="000000" w:themeColor="text1" w:themeTint="FF" w:themeShade="FF"/>
        </w:rPr>
        <w:t>largely unburned9</w:t>
      </w:r>
      <w:r w:rsidRPr="0E4DC9DC" w:rsidR="4AEE4580">
        <w:rPr>
          <w:rFonts w:ascii="Times New Roman" w:hAnsi="Times New Roman" w:eastAsia="Times New Roman" w:cs="Times New Roman"/>
          <w:color w:val="000000" w:themeColor="text1" w:themeTint="FF" w:themeShade="FF"/>
        </w:rPr>
        <w:t xml:space="preserve">. Reintroducing prescribed fire has proven difficult but can limit and reduce wildland fuel that can lead to uncontrollable wildfires, controlling woody invasion, and non-native species, enriching </w:t>
      </w:r>
      <w:r w:rsidRPr="0E4DC9DC" w:rsidR="4AEE4580">
        <w:rPr>
          <w:rFonts w:ascii="Times New Roman" w:hAnsi="Times New Roman" w:eastAsia="Times New Roman" w:cs="Times New Roman"/>
          <w:color w:val="000000" w:themeColor="text1" w:themeTint="FF" w:themeShade="FF"/>
        </w:rPr>
        <w:t>habitat</w:t>
      </w:r>
      <w:r w:rsidRPr="0E4DC9DC" w:rsidR="4AEE4580">
        <w:rPr>
          <w:rFonts w:ascii="Times New Roman" w:hAnsi="Times New Roman" w:eastAsia="Times New Roman" w:cs="Times New Roman"/>
          <w:color w:val="000000" w:themeColor="text1" w:themeTint="FF" w:themeShade="FF"/>
        </w:rPr>
        <w:t xml:space="preserve"> and forage quality for both wildlife and livestock</w:t>
      </w:r>
      <w:r w:rsidRPr="0E4DC9DC" w:rsidR="0F4F1372">
        <w:rPr>
          <w:rFonts w:ascii="Times New Roman" w:hAnsi="Times New Roman" w:eastAsia="Times New Roman" w:cs="Times New Roman"/>
          <w:color w:val="000000" w:themeColor="text1" w:themeTint="FF" w:themeShade="FF"/>
        </w:rPr>
        <w:t xml:space="preserve"> </w:t>
      </w:r>
      <w:r w:rsidRPr="0E4DC9DC" w:rsidR="0F4F1372">
        <w:rPr>
          <w:rFonts w:ascii="Times New Roman" w:hAnsi="Times New Roman" w:eastAsia="Times New Roman" w:cs="Times New Roman"/>
          <w:color w:val="000000" w:themeColor="text1" w:themeTint="FF" w:themeShade="FF"/>
        </w:rPr>
        <w:t>g</w:t>
      </w:r>
      <w:r w:rsidRPr="0E4DC9DC" w:rsidR="4AEE4580">
        <w:rPr>
          <w:rFonts w:ascii="Times New Roman" w:hAnsi="Times New Roman" w:eastAsia="Times New Roman" w:cs="Times New Roman"/>
          <w:color w:val="000000" w:themeColor="text1" w:themeTint="FF" w:themeShade="FF"/>
        </w:rPr>
        <w:t>reatly enhancing</w:t>
      </w:r>
      <w:r w:rsidRPr="0E4DC9DC" w:rsidR="4AEE4580">
        <w:rPr>
          <w:rFonts w:ascii="Times New Roman" w:hAnsi="Times New Roman" w:eastAsia="Times New Roman" w:cs="Times New Roman"/>
          <w:color w:val="000000" w:themeColor="text1" w:themeTint="FF" w:themeShade="FF"/>
        </w:rPr>
        <w:t xml:space="preserve"> native species diversity and heterogeneity in grasslands10.</w:t>
      </w:r>
      <w:r w:rsidRPr="0E4DC9DC" w:rsidR="4AEE4580">
        <w:rPr>
          <w:rFonts w:ascii="Times New Roman" w:hAnsi="Times New Roman" w:eastAsia="Times New Roman" w:cs="Times New Roman"/>
          <w:color w:val="000000" w:themeColor="text1" w:themeTint="FF" w:themeShade="FF"/>
        </w:rPr>
        <w:t xml:space="preserve"> </w:t>
      </w:r>
    </w:p>
    <w:p w:rsidR="361C1F5A" w:rsidP="0E4DC9DC" w:rsidRDefault="361C1F5A" w14:paraId="2009A8ED" w14:textId="73CFED09">
      <w:pPr>
        <w:pStyle w:val="Normal"/>
        <w:suppressLineNumbers w:val="0"/>
        <w:bidi w:val="0"/>
        <w:spacing w:before="160" w:beforeAutospacing="off" w:after="160" w:afterAutospacing="off" w:line="360" w:lineRule="auto"/>
        <w:ind w:left="0" w:right="0"/>
        <w:jc w:val="left"/>
      </w:pPr>
      <w:r w:rsidRPr="0E4DC9DC" w:rsidR="361C1F5A">
        <w:rPr>
          <w:rFonts w:ascii="Times New Roman" w:hAnsi="Times New Roman" w:eastAsia="Times New Roman" w:cs="Times New Roman"/>
          <w:color w:val="000000" w:themeColor="text1" w:themeTint="FF" w:themeShade="FF"/>
        </w:rPr>
        <w:t>Social</w:t>
      </w:r>
      <w:r w:rsidRPr="0E4DC9DC" w:rsidR="361C1F5A">
        <w:rPr>
          <w:rFonts w:ascii="Times New Roman" w:hAnsi="Times New Roman" w:eastAsia="Times New Roman" w:cs="Times New Roman"/>
          <w:color w:val="000000" w:themeColor="text1" w:themeTint="FF" w:themeShade="FF"/>
        </w:rPr>
        <w:t xml:space="preserve"> barriers include societal norms and attitudes, liability, and education, </w:t>
      </w:r>
      <w:r w:rsidRPr="0E4DC9DC" w:rsidR="361C1F5A">
        <w:rPr>
          <w:rFonts w:ascii="Times New Roman" w:hAnsi="Times New Roman" w:eastAsia="Times New Roman" w:cs="Times New Roman"/>
          <w:color w:val="000000" w:themeColor="text1" w:themeTint="FF" w:themeShade="FF"/>
        </w:rPr>
        <w:t>knowledge</w:t>
      </w:r>
      <w:r w:rsidRPr="0E4DC9DC" w:rsidR="361C1F5A">
        <w:rPr>
          <w:rFonts w:ascii="Times New Roman" w:hAnsi="Times New Roman" w:eastAsia="Times New Roman" w:cs="Times New Roman"/>
          <w:color w:val="000000" w:themeColor="text1" w:themeTint="FF" w:themeShade="FF"/>
        </w:rPr>
        <w:t xml:space="preserve"> and training. Whereas physical barriers include labor, equipment, </w:t>
      </w:r>
      <w:r w:rsidRPr="0E4DC9DC" w:rsidR="361C1F5A">
        <w:rPr>
          <w:rFonts w:ascii="Times New Roman" w:hAnsi="Times New Roman" w:eastAsia="Times New Roman" w:cs="Times New Roman"/>
          <w:color w:val="000000" w:themeColor="text1" w:themeTint="FF" w:themeShade="FF"/>
        </w:rPr>
        <w:t>money</w:t>
      </w:r>
      <w:r w:rsidRPr="0E4DC9DC" w:rsidR="361C1F5A">
        <w:rPr>
          <w:rFonts w:ascii="Times New Roman" w:hAnsi="Times New Roman" w:eastAsia="Times New Roman" w:cs="Times New Roman"/>
          <w:color w:val="000000" w:themeColor="text1" w:themeTint="FF" w:themeShade="FF"/>
        </w:rPr>
        <w:t xml:space="preserve"> or government restrictions</w:t>
      </w:r>
      <w:r w:rsidRPr="0E4DC9DC" w:rsidR="361C1F5A">
        <w:rPr>
          <w:rFonts w:ascii="Times New Roman" w:hAnsi="Times New Roman" w:eastAsia="Times New Roman" w:cs="Times New Roman"/>
          <w:color w:val="000000" w:themeColor="text1" w:themeTint="FF" w:themeShade="FF"/>
          <w:vertAlign w:val="superscript"/>
        </w:rPr>
        <w:t>10,25</w:t>
      </w:r>
      <w:r w:rsidRPr="0E4DC9DC" w:rsidR="361C1F5A">
        <w:rPr>
          <w:rFonts w:ascii="Times New Roman" w:hAnsi="Times New Roman" w:eastAsia="Times New Roman" w:cs="Times New Roman"/>
          <w:color w:val="000000" w:themeColor="text1" w:themeTint="FF" w:themeShade="FF"/>
        </w:rPr>
        <w:t xml:space="preserve">. </w:t>
      </w:r>
      <w:r w:rsidRPr="0E4DC9DC" w:rsidR="4AEE4580">
        <w:rPr>
          <w:rFonts w:ascii="Times New Roman" w:hAnsi="Times New Roman" w:eastAsia="Times New Roman" w:cs="Times New Roman"/>
          <w:color w:val="000000" w:themeColor="text1" w:themeTint="FF" w:themeShade="FF"/>
        </w:rPr>
        <w:t xml:space="preserve">Societal or social norms tend to highlight the attitude many community members display11, as they often have “feelings or moral obligation to perform or refrain from specific action”12. Social science can help managers </w:t>
      </w:r>
      <w:bookmarkStart w:name="_Int_68Cy5kWO" w:id="1949792398"/>
      <w:r w:rsidRPr="0E4DC9DC" w:rsidR="4AEE4580">
        <w:rPr>
          <w:rFonts w:ascii="Times New Roman" w:hAnsi="Times New Roman" w:eastAsia="Times New Roman" w:cs="Times New Roman"/>
          <w:color w:val="000000" w:themeColor="text1" w:themeTint="FF" w:themeShade="FF"/>
        </w:rPr>
        <w:t>identify</w:t>
      </w:r>
      <w:bookmarkEnd w:id="1949792398"/>
      <w:r w:rsidRPr="0E4DC9DC" w:rsidR="4AEE4580">
        <w:rPr>
          <w:rFonts w:ascii="Times New Roman" w:hAnsi="Times New Roman" w:eastAsia="Times New Roman" w:cs="Times New Roman"/>
          <w:color w:val="000000" w:themeColor="text1" w:themeTint="FF" w:themeShade="FF"/>
        </w:rPr>
        <w:t xml:space="preserve"> and evaluate management plans based off social and ecological tradeoffs </w:t>
      </w:r>
      <w:r w:rsidRPr="0E4DC9DC" w:rsidR="1377BDCD">
        <w:rPr>
          <w:rFonts w:ascii="Times New Roman" w:hAnsi="Times New Roman" w:eastAsia="Times New Roman" w:cs="Times New Roman"/>
          <w:color w:val="000000" w:themeColor="text1" w:themeTint="FF" w:themeShade="FF"/>
        </w:rPr>
        <w:t xml:space="preserve">13 and </w:t>
      </w:r>
      <w:r w:rsidRPr="0E4DC9DC" w:rsidR="4AEE4580">
        <w:rPr>
          <w:rFonts w:ascii="Times New Roman" w:hAnsi="Times New Roman" w:eastAsia="Times New Roman" w:cs="Times New Roman"/>
          <w:color w:val="000000" w:themeColor="text1" w:themeTint="FF" w:themeShade="FF"/>
        </w:rPr>
        <w:t xml:space="preserve">make decisions that are better for </w:t>
      </w:r>
      <w:r w:rsidRPr="0E4DC9DC" w:rsidR="36034078">
        <w:rPr>
          <w:rFonts w:ascii="Times New Roman" w:hAnsi="Times New Roman" w:eastAsia="Times New Roman" w:cs="Times New Roman"/>
          <w:color w:val="000000" w:themeColor="text1" w:themeTint="FF" w:themeShade="FF"/>
        </w:rPr>
        <w:t>humans and</w:t>
      </w:r>
      <w:r w:rsidRPr="0E4DC9DC" w:rsidR="4AEE4580">
        <w:rPr>
          <w:rFonts w:ascii="Times New Roman" w:hAnsi="Times New Roman" w:eastAsia="Times New Roman" w:cs="Times New Roman"/>
          <w:color w:val="000000" w:themeColor="text1" w:themeTint="FF" w:themeShade="FF"/>
        </w:rPr>
        <w:t xml:space="preserve"> the environment alike. Zube (1987) explains how human perception about </w:t>
      </w:r>
      <w:r w:rsidRPr="0E4DC9DC" w:rsidR="1A0DBAF9">
        <w:rPr>
          <w:rFonts w:ascii="Times New Roman" w:hAnsi="Times New Roman" w:eastAsia="Times New Roman" w:cs="Times New Roman"/>
          <w:color w:val="000000" w:themeColor="text1" w:themeTint="FF" w:themeShade="FF"/>
        </w:rPr>
        <w:t>landscapes</w:t>
      </w:r>
      <w:r w:rsidRPr="0E4DC9DC" w:rsidR="4AEE4580">
        <w:rPr>
          <w:rFonts w:ascii="Times New Roman" w:hAnsi="Times New Roman" w:eastAsia="Times New Roman" w:cs="Times New Roman"/>
          <w:color w:val="000000" w:themeColor="text1" w:themeTint="FF" w:themeShade="FF"/>
        </w:rPr>
        <w:t xml:space="preserve"> </w:t>
      </w:r>
      <w:r w:rsidRPr="0E4DC9DC" w:rsidR="5FBA233C">
        <w:rPr>
          <w:rFonts w:ascii="Times New Roman" w:hAnsi="Times New Roman" w:eastAsia="Times New Roman" w:cs="Times New Roman"/>
          <w:color w:val="000000" w:themeColor="text1" w:themeTint="FF" w:themeShade="FF"/>
        </w:rPr>
        <w:t>is</w:t>
      </w:r>
      <w:r w:rsidRPr="0E4DC9DC" w:rsidR="4AEE4580">
        <w:rPr>
          <w:rFonts w:ascii="Times New Roman" w:hAnsi="Times New Roman" w:eastAsia="Times New Roman" w:cs="Times New Roman"/>
          <w:color w:val="000000" w:themeColor="text1" w:themeTint="FF" w:themeShade="FF"/>
        </w:rPr>
        <w:t xml:space="preserve"> often formulated in our cognitive mind. Introducing the idea that </w:t>
      </w:r>
      <w:r w:rsidRPr="0E4DC9DC" w:rsidR="7289B06F">
        <w:rPr>
          <w:rFonts w:ascii="Times New Roman" w:hAnsi="Times New Roman" w:eastAsia="Times New Roman" w:cs="Times New Roman"/>
          <w:color w:val="000000" w:themeColor="text1" w:themeTint="FF" w:themeShade="FF"/>
        </w:rPr>
        <w:t>humans</w:t>
      </w:r>
      <w:r w:rsidRPr="0E4DC9DC" w:rsidR="4AEE4580">
        <w:rPr>
          <w:rFonts w:ascii="Times New Roman" w:hAnsi="Times New Roman" w:eastAsia="Times New Roman" w:cs="Times New Roman"/>
          <w:color w:val="000000" w:themeColor="text1" w:themeTint="FF" w:themeShade="FF"/>
        </w:rPr>
        <w:t xml:space="preserve"> value </w:t>
      </w:r>
      <w:r w:rsidRPr="0E4DC9DC" w:rsidR="3E46928C">
        <w:rPr>
          <w:rFonts w:ascii="Times New Roman" w:hAnsi="Times New Roman" w:eastAsia="Times New Roman" w:cs="Times New Roman"/>
          <w:color w:val="000000" w:themeColor="text1" w:themeTint="FF" w:themeShade="FF"/>
        </w:rPr>
        <w:t>various aspects</w:t>
      </w:r>
      <w:r w:rsidRPr="0E4DC9DC" w:rsidR="4AEE4580">
        <w:rPr>
          <w:rFonts w:ascii="Times New Roman" w:hAnsi="Times New Roman" w:eastAsia="Times New Roman" w:cs="Times New Roman"/>
          <w:color w:val="000000" w:themeColor="text1" w:themeTint="FF" w:themeShade="FF"/>
        </w:rPr>
        <w:t xml:space="preserve"> of the land in their mind more so than of reason. Comb</w:t>
      </w:r>
      <w:r w:rsidRPr="0E4DC9DC" w:rsidR="21827C70">
        <w:rPr>
          <w:rFonts w:ascii="Times New Roman" w:hAnsi="Times New Roman" w:eastAsia="Times New Roman" w:cs="Times New Roman"/>
          <w:color w:val="000000" w:themeColor="text1" w:themeTint="FF" w:themeShade="FF"/>
        </w:rPr>
        <w:t>ining</w:t>
      </w:r>
      <w:r w:rsidRPr="0E4DC9DC" w:rsidR="4AEE4580">
        <w:rPr>
          <w:rFonts w:ascii="Times New Roman" w:hAnsi="Times New Roman" w:eastAsia="Times New Roman" w:cs="Times New Roman"/>
          <w:color w:val="000000" w:themeColor="text1" w:themeTint="FF" w:themeShade="FF"/>
        </w:rPr>
        <w:t xml:space="preserve"> these social and ecological </w:t>
      </w:r>
      <w:r w:rsidRPr="0E4DC9DC" w:rsidR="4D6A1F75">
        <w:rPr>
          <w:rFonts w:ascii="Times New Roman" w:hAnsi="Times New Roman" w:eastAsia="Times New Roman" w:cs="Times New Roman"/>
          <w:color w:val="000000" w:themeColor="text1" w:themeTint="FF" w:themeShade="FF"/>
        </w:rPr>
        <w:t>components</w:t>
      </w:r>
      <w:r w:rsidRPr="0E4DC9DC" w:rsidR="4AEE4580">
        <w:rPr>
          <w:rFonts w:ascii="Times New Roman" w:hAnsi="Times New Roman" w:eastAsia="Times New Roman" w:cs="Times New Roman"/>
          <w:color w:val="000000" w:themeColor="text1" w:themeTint="FF" w:themeShade="FF"/>
        </w:rPr>
        <w:t xml:space="preserve"> could help shift management decisions14. In the northern </w:t>
      </w:r>
      <w:r w:rsidRPr="0E4DC9DC" w:rsidR="03672CD1">
        <w:rPr>
          <w:rFonts w:ascii="Times New Roman" w:hAnsi="Times New Roman" w:eastAsia="Times New Roman" w:cs="Times New Roman"/>
          <w:color w:val="000000" w:themeColor="text1" w:themeTint="FF" w:themeShade="FF"/>
        </w:rPr>
        <w:t>Great Plains</w:t>
      </w:r>
      <w:r w:rsidRPr="0E4DC9DC" w:rsidR="4AEE4580">
        <w:rPr>
          <w:rFonts w:ascii="Times New Roman" w:hAnsi="Times New Roman" w:eastAsia="Times New Roman" w:cs="Times New Roman"/>
          <w:color w:val="000000" w:themeColor="text1" w:themeTint="FF" w:themeShade="FF"/>
        </w:rPr>
        <w:t xml:space="preserve">, these societal or social norms often play a larger role, as they change decision making process in these smaller ranching communities15,16. These social pressures often weigh on government and private agencies as well, often limiting how often they choose fire as a management tool, on federal, state, and private lands17–20. Ranching communities in the southern Great Plains, recognized a problem in the lack of disturbance causing a decline in biodiversity and livestock production, and formed a prescribed burning association to address the problem and bring disturbance back to the landscape21. </w:t>
      </w:r>
      <w:r w:rsidRPr="0E4DC9DC" w:rsidR="22570566">
        <w:rPr>
          <w:rFonts w:ascii="Times New Roman" w:hAnsi="Times New Roman" w:eastAsia="Times New Roman" w:cs="Times New Roman"/>
          <w:color w:val="000000" w:themeColor="text1" w:themeTint="FF" w:themeShade="FF"/>
        </w:rPr>
        <w:t>Th</w:t>
      </w:r>
      <w:r w:rsidRPr="0E4DC9DC" w:rsidR="6048FC87">
        <w:rPr>
          <w:rFonts w:ascii="Times New Roman" w:hAnsi="Times New Roman" w:eastAsia="Times New Roman" w:cs="Times New Roman"/>
          <w:color w:val="000000" w:themeColor="text1" w:themeTint="FF" w:themeShade="FF"/>
        </w:rPr>
        <w:t xml:space="preserve">is realization has not been brought to the </w:t>
      </w:r>
      <w:r w:rsidRPr="0E4DC9DC" w:rsidR="22570566">
        <w:rPr>
          <w:rFonts w:ascii="Times New Roman" w:hAnsi="Times New Roman" w:eastAsia="Times New Roman" w:cs="Times New Roman"/>
          <w:color w:val="000000" w:themeColor="text1" w:themeTint="FF" w:themeShade="FF"/>
        </w:rPr>
        <w:t>northern Great Plains</w:t>
      </w:r>
      <w:r w:rsidRPr="0E4DC9DC" w:rsidR="04681A97">
        <w:rPr>
          <w:rFonts w:ascii="Times New Roman" w:hAnsi="Times New Roman" w:eastAsia="Times New Roman" w:cs="Times New Roman"/>
          <w:color w:val="000000" w:themeColor="text1" w:themeTint="FF" w:themeShade="FF"/>
        </w:rPr>
        <w:t xml:space="preserve">. The northern Great Plains </w:t>
      </w:r>
      <w:r w:rsidRPr="0E4DC9DC" w:rsidR="22570566">
        <w:rPr>
          <w:rFonts w:ascii="Times New Roman" w:hAnsi="Times New Roman" w:eastAsia="Times New Roman" w:cs="Times New Roman"/>
          <w:color w:val="000000" w:themeColor="text1" w:themeTint="FF" w:themeShade="FF"/>
        </w:rPr>
        <w:t xml:space="preserve">consists of mostly small-town ranching and </w:t>
      </w:r>
      <w:r w:rsidRPr="0E4DC9DC" w:rsidR="3CDF1373">
        <w:rPr>
          <w:rFonts w:ascii="Times New Roman" w:hAnsi="Times New Roman" w:eastAsia="Times New Roman" w:cs="Times New Roman"/>
          <w:color w:val="000000" w:themeColor="text1" w:themeTint="FF" w:themeShade="FF"/>
        </w:rPr>
        <w:t xml:space="preserve">farming </w:t>
      </w:r>
      <w:r w:rsidRPr="0E4DC9DC" w:rsidR="22570566">
        <w:rPr>
          <w:rFonts w:ascii="Times New Roman" w:hAnsi="Times New Roman" w:eastAsia="Times New Roman" w:cs="Times New Roman"/>
          <w:color w:val="000000" w:themeColor="text1" w:themeTint="FF" w:themeShade="FF"/>
        </w:rPr>
        <w:t xml:space="preserve">communities, </w:t>
      </w:r>
      <w:r w:rsidRPr="0E4DC9DC" w:rsidR="14E0E1B1">
        <w:rPr>
          <w:rFonts w:ascii="Times New Roman" w:hAnsi="Times New Roman" w:eastAsia="Times New Roman" w:cs="Times New Roman"/>
          <w:color w:val="000000" w:themeColor="text1" w:themeTint="FF" w:themeShade="FF"/>
        </w:rPr>
        <w:t>opening attitudes and barriers that other areas do not face.</w:t>
      </w:r>
      <w:r w:rsidRPr="0E4DC9DC" w:rsidR="4AEE4580">
        <w:rPr>
          <w:rFonts w:ascii="Times New Roman" w:hAnsi="Times New Roman" w:eastAsia="Times New Roman" w:cs="Times New Roman"/>
          <w:color w:val="000000" w:themeColor="text1" w:themeTint="FF" w:themeShade="FF"/>
        </w:rPr>
        <w:t xml:space="preserve"> Bendel et al. 2020 introduced us to the transtheoretical model of behavior change, this model includes 5 stages of change, ND landowners </w:t>
      </w:r>
      <w:r w:rsidRPr="0E4DC9DC" w:rsidR="4AEE4580">
        <w:rPr>
          <w:rFonts w:ascii="Times New Roman" w:hAnsi="Times New Roman" w:eastAsia="Times New Roman" w:cs="Times New Roman"/>
          <w:color w:val="000000" w:themeColor="text1" w:themeTint="FF" w:themeShade="FF"/>
        </w:rPr>
        <w:t>seem to be</w:t>
      </w:r>
      <w:r w:rsidRPr="0E4DC9DC" w:rsidR="4AEE4580">
        <w:rPr>
          <w:rFonts w:ascii="Times New Roman" w:hAnsi="Times New Roman" w:eastAsia="Times New Roman" w:cs="Times New Roman"/>
          <w:color w:val="000000" w:themeColor="text1" w:themeTint="FF" w:themeShade="FF"/>
        </w:rPr>
        <w:t xml:space="preserve"> in the first two stages (Pre-contemplation and Contemplation), as they were found to have a split between results of if fire was beneficial or n</w:t>
      </w:r>
      <w:r w:rsidRPr="0E4DC9DC" w:rsidR="4AEE4580">
        <w:rPr>
          <w:rFonts w:ascii="Times New Roman" w:hAnsi="Times New Roman" w:eastAsia="Times New Roman" w:cs="Times New Roman"/>
          <w:color w:val="000000" w:themeColor="text1" w:themeTint="FF" w:themeShade="FF"/>
        </w:rPr>
        <w:t xml:space="preserve">ot. </w:t>
      </w:r>
      <w:r w:rsidRPr="0E4DC9DC" w:rsidR="4AEE4580">
        <w:rPr>
          <w:rFonts w:ascii="Times New Roman" w:hAnsi="Times New Roman" w:eastAsia="Times New Roman" w:cs="Times New Roman"/>
          <w:color w:val="000000" w:themeColor="text1" w:themeTint="FF" w:themeShade="FF"/>
        </w:rPr>
        <w:t xml:space="preserve">One of the largest drivers of decision making for landowners and ranchers is being a good steward, </w:t>
      </w:r>
      <w:r w:rsidRPr="0E4DC9DC" w:rsidR="39CA46CB">
        <w:rPr>
          <w:rFonts w:ascii="Times New Roman" w:hAnsi="Times New Roman" w:eastAsia="Times New Roman" w:cs="Times New Roman"/>
          <w:color w:val="000000" w:themeColor="text1" w:themeTint="FF" w:themeShade="FF"/>
        </w:rPr>
        <w:t>p</w:t>
      </w:r>
      <w:r w:rsidRPr="0E4DC9DC" w:rsidR="4AEE4580">
        <w:rPr>
          <w:rFonts w:ascii="Times New Roman" w:hAnsi="Times New Roman" w:eastAsia="Times New Roman" w:cs="Times New Roman"/>
          <w:color w:val="000000" w:themeColor="text1" w:themeTint="FF" w:themeShade="FF"/>
        </w:rPr>
        <w:t xml:space="preserve">eople develop stewardship for landscapes, as these are a basic </w:t>
      </w:r>
      <w:r w:rsidRPr="0E4DC9DC" w:rsidR="7A81599A">
        <w:rPr>
          <w:rFonts w:ascii="Times New Roman" w:hAnsi="Times New Roman" w:eastAsia="Times New Roman" w:cs="Times New Roman"/>
          <w:color w:val="000000" w:themeColor="text1" w:themeTint="FF" w:themeShade="FF"/>
        </w:rPr>
        <w:t>part</w:t>
      </w:r>
      <w:r w:rsidRPr="0E4DC9DC" w:rsidR="4AEE4580">
        <w:rPr>
          <w:rFonts w:ascii="Times New Roman" w:hAnsi="Times New Roman" w:eastAsia="Times New Roman" w:cs="Times New Roman"/>
          <w:color w:val="000000" w:themeColor="text1" w:themeTint="FF" w:themeShade="FF"/>
        </w:rPr>
        <w:t xml:space="preserve"> of our natural and cultural heritage; they contribute to the formation of local cultures and provide ecosystem services both for the benefit of individual and societal wellbein</w:t>
      </w:r>
      <w:r w:rsidRPr="0E4DC9DC" w:rsidR="4AEE4580">
        <w:rPr>
          <w:rFonts w:ascii="Times New Roman" w:hAnsi="Times New Roman" w:eastAsia="Times New Roman" w:cs="Times New Roman"/>
          <w:color w:val="000000" w:themeColor="text1" w:themeTint="FF" w:themeShade="FF"/>
        </w:rPr>
        <w:t>g22.</w:t>
      </w:r>
      <w:r w:rsidRPr="0E4DC9DC" w:rsidR="4AEE4580">
        <w:rPr>
          <w:rFonts w:ascii="Times New Roman" w:hAnsi="Times New Roman" w:eastAsia="Times New Roman" w:cs="Times New Roman"/>
          <w:color w:val="000000" w:themeColor="text1" w:themeTint="FF" w:themeShade="FF"/>
        </w:rPr>
        <w:t xml:space="preserve"> In North America, working landscapes partnerships foster effective stewardship and conservation of land through active human presence and management23. Landscape stewardship </w:t>
      </w:r>
      <w:r w:rsidRPr="0E4DC9DC" w:rsidR="0313DD91">
        <w:rPr>
          <w:rFonts w:ascii="Times New Roman" w:hAnsi="Times New Roman" w:eastAsia="Times New Roman" w:cs="Times New Roman"/>
          <w:color w:val="000000" w:themeColor="text1" w:themeTint="FF" w:themeShade="FF"/>
        </w:rPr>
        <w:t>includes</w:t>
      </w:r>
      <w:r w:rsidRPr="0E4DC9DC" w:rsidR="4AEE4580">
        <w:rPr>
          <w:rFonts w:ascii="Times New Roman" w:hAnsi="Times New Roman" w:eastAsia="Times New Roman" w:cs="Times New Roman"/>
          <w:color w:val="000000" w:themeColor="text1" w:themeTint="FF" w:themeShade="FF"/>
        </w:rPr>
        <w:t xml:space="preserve"> all ‘efforts to create, nurture and enable responsibility in landowners and resource users to manage and protect land and its natural and cultural heritage’ </w:t>
      </w:r>
      <w:r w:rsidRPr="0E4DC9DC" w:rsidR="4AEE4580">
        <w:rPr>
          <w:rFonts w:ascii="Times New Roman" w:hAnsi="Times New Roman" w:eastAsia="Times New Roman" w:cs="Times New Roman"/>
          <w:color w:val="000000" w:themeColor="text1" w:themeTint="FF" w:themeShade="FF"/>
          <w:highlight w:val="yellow"/>
        </w:rPr>
        <w:t>CITATION</w:t>
      </w:r>
      <w:r w:rsidRPr="0E4DC9DC" w:rsidR="6C226927">
        <w:rPr>
          <w:rFonts w:ascii="Times New Roman" w:hAnsi="Times New Roman" w:eastAsia="Times New Roman" w:cs="Times New Roman"/>
          <w:color w:val="000000" w:themeColor="text1" w:themeTint="FF" w:themeShade="FF"/>
          <w:highlight w:val="yellow"/>
        </w:rPr>
        <w:t xml:space="preserve"> Brown </w:t>
      </w:r>
      <w:r w:rsidRPr="0E4DC9DC" w:rsidR="0BBCE37B">
        <w:rPr>
          <w:rFonts w:ascii="Times New Roman" w:hAnsi="Times New Roman" w:eastAsia="Times New Roman" w:cs="Times New Roman"/>
          <w:color w:val="000000" w:themeColor="text1" w:themeTint="FF" w:themeShade="FF"/>
          <w:highlight w:val="yellow"/>
        </w:rPr>
        <w:t>et al.</w:t>
      </w:r>
      <w:r w:rsidRPr="0E4DC9DC" w:rsidR="4AEE4580">
        <w:rPr>
          <w:rFonts w:ascii="Times New Roman" w:hAnsi="Times New Roman" w:eastAsia="Times New Roman" w:cs="Times New Roman"/>
          <w:color w:val="000000" w:themeColor="text1" w:themeTint="FF" w:themeShade="FF"/>
        </w:rPr>
        <w:t xml:space="preserve"> ‘Stewardship’ is not only a management approach but </w:t>
      </w:r>
      <w:r w:rsidRPr="0E4DC9DC" w:rsidR="4AEE4580">
        <w:rPr>
          <w:rFonts w:ascii="Times New Roman" w:hAnsi="Times New Roman" w:eastAsia="Times New Roman" w:cs="Times New Roman"/>
          <w:color w:val="000000" w:themeColor="text1" w:themeTint="FF" w:themeShade="FF"/>
        </w:rPr>
        <w:t>perhaps even more</w:t>
      </w:r>
      <w:r w:rsidRPr="0E4DC9DC" w:rsidR="4AEE4580">
        <w:rPr>
          <w:rFonts w:ascii="Times New Roman" w:hAnsi="Times New Roman" w:eastAsia="Times New Roman" w:cs="Times New Roman"/>
          <w:color w:val="000000" w:themeColor="text1" w:themeTint="FF" w:themeShade="FF"/>
        </w:rPr>
        <w:t xml:space="preserve">, an ethic that emphasizes responsibility, collaboration, participation and communication in the planning and management of land resoruces24. Stewards often manage environmental features, especially those important for wildlife and </w:t>
      </w:r>
      <w:r w:rsidRPr="0E4DC9DC" w:rsidR="764A27AB">
        <w:rPr>
          <w:rFonts w:ascii="Times New Roman" w:hAnsi="Times New Roman" w:eastAsia="Times New Roman" w:cs="Times New Roman"/>
          <w:color w:val="000000" w:themeColor="text1" w:themeTint="FF" w:themeShade="FF"/>
        </w:rPr>
        <w:t>sustain</w:t>
      </w:r>
      <w:r w:rsidRPr="0E4DC9DC" w:rsidR="4AEE4580">
        <w:rPr>
          <w:rFonts w:ascii="Times New Roman" w:hAnsi="Times New Roman" w:eastAsia="Times New Roman" w:cs="Times New Roman"/>
          <w:color w:val="000000" w:themeColor="text1" w:themeTint="FF" w:themeShade="FF"/>
        </w:rPr>
        <w:t xml:space="preserve"> these for future generations </w:t>
      </w:r>
      <w:r w:rsidRPr="0E4DC9DC" w:rsidR="4AEE4580">
        <w:rPr>
          <w:rFonts w:ascii="Times New Roman" w:hAnsi="Times New Roman" w:eastAsia="Times New Roman" w:cs="Times New Roman"/>
          <w:color w:val="000000" w:themeColor="text1" w:themeTint="FF" w:themeShade="FF"/>
          <w:highlight w:val="yellow"/>
        </w:rPr>
        <w:t>CITATION</w:t>
      </w:r>
      <w:r w:rsidRPr="0E4DC9DC" w:rsidR="294CE8A0">
        <w:rPr>
          <w:rFonts w:ascii="Times New Roman" w:hAnsi="Times New Roman" w:eastAsia="Times New Roman" w:cs="Times New Roman"/>
          <w:color w:val="000000" w:themeColor="text1" w:themeTint="FF" w:themeShade="FF"/>
          <w:highlight w:val="yellow"/>
        </w:rPr>
        <w:t xml:space="preserve"> Huntsinger and Sayre 2017</w:t>
      </w:r>
      <w:r w:rsidRPr="0E4DC9DC" w:rsidR="294CE8A0">
        <w:rPr>
          <w:rFonts w:ascii="Times New Roman" w:hAnsi="Times New Roman" w:eastAsia="Times New Roman" w:cs="Times New Roman"/>
          <w:color w:val="000000" w:themeColor="text1" w:themeTint="FF" w:themeShade="FF"/>
        </w:rPr>
        <w:t>.</w:t>
      </w:r>
      <w:r>
        <w:br/>
      </w:r>
      <w:r w:rsidRPr="0E4DC9DC" w:rsidR="40C76CAE">
        <w:rPr>
          <w:rFonts w:ascii="Times New Roman" w:hAnsi="Times New Roman" w:eastAsia="Times New Roman" w:cs="Times New Roman"/>
          <w:color w:val="000000" w:themeColor="text1" w:themeTint="FF" w:themeShade="FF"/>
        </w:rPr>
        <w:t xml:space="preserve">Clark et al. 2022a introduced us to the idea of </w:t>
      </w:r>
      <w:r w:rsidRPr="0E4DC9DC" w:rsidR="4BD65C24">
        <w:rPr>
          <w:rFonts w:ascii="Times New Roman" w:hAnsi="Times New Roman" w:eastAsia="Times New Roman" w:cs="Times New Roman"/>
          <w:color w:val="000000" w:themeColor="text1" w:themeTint="FF" w:themeShade="FF"/>
        </w:rPr>
        <w:t>b</w:t>
      </w:r>
      <w:r w:rsidRPr="0E4DC9DC" w:rsidR="40C76CAE">
        <w:rPr>
          <w:rFonts w:ascii="Times New Roman" w:hAnsi="Times New Roman" w:eastAsia="Times New Roman" w:cs="Times New Roman"/>
          <w:color w:val="000000" w:themeColor="text1" w:themeTint="FF" w:themeShade="FF"/>
        </w:rPr>
        <w:t xml:space="preserve">arrier </w:t>
      </w:r>
      <w:r w:rsidRPr="0E4DC9DC" w:rsidR="11827058">
        <w:rPr>
          <w:rFonts w:ascii="Times New Roman" w:hAnsi="Times New Roman" w:eastAsia="Times New Roman" w:cs="Times New Roman"/>
          <w:color w:val="000000" w:themeColor="text1" w:themeTint="FF" w:themeShade="FF"/>
        </w:rPr>
        <w:t>b</w:t>
      </w:r>
      <w:r w:rsidRPr="0E4DC9DC" w:rsidR="40C76CAE">
        <w:rPr>
          <w:rFonts w:ascii="Times New Roman" w:hAnsi="Times New Roman" w:eastAsia="Times New Roman" w:cs="Times New Roman"/>
          <w:color w:val="000000" w:themeColor="text1" w:themeTint="FF" w:themeShade="FF"/>
        </w:rPr>
        <w:t>uilders</w:t>
      </w:r>
      <w:r w:rsidRPr="0E4DC9DC" w:rsidR="0E27A5C8">
        <w:rPr>
          <w:rFonts w:ascii="Times New Roman" w:hAnsi="Times New Roman" w:eastAsia="Times New Roman" w:cs="Times New Roman"/>
          <w:color w:val="000000" w:themeColor="text1" w:themeTint="FF" w:themeShade="FF"/>
        </w:rPr>
        <w:t>,</w:t>
      </w:r>
      <w:r w:rsidRPr="0E4DC9DC" w:rsidR="40C76CAE">
        <w:rPr>
          <w:rFonts w:ascii="Times New Roman" w:hAnsi="Times New Roman" w:eastAsia="Times New Roman" w:cs="Times New Roman"/>
          <w:color w:val="000000" w:themeColor="text1" w:themeTint="FF" w:themeShade="FF"/>
        </w:rPr>
        <w:t xml:space="preserve"> outlining the potential barriers that might limit or prevent the use of prescribed fire, a</w:t>
      </w:r>
      <w:r w:rsidRPr="0E4DC9DC" w:rsidR="244E9AA8">
        <w:rPr>
          <w:rFonts w:ascii="Times New Roman" w:hAnsi="Times New Roman" w:eastAsia="Times New Roman" w:cs="Times New Roman"/>
          <w:color w:val="000000" w:themeColor="text1" w:themeTint="FF" w:themeShade="FF"/>
        </w:rPr>
        <w:t>s well as introducing barrier busters that provides tools and resources that encourage the use of pr</w:t>
      </w:r>
      <w:r w:rsidRPr="0E4DC9DC" w:rsidR="1FDEBC7C">
        <w:rPr>
          <w:rFonts w:ascii="Times New Roman" w:hAnsi="Times New Roman" w:eastAsia="Times New Roman" w:cs="Times New Roman"/>
          <w:color w:val="000000" w:themeColor="text1" w:themeTint="FF" w:themeShade="FF"/>
        </w:rPr>
        <w:t>e</w:t>
      </w:r>
      <w:r w:rsidRPr="0E4DC9DC" w:rsidR="244E9AA8">
        <w:rPr>
          <w:rFonts w:ascii="Times New Roman" w:hAnsi="Times New Roman" w:eastAsia="Times New Roman" w:cs="Times New Roman"/>
          <w:color w:val="000000" w:themeColor="text1" w:themeTint="FF" w:themeShade="FF"/>
        </w:rPr>
        <w:t xml:space="preserve">scribed fire. </w:t>
      </w:r>
      <w:r w:rsidR="25462BBE">
        <w:drawing>
          <wp:inline wp14:editId="5153C2FB" wp14:anchorId="39B37AF8">
            <wp:extent cx="5000625" cy="3309709"/>
            <wp:effectExtent l="0" t="0" r="0" b="0"/>
            <wp:docPr id="269920155" name="" title=""/>
            <wp:cNvGraphicFramePr>
              <a:graphicFrameLocks noChangeAspect="1"/>
            </wp:cNvGraphicFramePr>
            <a:graphic>
              <a:graphicData uri="http://schemas.openxmlformats.org/drawingml/2006/picture">
                <pic:pic>
                  <pic:nvPicPr>
                    <pic:cNvPr id="0" name=""/>
                    <pic:cNvPicPr/>
                  </pic:nvPicPr>
                  <pic:blipFill>
                    <a:blip r:embed="Rd49497e4dd7c4b5f">
                      <a:extLst>
                        <a:ext xmlns:a="http://schemas.openxmlformats.org/drawingml/2006/main" uri="{28A0092B-C50C-407E-A947-70E740481C1C}">
                          <a14:useLocalDpi val="0"/>
                        </a:ext>
                      </a:extLst>
                    </a:blip>
                    <a:stretch>
                      <a:fillRect/>
                    </a:stretch>
                  </pic:blipFill>
                  <pic:spPr>
                    <a:xfrm>
                      <a:off x="0" y="0"/>
                      <a:ext cx="5000625" cy="3309709"/>
                    </a:xfrm>
                    <a:prstGeom prst="rect">
                      <a:avLst/>
                    </a:prstGeom>
                  </pic:spPr>
                </pic:pic>
              </a:graphicData>
            </a:graphic>
          </wp:inline>
        </w:drawing>
      </w:r>
    </w:p>
    <w:p w:rsidR="34A13B50" w:rsidP="0E4DC9DC" w:rsidRDefault="34A13B50" w14:paraId="022A8CE3" w14:textId="15183155">
      <w:pPr>
        <w:pStyle w:val="Normal"/>
        <w:suppressLineNumbers w:val="0"/>
        <w:bidi w:val="0"/>
        <w:spacing w:before="160" w:beforeAutospacing="off" w:after="160" w:afterAutospacing="off" w:line="360" w:lineRule="auto"/>
        <w:ind w:left="0" w:right="0"/>
        <w:jc w:val="left"/>
      </w:pPr>
      <w:r w:rsidRPr="0E4DC9DC" w:rsidR="34A13B50">
        <w:rPr>
          <w:rFonts w:ascii="Times New Roman" w:hAnsi="Times New Roman" w:eastAsia="Times New Roman" w:cs="Times New Roman"/>
          <w:sz w:val="22"/>
          <w:szCs w:val="22"/>
        </w:rPr>
        <w:t xml:space="preserve">Figure 1. </w:t>
      </w:r>
    </w:p>
    <w:p w:rsidR="3E1A8B19" w:rsidP="0E4DC9DC" w:rsidRDefault="3E1A8B19" w14:paraId="51F5E94A" w14:textId="1315DAA7">
      <w:pPr>
        <w:pStyle w:val="Normal"/>
        <w:spacing w:line="360" w:lineRule="auto"/>
        <w:rPr>
          <w:rFonts w:ascii="Times New Roman" w:hAnsi="Times New Roman" w:eastAsia="Times New Roman" w:cs="Times New Roman"/>
          <w:color w:val="000000" w:themeColor="text1" w:themeTint="FF" w:themeShade="FF"/>
        </w:rPr>
      </w:pPr>
      <w:bookmarkStart w:name="_Int_Pxm2j38P" w:id="949764793"/>
      <w:r w:rsidRPr="0E4DC9DC" w:rsidR="3E1A8B19">
        <w:rPr>
          <w:rFonts w:ascii="Times New Roman" w:hAnsi="Times New Roman" w:eastAsia="Times New Roman" w:cs="Times New Roman" w:asciiTheme="minorAscii" w:hAnsiTheme="minorAscii" w:eastAsiaTheme="minorEastAsia" w:cstheme="minorBidi"/>
          <w:color w:val="000000" w:themeColor="text1" w:themeTint="FF" w:themeShade="FF"/>
          <w:sz w:val="24"/>
          <w:szCs w:val="24"/>
          <w:lang w:eastAsia="ja-JP" w:bidi="ar-SA"/>
        </w:rPr>
        <w:t>Pe</w:t>
      </w:r>
      <w:r w:rsidRPr="0E4DC9DC" w:rsidR="62EE16A7">
        <w:rPr>
          <w:rFonts w:ascii="Times New Roman" w:hAnsi="Times New Roman" w:eastAsia="Times New Roman" w:cs="Times New Roman" w:asciiTheme="minorAscii" w:hAnsiTheme="minorAscii" w:eastAsiaTheme="minorEastAsia" w:cstheme="minorBidi"/>
          <w:color w:val="000000" w:themeColor="text1" w:themeTint="FF" w:themeShade="FF"/>
          <w:sz w:val="24"/>
          <w:szCs w:val="24"/>
          <w:lang w:eastAsia="ja-JP" w:bidi="ar-SA"/>
        </w:rPr>
        <w:t>rceptions</w:t>
      </w:r>
      <w:bookmarkEnd w:id="949764793"/>
      <w:r w:rsidRPr="0E4DC9DC" w:rsidR="62EE16A7">
        <w:rPr>
          <w:rFonts w:ascii="Times New Roman" w:hAnsi="Times New Roman" w:eastAsia="Times New Roman" w:cs="Times New Roman" w:asciiTheme="minorAscii" w:hAnsiTheme="minorAscii" w:eastAsiaTheme="minorEastAsia" w:cstheme="minorBidi"/>
          <w:color w:val="000000" w:themeColor="text1" w:themeTint="FF" w:themeShade="FF"/>
          <w:sz w:val="24"/>
          <w:szCs w:val="24"/>
          <w:lang w:eastAsia="ja-JP" w:bidi="ar-SA"/>
        </w:rPr>
        <w:t xml:space="preserve"> oftentimes can add to a negative attitude towards fire, without properly knowing the facts, adding to these barriers</w:t>
      </w:r>
      <w:r w:rsidRPr="0E4DC9DC" w:rsidR="08FDF792">
        <w:rPr>
          <w:rFonts w:ascii="Times New Roman" w:hAnsi="Times New Roman" w:eastAsia="Times New Roman" w:cs="Times New Roman" w:asciiTheme="minorAscii" w:hAnsiTheme="minorAscii" w:eastAsiaTheme="minorEastAsia" w:cstheme="minorBidi"/>
          <w:color w:val="000000" w:themeColor="text1" w:themeTint="FF" w:themeShade="FF"/>
          <w:sz w:val="24"/>
          <w:szCs w:val="24"/>
          <w:lang w:eastAsia="ja-JP" w:bidi="ar-SA"/>
        </w:rPr>
        <w:t xml:space="preserve"> that limit the use of fire. </w:t>
      </w:r>
      <w:r w:rsidRPr="0E4DC9DC" w:rsidR="2F467863">
        <w:rPr>
          <w:rFonts w:ascii="Times New Roman" w:hAnsi="Times New Roman" w:eastAsia="Times New Roman" w:cs="Times New Roman" w:asciiTheme="minorAscii" w:hAnsiTheme="minorAscii" w:eastAsiaTheme="minorEastAsia" w:cstheme="minorBidi"/>
          <w:color w:val="000000" w:themeColor="text1" w:themeTint="FF" w:themeShade="FF"/>
          <w:sz w:val="24"/>
          <w:szCs w:val="24"/>
          <w:lang w:eastAsia="ja-JP" w:bidi="ar-SA"/>
        </w:rPr>
        <w:t>Members of the community believed that fire posed risk to nearby property, human safety, loss of forage, soil erosion and negative impacts on wildlife.</w:t>
      </w:r>
      <w:r w:rsidRPr="0E4DC9DC" w:rsidR="52F54B32">
        <w:rPr>
          <w:rFonts w:ascii="Times New Roman" w:hAnsi="Times New Roman" w:eastAsia="Times New Roman" w:cs="Times New Roman" w:asciiTheme="minorAscii" w:hAnsiTheme="minorAscii" w:eastAsiaTheme="minorEastAsia" w:cstheme="minorBidi"/>
          <w:color w:val="000000" w:themeColor="text1" w:themeTint="FF" w:themeShade="FF"/>
          <w:sz w:val="24"/>
          <w:szCs w:val="24"/>
          <w:lang w:eastAsia="ja-JP" w:bidi="ar-SA"/>
        </w:rPr>
        <w:t xml:space="preserve"> </w:t>
      </w:r>
      <w:r w:rsidRPr="0E4DC9DC" w:rsidR="1117BF5D">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Ranchers as well as community members agreed that there was potential for negative effects when a prescribed fire was on their neighb</w:t>
      </w:r>
      <w:r w:rsidRPr="0E4DC9DC" w:rsidR="1117BF5D">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or's property (53% agree, 32% disagree; 47% agree, 26% disagree) </w:t>
      </w:r>
      <w:r w:rsidRPr="0E4DC9DC" w:rsidR="16C8A343">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 xml:space="preserve">CITATION </w:t>
      </w:r>
      <w:r w:rsidRPr="0E4DC9DC" w:rsidR="1117BF5D">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Bendel et al. 2020</w:t>
      </w:r>
      <w:r w:rsidRPr="0E4DC9DC" w:rsidR="489C3150">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w:t>
      </w:r>
      <w:r w:rsidRPr="0E4DC9DC" w:rsidR="0C546431">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w:t>
      </w:r>
      <w:r w:rsidRPr="0E4DC9DC" w:rsidR="626071A8">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A</w:t>
      </w:r>
      <w:r w:rsidRPr="0E4DC9DC" w:rsidR="0CC609D8">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lthough </w:t>
      </w:r>
      <w:r w:rsidRPr="0E4DC9DC" w:rsidR="0CC609D8">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 xml:space="preserve">Weir at </w:t>
      </w:r>
      <w:bookmarkStart w:name="_Int_WdFAHjBL" w:id="1395412624"/>
      <w:r w:rsidRPr="0E4DC9DC" w:rsidR="0CC609D8">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al</w:t>
      </w:r>
      <w:r w:rsidRPr="0E4DC9DC" w:rsidR="53C72948">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w:t>
      </w:r>
      <w:bookmarkEnd w:id="1395412624"/>
      <w:r w:rsidRPr="0E4DC9DC" w:rsidR="5B102734">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 xml:space="preserve"> 2020</w:t>
      </w:r>
      <w:r w:rsidRPr="0E4DC9DC" w:rsidR="3E66E291">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 xml:space="preserve"> c</w:t>
      </w:r>
      <w:r w:rsidRPr="0E4DC9DC" w:rsidR="0CC609D8">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o</w:t>
      </w:r>
      <w:r w:rsidRPr="0E4DC9DC" w:rsidR="0CC609D8">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nducted a study on a total of 23,050 </w:t>
      </w:r>
      <w:r w:rsidRPr="0E4DC9DC" w:rsidR="7E5B64FF">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prescribed</w:t>
      </w:r>
      <w:r w:rsidRPr="0E4DC9DC" w:rsidR="0CC609D8">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burns with only having 1% or 199 fires result in an escape, ranging </w:t>
      </w:r>
      <w:r w:rsidRPr="0E4DC9DC" w:rsidR="081A62A1">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from 1 – </w:t>
      </w:r>
      <w:bookmarkStart w:name="_Int_QKt1gqef" w:id="795048356"/>
      <w:r w:rsidRPr="0E4DC9DC" w:rsidR="081A62A1">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2,000 acres</w:t>
      </w:r>
      <w:bookmarkEnd w:id="795048356"/>
      <w:r w:rsidRPr="0E4DC9DC" w:rsidR="081A62A1">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w:t>
      </w:r>
      <w:r w:rsidRPr="0E4DC9DC" w:rsidR="4DC80A6E">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Although there is a risk of an escaped fire, the likelihood is </w:t>
      </w:r>
      <w:r w:rsidRPr="0E4DC9DC" w:rsidR="72258AB6">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not enough to </w:t>
      </w:r>
      <w:r w:rsidRPr="0E4DC9DC" w:rsidR="08520BA4">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call for</w:t>
      </w:r>
      <w:r w:rsidRPr="0E4DC9DC" w:rsidR="72258AB6">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concern. </w:t>
      </w:r>
      <w:r w:rsidRPr="0E4DC9DC" w:rsidR="72258AB6">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Human safety is another </w:t>
      </w:r>
      <w:bookmarkStart w:name="_Int_D4aEAmKN" w:id="1326468741"/>
      <w:r w:rsidRPr="0E4DC9DC" w:rsidR="72258AB6">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perception</w:t>
      </w:r>
      <w:bookmarkEnd w:id="1326468741"/>
      <w:r w:rsidRPr="0E4DC9DC" w:rsidR="72258AB6">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that is often misconstrued</w:t>
      </w:r>
      <w:r w:rsidRPr="0E4DC9DC" w:rsidR="0FBF9F4D">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w:t>
      </w:r>
      <w:r w:rsidRPr="0E4DC9DC" w:rsidR="0FBF9F4D">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Prescribed</w:t>
      </w:r>
      <w:r w:rsidRPr="0E4DC9DC" w:rsidR="72258AB6">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burns have significantly less ac</w:t>
      </w:r>
      <w:r w:rsidRPr="0E4DC9DC" w:rsidR="6B354B3F">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cidents than crop and animal production, between 1963 and 2013 only 6 deaths were reported to be from prescribed burns </w:t>
      </w:r>
      <w:r w:rsidRPr="0E4DC9DC" w:rsidR="6B354B3F">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CITATION Twidwell et al.</w:t>
      </w:r>
      <w:r w:rsidRPr="0E4DC9DC" w:rsidR="7CDEC955">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 xml:space="preserve"> 2015.</w:t>
      </w:r>
      <w:r w:rsidRPr="0E4DC9DC" w:rsidR="7CDEC955">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As well as Weir et al. 2020 having 1 minor injury in the 23,050 prescribed burns</w:t>
      </w:r>
      <w:r w:rsidRPr="0E4DC9DC" w:rsidR="2EEEFBFC">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studied</w:t>
      </w:r>
      <w:r w:rsidRPr="0E4DC9DC" w:rsidR="7CDEC955">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w:t>
      </w:r>
      <w:r w:rsidRPr="0E4DC9DC" w:rsidR="199D61EF">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Potential </w:t>
      </w:r>
      <w:r w:rsidRPr="0E4DC9DC" w:rsidR="199D61EF">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practi</w:t>
      </w:r>
      <w:r w:rsidRPr="0E4DC9DC" w:rsidR="199D61EF">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oners</w:t>
      </w:r>
      <w:r w:rsidRPr="0E4DC9DC" w:rsidR="199D61EF">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do not just worry about the safety of those conducting the burn, but also community </w:t>
      </w:r>
      <w:r w:rsidRPr="0E4DC9DC" w:rsidR="68F45875">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members</w:t>
      </w:r>
      <w:r w:rsidRPr="0E4DC9DC" w:rsidR="199D61EF">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around the area that may have to deal with harmful smoke, especially to t</w:t>
      </w:r>
      <w:r w:rsidRPr="0E4DC9DC" w:rsidR="305F9797">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he more vulnerable population</w:t>
      </w:r>
      <w:r w:rsidRPr="0E4DC9DC" w:rsidR="0EB72953">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leading to another barrier </w:t>
      </w:r>
      <w:r w:rsidRPr="0E4DC9DC" w:rsidR="0EB72953">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 xml:space="preserve">CITATION Morton et al. </w:t>
      </w:r>
      <w:r w:rsidRPr="0E4DC9DC" w:rsidR="0EB72953">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2010</w:t>
      </w:r>
      <w:r w:rsidRPr="0E4DC9DC" w:rsidR="6F11A6FD">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 xml:space="preserve"> </w:t>
      </w:r>
      <w:r w:rsidRPr="0E4DC9DC" w:rsidR="4529BA2C">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 xml:space="preserve"> </w:t>
      </w:r>
      <w:r w:rsidRPr="0E4DC9DC" w:rsidR="0EB72953">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w:t>
      </w:r>
      <w:r w:rsidRPr="0E4DC9DC" w:rsidR="0EB72953">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 xml:space="preserve"> </w:t>
      </w:r>
      <w:r w:rsidRPr="0E4DC9DC" w:rsidR="13944955">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Ranching communities also look at fire as the potential to destroy food for their cattle</w:t>
      </w:r>
      <w:r w:rsidRPr="0E4DC9DC" w:rsidR="2CF4DECF">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w:t>
      </w:r>
      <w:r w:rsidRPr="0E4DC9DC" w:rsidR="2CF4DECF">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HARR ET AL</w:t>
      </w:r>
      <w:r w:rsidRPr="0E4DC9DC" w:rsidR="2CF4DECF">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increased soil </w:t>
      </w:r>
      <w:r w:rsidRPr="0E4DC9DC" w:rsidR="2EFC13C3">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erosion</w:t>
      </w:r>
      <w:r w:rsidRPr="0E4DC9DC" w:rsidR="2CF4DECF">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allowing for more surface runoff </w:t>
      </w:r>
      <w:r w:rsidRPr="0E4DC9DC" w:rsidR="05D92311">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until</w:t>
      </w:r>
      <w:r w:rsidRPr="0E4DC9DC" w:rsidR="2CF4DECF">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w:t>
      </w:r>
      <w:r w:rsidRPr="0E4DC9DC" w:rsidR="34838C42">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vegetation</w:t>
      </w:r>
      <w:r w:rsidRPr="0E4DC9DC" w:rsidR="2CF4DECF">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grows and covers the site</w:t>
      </w:r>
      <w:r w:rsidRPr="0E4DC9DC" w:rsidR="2EFB6D76">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w:t>
      </w:r>
      <w:r w:rsidRPr="0E4DC9DC" w:rsidR="2EFB6D76">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WADE AND LUNSFORD 19</w:t>
      </w:r>
      <w:r w:rsidRPr="0E4DC9DC" w:rsidR="3ECAEE4D">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89</w:t>
      </w:r>
      <w:r w:rsidRPr="0E4DC9DC" w:rsidR="2EFB6D76">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w:t>
      </w:r>
      <w:r w:rsidRPr="0E4DC9DC" w:rsidR="2EFB6D76">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w:t>
      </w:r>
    </w:p>
    <w:p w:rsidR="27A60D55" w:rsidP="0E4DC9DC" w:rsidRDefault="27A60D55" w14:paraId="6F0FD2E5" w14:textId="78164383">
      <w:pPr>
        <w:pStyle w:val="Normal"/>
        <w:suppressLineNumbers w:val="0"/>
        <w:bidi w:val="0"/>
        <w:spacing w:after="160" w:line="36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E4DC9DC" w:rsidR="27A60D55">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The biggest barrier that potential fire </w:t>
      </w:r>
      <w:r w:rsidRPr="0E4DC9DC" w:rsidR="27A60D55">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practioners</w:t>
      </w:r>
      <w:r w:rsidRPr="0E4DC9DC" w:rsidR="27A60D55">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have found though is liability. Numerous studies</w:t>
      </w:r>
      <w:r w:rsidRPr="0E4DC9DC" w:rsidR="1CBBF542">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have found that liability is the largest barrier </w:t>
      </w:r>
      <w:bookmarkStart w:name="_Int_VbYJBjWa" w:id="729658470"/>
      <w:r w:rsidRPr="0E4DC9DC" w:rsidR="1CBBF542">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stated</w:t>
      </w:r>
      <w:bookmarkEnd w:id="729658470"/>
      <w:r w:rsidRPr="0E4DC9DC" w:rsidR="1CBBF542">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w:t>
      </w:r>
      <w:r w:rsidRPr="0E4DC9DC" w:rsidR="17682959">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by</w:t>
      </w:r>
      <w:r w:rsidRPr="0E4DC9DC" w:rsidR="1CBBF542">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w:t>
      </w:r>
      <w:r w:rsidRPr="0E4DC9DC" w:rsidR="1CBBF542">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landowners, including risk of an escaped fire, legal trouble, harm to neighbors,</w:t>
      </w:r>
      <w:r w:rsidRPr="0E4DC9DC" w:rsidR="1CBBF542">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w:t>
      </w:r>
      <w:r w:rsidRPr="0E4DC9DC" w:rsidR="1CBBF542">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communit</w:t>
      </w:r>
      <w:r w:rsidRPr="0E4DC9DC" w:rsidR="1CBBF542">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y</w:t>
      </w:r>
      <w:r w:rsidRPr="0E4DC9DC" w:rsidR="1CBBF542">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and personal safety</w:t>
      </w:r>
      <w:r w:rsidRPr="0E4DC9DC" w:rsidR="1CBBF542">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lang w:val="en-US" w:eastAsia="ja-JP" w:bidi="ar-SA"/>
        </w:rPr>
        <w:t xml:space="preserve"> </w:t>
      </w:r>
      <w:r w:rsidRPr="0E4DC9DC" w:rsidR="1CBBF542">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Schoh</w:t>
      </w:r>
      <w:r w:rsidRPr="0E4DC9DC" w:rsidR="1CBBF542">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r</w:t>
      </w:r>
      <w:r w:rsidRPr="0E4DC9DC" w:rsidR="1CBBF542">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 xml:space="preserve"> et al. 2020; Harr et al. 2014; Morton et al. 2010; Bendel et al. 2020; Polo et al. 2020.</w:t>
      </w:r>
      <w:r w:rsidRPr="0E4DC9DC" w:rsidR="44CD9239">
        <w:rPr>
          <w:rFonts w:ascii="Times New Roman" w:hAnsi="Times New Roman" w:eastAsia="Times New Roman" w:cs="Times New Roman" w:asciiTheme="minorAscii" w:hAnsiTheme="minorAscii" w:eastAsiaTheme="minorEastAsia" w:cstheme="minorBidi"/>
          <w:noProof w:val="0"/>
          <w:color w:val="000000" w:themeColor="text1" w:themeTint="FF" w:themeShade="FF"/>
          <w:sz w:val="24"/>
          <w:szCs w:val="24"/>
          <w:highlight w:val="yellow"/>
          <w:lang w:val="en-US" w:eastAsia="ja-JP" w:bidi="ar-SA"/>
        </w:rPr>
        <w:t xml:space="preserve"> </w:t>
      </w:r>
      <w:r w:rsidRPr="0E4DC9DC" w:rsidR="44CD9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Weir et al. infers that people often fear the</w:t>
      </w:r>
      <w:r w:rsidRPr="0E4DC9DC" w:rsidR="44CD9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bookmarkStart w:name="_Int_Qo1g8Fnv" w:id="30940515"/>
      <w:r w:rsidRPr="0E4DC9DC" w:rsidR="44CD9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perceptio</w:t>
      </w:r>
      <w:r w:rsidRPr="0E4DC9DC" w:rsidR="44CD9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bookmarkEnd w:id="30940515"/>
      <w:r w:rsidRPr="0E4DC9DC" w:rsidR="44CD9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liability “Inaccurate perception of the danger and severity of liability is a greater barrier to prescribed fire than that of the actual danger and liabilit</w:t>
      </w:r>
      <w:r w:rsidRPr="0E4DC9DC" w:rsidR="44CD9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w:t>
      </w:r>
      <w:r w:rsidRPr="0E4DC9DC" w:rsidR="44CD9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E4DC9DC" w:rsidR="44CD9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E4DC9DC" w:rsidR="44CD9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4DC9DC" w:rsidR="44CD9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insinuating that the actual risks of fire are</w:t>
      </w:r>
      <w:r w:rsidRPr="0E4DC9DC" w:rsidR="44CD9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0E4DC9DC" w:rsidR="44CD9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not the same a</w:t>
      </w:r>
      <w:r w:rsidRPr="0E4DC9DC" w:rsidR="44CD9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w:t>
      </w:r>
      <w:r w:rsidRPr="0E4DC9DC" w:rsidR="44CD92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perceived risks. We have found that states vary from having strict liabi</w:t>
      </w:r>
      <w:r w:rsidRPr="0E4DC9DC" w:rsidR="65AEB2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lity to having more precautions in place, North Dakota itself has a strict burn </w:t>
      </w:r>
      <w:r w:rsidRPr="0E4DC9DC" w:rsidR="13EE160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liability</w:t>
      </w:r>
      <w:r w:rsidRPr="0E4DC9DC" w:rsidR="65AEB2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0E4DC9DC" w:rsidR="65AEB2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bookmarkStart w:name="_Int_Zp3jPOQY" w:id="702134129"/>
      <w:r w:rsidRPr="0E4DC9DC" w:rsidR="65AEB2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indicatio</w:t>
      </w:r>
      <w:r w:rsidRPr="0E4DC9DC" w:rsidR="65AEB2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w:t>
      </w:r>
      <w:bookmarkEnd w:id="702134129"/>
      <w:r w:rsidRPr="0E4DC9DC" w:rsidR="65AEB2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that the burner is always </w:t>
      </w:r>
      <w:r w:rsidRPr="0E4DC9DC" w:rsidR="036E01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responsible</w:t>
      </w:r>
      <w:r w:rsidRPr="0E4DC9DC" w:rsidR="65AEB2F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w:t>
      </w:r>
      <w:r w:rsidRPr="0E4DC9DC" w:rsidR="6BA4BD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r damages </w:t>
      </w:r>
      <w:r w:rsidRPr="0E4DC9DC" w:rsidR="6BA4BD20">
        <w:rPr>
          <w:rFonts w:ascii="Times New Roman" w:hAnsi="Times New Roman" w:eastAsia="Times New Roman" w:cs="Times New Roman"/>
          <w:b w:val="0"/>
          <w:bCs w:val="0"/>
          <w:i w:val="0"/>
          <w:iCs w:val="0"/>
          <w:caps w:val="0"/>
          <w:smallCaps w:val="0"/>
          <w:noProof w:val="0"/>
          <w:color w:val="000000" w:themeColor="text1" w:themeTint="FF" w:themeShade="FF"/>
          <w:sz w:val="24"/>
          <w:szCs w:val="24"/>
          <w:highlight w:val="yellow"/>
          <w:lang w:val="en-US"/>
        </w:rPr>
        <w:t>YODER ET AL. 2004.</w:t>
      </w:r>
      <w:r w:rsidRPr="0E4DC9DC" w:rsidR="6BA4BD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7DAF966" w:rsidP="0E4DC9DC" w:rsidRDefault="77DAF966" w14:paraId="7BF9ED95" w14:textId="0EBEDEF0">
      <w:pPr>
        <w:pStyle w:val="Normal"/>
        <w:suppressLineNumbers w:val="0"/>
        <w:bidi w:val="0"/>
        <w:spacing w:before="160" w:beforeAutospacing="off" w:after="160" w:afterAutospacing="off" w:line="360" w:lineRule="auto"/>
        <w:ind w:left="0"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bookmarkStart w:name="_Int_kzAX58gQ" w:id="2005581610"/>
      <w:r w:rsidRPr="0E4DC9DC" w:rsidR="77DAF96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Perceptions</w:t>
      </w:r>
      <w:bookmarkEnd w:id="2005581610"/>
      <w:r w:rsidRPr="0E4DC9DC" w:rsidR="77DAF96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can also turn into </w:t>
      </w:r>
      <w:r w:rsidRPr="0E4DC9DC" w:rsidR="5E93865D">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personal</w:t>
      </w:r>
      <w:r w:rsidRPr="0E4DC9DC" w:rsidR="77DAF96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beliefs </w:t>
      </w:r>
      <w:r w:rsidRPr="0E4DC9DC" w:rsidR="7CC38AD3">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about</w:t>
      </w:r>
      <w:r w:rsidRPr="0E4DC9DC" w:rsidR="77DAF96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fire. Clark et al. 2022a found that respondents did not find </w:t>
      </w:r>
      <w:r w:rsidRPr="0E4DC9DC" w:rsidR="51B3D613">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prescribed</w:t>
      </w:r>
      <w:r w:rsidRPr="0E4DC9DC" w:rsidR="74720A6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fire to be beneficial and a legitimate land management practice, 2/44 studies noted </w:t>
      </w:r>
      <w:r w:rsidRPr="0E4DC9DC" w:rsidR="106EE25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that</w:t>
      </w:r>
      <w:r w:rsidRPr="0E4DC9DC" w:rsidR="74720A6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over 50% of their respondents found it beneficial, equaling to only 5% of the studies. </w:t>
      </w:r>
      <w:r w:rsidRPr="0E4DC9DC" w:rsidR="5F7B8BEB">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Others found that burning should only be used in limited circumstances, only be used by professionals, and should have adequate training. </w:t>
      </w:r>
      <w:r w:rsidRPr="0E4DC9DC" w:rsidR="4978C2D8">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North Dakota does not </w:t>
      </w:r>
      <w:r w:rsidRPr="0E4DC9DC" w:rsidR="4C2D61AE">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have</w:t>
      </w:r>
      <w:r w:rsidRPr="0E4DC9DC" w:rsidR="4978C2D8">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any prescribed fire </w:t>
      </w:r>
      <w:r w:rsidRPr="0E4DC9DC" w:rsidR="76270B6D">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associations but</w:t>
      </w:r>
      <w:r w:rsidRPr="0E4DC9DC" w:rsidR="4978C2D8">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does hold a prescribed fire cooperative that helps conduct training, education, and training burns, the North Dakota Prescribed Fire Cooperative. </w:t>
      </w:r>
    </w:p>
    <w:p w:rsidR="4978C2D8" w:rsidP="0E4DC9DC" w:rsidRDefault="4978C2D8" w14:paraId="0D6CFAF4" w14:textId="613709D3">
      <w:pPr>
        <w:pStyle w:val="Normal"/>
        <w:suppressLineNumbers w:val="0"/>
        <w:bidi w:val="0"/>
        <w:spacing w:before="160" w:beforeAutospacing="off" w:after="160" w:afterAutospacing="off" w:line="360" w:lineRule="auto"/>
        <w:ind w:left="0" w:right="0"/>
        <w:jc w:val="left"/>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pPr>
      <w:r w:rsidRPr="0E4DC9DC" w:rsidR="4978C2D8">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This study aims to outline why landowners are hesitant to burn on their land and their overall feelings of fire, to begin working with landowners and community members to introduce prescribed fire as a management tool back on to the grasslands. </w:t>
      </w:r>
      <w:r w:rsidRPr="0E4DC9DC" w:rsidR="4978C2D8">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Clark et al. 2022a introduces us to how most research and papers have been from the southern </w:t>
      </w:r>
      <w:r w:rsidRPr="0E4DC9DC" w:rsidR="0F8BB17E">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Great Plains</w:t>
      </w:r>
      <w:r w:rsidRPr="0E4DC9DC" w:rsidR="4978C2D8">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as the northern </w:t>
      </w:r>
      <w:r w:rsidRPr="0E4DC9DC" w:rsidR="5018B654">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Great P</w:t>
      </w:r>
      <w:r w:rsidRPr="0E4DC9DC" w:rsidR="4978C2D8">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lains do not have a pro-fire culture, with </w:t>
      </w:r>
      <w:r w:rsidRPr="0E4DC9DC" w:rsidR="4978C2D8">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roughly 79%</w:t>
      </w:r>
      <w:r w:rsidRPr="0E4DC9DC" w:rsidR="4978C2D8">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of papers and information coming from the southern </w:t>
      </w:r>
      <w:r w:rsidRPr="0E4DC9DC" w:rsidR="07F61267">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Great Plains</w:t>
      </w:r>
      <w:r w:rsidRPr="0E4DC9DC" w:rsidR="4978C2D8">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w:t>
      </w:r>
      <w:r w:rsidRPr="0E4DC9DC" w:rsidR="69F10B33">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Learning more about the northern </w:t>
      </w:r>
      <w:r w:rsidRPr="0E4DC9DC" w:rsidR="215B5BCF">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Great Plains</w:t>
      </w:r>
      <w:r w:rsidRPr="0E4DC9DC" w:rsidR="69F10B33">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will help us understand l</w:t>
      </w:r>
      <w:r w:rsidRPr="0E4DC9DC" w:rsidR="4978C2D8">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andowners' hesitancy to </w:t>
      </w:r>
      <w:r w:rsidRPr="0E4DC9DC" w:rsidR="1C37BDE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burn</w:t>
      </w:r>
      <w:r w:rsidRPr="0E4DC9DC" w:rsidR="1C37BDE6">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w:t>
      </w:r>
      <w:r w:rsidRPr="0E4DC9DC" w:rsidR="4978C2D8">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their property as well as </w:t>
      </w:r>
      <w:r w:rsidRPr="0E4DC9DC" w:rsidR="22A23C09">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federal </w:t>
      </w:r>
      <w:r w:rsidRPr="0E4DC9DC" w:rsidR="4978C2D8">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grasslands</w:t>
      </w:r>
      <w:r w:rsidRPr="0E4DC9DC" w:rsidR="29B6CA78">
        <w:rPr>
          <w:rFonts w:ascii="Times New Roman" w:hAnsi="Times New Roman" w:eastAsia="Times New Roman" w:cs="Times New Roman" w:asciiTheme="minorAscii" w:hAnsiTheme="minorAscii" w:eastAsiaTheme="minorEastAsia" w:cstheme="minorBidi"/>
          <w:noProof w:val="0"/>
          <w:color w:val="auto"/>
          <w:sz w:val="24"/>
          <w:szCs w:val="24"/>
          <w:lang w:val="en-US" w:eastAsia="ja-JP" w:bidi="ar-SA"/>
        </w:rPr>
        <w:t xml:space="preserve"> used for grazing.</w:t>
      </w:r>
    </w:p>
    <w:p w:rsidR="0E4DC9DC" w:rsidP="0E4DC9DC" w:rsidRDefault="0E4DC9DC" w14:paraId="1624517B" w14:textId="35E641F7">
      <w:pPr>
        <w:spacing w:line="360" w:lineRule="auto"/>
        <w:rPr>
          <w:rFonts w:ascii="Times New Roman" w:hAnsi="Times New Roman" w:eastAsia="Times New Roman" w:cs="Times New Roman"/>
          <w:color w:val="000000" w:themeColor="text1" w:themeTint="FF" w:themeShade="FF"/>
        </w:rPr>
      </w:pPr>
    </w:p>
    <w:p w:rsidR="00541223" w:rsidP="6BD70902" w:rsidRDefault="00541223" w14:paraId="6D590FB7" w14:textId="14982DF3">
      <w:pPr>
        <w:spacing w:line="360" w:lineRule="auto"/>
        <w:rPr>
          <w:rFonts w:ascii="Times New Roman" w:hAnsi="Times New Roman" w:eastAsia="Times New Roman" w:cs="Times New Roman"/>
          <w:color w:val="000000" w:themeColor="text1"/>
        </w:rPr>
      </w:pPr>
    </w:p>
    <w:p w:rsidR="00541223" w:rsidP="6BD70902" w:rsidRDefault="00541223" w14:paraId="621E6E76" w14:textId="45B4184A">
      <w:pPr>
        <w:spacing w:line="360" w:lineRule="auto"/>
        <w:rPr>
          <w:rFonts w:ascii="Times New Roman" w:hAnsi="Times New Roman" w:eastAsia="Times New Roman" w:cs="Times New Roman"/>
          <w:color w:val="000000" w:themeColor="text1"/>
        </w:rPr>
      </w:pPr>
    </w:p>
    <w:p w:rsidR="00541223" w:rsidP="5AC9E6B5" w:rsidRDefault="00541223" w14:paraId="2C078E63" w14:textId="77D9423B"/>
    <w:sectPr w:rsidR="00541223">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intelligence2.xml><?xml version="1.0" encoding="utf-8"?>
<int2:intelligence xmlns:oel="http://schemas.microsoft.com/office/2019/extlst" xmlns:int2="http://schemas.microsoft.com/office/intelligence/2020/intelligence">
  <int2:observations>
    <int2:textHash int2:hashCode="N0NFS6OlZ+tkSm" int2:id="kY9pn942">
      <int2:state int2:type="AugLoop_Text_Critique" int2:value="Rejected"/>
    </int2:textHash>
    <int2:textHash int2:hashCode="SYZBor4JgeR9cp" int2:id="6gMQx2Pj">
      <int2:state int2:type="AugLoop_Text_Critique" int2:value="Rejected"/>
    </int2:textHash>
    <int2:bookmark int2:bookmarkName="_Int_68Cy5kWO" int2:invalidationBookmarkName="" int2:hashCode="m/D4/19di8v/ud" int2:id="TP80LUvu">
      <int2:state int2:type="AugLoop_Text_Critique" int2:value="Rejected"/>
    </int2:bookmark>
    <int2:bookmark int2:bookmarkName="_Int_Pxm2j38P" int2:invalidationBookmarkName="" int2:hashCode="xfnqoSTKS9UKJh" int2:id="DzDJBNRF">
      <int2:state int2:type="AugLoop_Text_Critique" int2:value="Rejected"/>
    </int2:bookmark>
    <int2:bookmark int2:bookmarkName="_Int_kzAX58gQ" int2:invalidationBookmarkName="" int2:hashCode="xfnqoSTKS9UKJh" int2:id="ydihNnUh">
      <int2:state int2:type="AugLoop_Text_Critique" int2:value="Rejected"/>
    </int2:bookmark>
    <int2:bookmark int2:bookmarkName="_Int_Zp3jPOQY" int2:invalidationBookmarkName="" int2:hashCode="DcSijAZ8FpA5KM" int2:id="uL4VHS3U">
      <int2:state int2:type="AugLoop_Text_Critique" int2:value="Rejected"/>
    </int2:bookmark>
    <int2:bookmark int2:bookmarkName="_Int_Qo1g8Fnv" int2:invalidationBookmarkName="" int2:hashCode="oAHK+1eRuDNTAF" int2:id="96MiJSeJ">
      <int2:state int2:type="AugLoop_Text_Critique" int2:value="Rejected"/>
    </int2:bookmark>
    <int2:bookmark int2:bookmarkName="_Int_VbYJBjWa" int2:invalidationBookmarkName="" int2:hashCode="DnfKAEcAKPtOFp" int2:id="7SXBskK0">
      <int2:state int2:type="AugLoop_Text_Critique" int2:value="Rejected"/>
    </int2:bookmark>
    <int2:bookmark int2:bookmarkName="_Int_WdFAHjBL" int2:invalidationBookmarkName="" int2:hashCode="L57iszZoIBLLRF" int2:id="cX9ZBEvy">
      <int2:state int2:type="AugLoop_Text_Critique" int2:value="Rejected"/>
    </int2:bookmark>
    <int2:bookmark int2:bookmarkName="_Int_D4aEAmKN" int2:invalidationBookmarkName="" int2:hashCode="oAHK+1eRuDNTAF" int2:id="CavNeWMj">
      <int2:state int2:type="AugLoop_Text_Critique" int2:value="Rejected"/>
    </int2:bookmark>
    <int2:bookmark int2:bookmarkName="_Int_QKt1gqef" int2:invalidationBookmarkName="" int2:hashCode="2XfAcYNk8a+neq" int2:id="By80im9S">
      <int2:state int2:type="AugLoop_Text_Critique" int2:value="Rejected"/>
    </int2:bookmark>
  </int2:observations>
  <int2:intelligenceSettings>
    <int2:extLst>
      <oel:ext uri="74B372B9-2EFF-4315-9A3F-32BA87CA82B1">
        <int2:goals int2:version="1" int2:formality="1"/>
      </oel:ext>
    </int2:extLst>
  </int2:intelligenceSettings>
</int2:intelligence>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1DACADB"/>
    <w:rsid w:val="00193A04"/>
    <w:rsid w:val="00541223"/>
    <w:rsid w:val="00E1287E"/>
    <w:rsid w:val="012C265C"/>
    <w:rsid w:val="0313DD91"/>
    <w:rsid w:val="03672CD1"/>
    <w:rsid w:val="036E01BE"/>
    <w:rsid w:val="03C0A215"/>
    <w:rsid w:val="040AE807"/>
    <w:rsid w:val="040AE807"/>
    <w:rsid w:val="04681A97"/>
    <w:rsid w:val="0593F7A5"/>
    <w:rsid w:val="05D92311"/>
    <w:rsid w:val="06580062"/>
    <w:rsid w:val="07F61267"/>
    <w:rsid w:val="081A62A1"/>
    <w:rsid w:val="08520BA4"/>
    <w:rsid w:val="08FDF792"/>
    <w:rsid w:val="0A64CEF8"/>
    <w:rsid w:val="0BBCE37B"/>
    <w:rsid w:val="0C546431"/>
    <w:rsid w:val="0CC609D8"/>
    <w:rsid w:val="0D4429B1"/>
    <w:rsid w:val="0D4429B1"/>
    <w:rsid w:val="0E27A5C8"/>
    <w:rsid w:val="0E4DC9DC"/>
    <w:rsid w:val="0EB72953"/>
    <w:rsid w:val="0EE59151"/>
    <w:rsid w:val="0F4F1372"/>
    <w:rsid w:val="0F8BB17E"/>
    <w:rsid w:val="0FAFFC98"/>
    <w:rsid w:val="0FBF9F4D"/>
    <w:rsid w:val="106EE256"/>
    <w:rsid w:val="1117BF5D"/>
    <w:rsid w:val="1179644A"/>
    <w:rsid w:val="11827058"/>
    <w:rsid w:val="11DACADB"/>
    <w:rsid w:val="1377BDCD"/>
    <w:rsid w:val="13944955"/>
    <w:rsid w:val="13EE1606"/>
    <w:rsid w:val="14B39ACB"/>
    <w:rsid w:val="14E0E1B1"/>
    <w:rsid w:val="14F06B44"/>
    <w:rsid w:val="1513D7A9"/>
    <w:rsid w:val="1575DE55"/>
    <w:rsid w:val="159B2528"/>
    <w:rsid w:val="159B2528"/>
    <w:rsid w:val="16C8A343"/>
    <w:rsid w:val="16C9BE67"/>
    <w:rsid w:val="17682959"/>
    <w:rsid w:val="189D1CFB"/>
    <w:rsid w:val="199D61EF"/>
    <w:rsid w:val="1A0DBAF9"/>
    <w:rsid w:val="1B60FB6F"/>
    <w:rsid w:val="1C37BDE6"/>
    <w:rsid w:val="1C737A15"/>
    <w:rsid w:val="1C737A15"/>
    <w:rsid w:val="1CBBF542"/>
    <w:rsid w:val="1CE78D47"/>
    <w:rsid w:val="1CE78D47"/>
    <w:rsid w:val="1CF3E2B4"/>
    <w:rsid w:val="1F285787"/>
    <w:rsid w:val="1FDEBC7C"/>
    <w:rsid w:val="2095BA0A"/>
    <w:rsid w:val="2095BA0A"/>
    <w:rsid w:val="210132E2"/>
    <w:rsid w:val="21296A2F"/>
    <w:rsid w:val="215B5BCF"/>
    <w:rsid w:val="21827C70"/>
    <w:rsid w:val="21C4DAAE"/>
    <w:rsid w:val="22570566"/>
    <w:rsid w:val="22A23C09"/>
    <w:rsid w:val="2400EDF3"/>
    <w:rsid w:val="244E9AA8"/>
    <w:rsid w:val="249EC76B"/>
    <w:rsid w:val="24E34FA4"/>
    <w:rsid w:val="25462BBE"/>
    <w:rsid w:val="25A13C74"/>
    <w:rsid w:val="2614DBFB"/>
    <w:rsid w:val="2774FB4D"/>
    <w:rsid w:val="27A60D55"/>
    <w:rsid w:val="28134752"/>
    <w:rsid w:val="2832D5A4"/>
    <w:rsid w:val="294CE8A0"/>
    <w:rsid w:val="29846CF0"/>
    <w:rsid w:val="29B6CA78"/>
    <w:rsid w:val="2B07C012"/>
    <w:rsid w:val="2C22C68B"/>
    <w:rsid w:val="2CF4DECF"/>
    <w:rsid w:val="2E1D9E9E"/>
    <w:rsid w:val="2EEEFBFC"/>
    <w:rsid w:val="2EFB6D76"/>
    <w:rsid w:val="2EFC13C3"/>
    <w:rsid w:val="2F467863"/>
    <w:rsid w:val="2F90CB23"/>
    <w:rsid w:val="305F9797"/>
    <w:rsid w:val="31913C1F"/>
    <w:rsid w:val="32F323E2"/>
    <w:rsid w:val="34824C72"/>
    <w:rsid w:val="34824C72"/>
    <w:rsid w:val="34838C42"/>
    <w:rsid w:val="34A13B50"/>
    <w:rsid w:val="35A512B1"/>
    <w:rsid w:val="36034078"/>
    <w:rsid w:val="361B4CB4"/>
    <w:rsid w:val="361C1F5A"/>
    <w:rsid w:val="38210DA3"/>
    <w:rsid w:val="3891CB29"/>
    <w:rsid w:val="389415B3"/>
    <w:rsid w:val="39562835"/>
    <w:rsid w:val="39CA46CB"/>
    <w:rsid w:val="3A008933"/>
    <w:rsid w:val="3CDF1373"/>
    <w:rsid w:val="3DC2DB2D"/>
    <w:rsid w:val="3E1A8B19"/>
    <w:rsid w:val="3E46928C"/>
    <w:rsid w:val="3E66E291"/>
    <w:rsid w:val="3ECAEE4D"/>
    <w:rsid w:val="3F11B70B"/>
    <w:rsid w:val="3F40AE9E"/>
    <w:rsid w:val="40512BDF"/>
    <w:rsid w:val="407AAC62"/>
    <w:rsid w:val="4080A4C9"/>
    <w:rsid w:val="40C76CAE"/>
    <w:rsid w:val="4217C692"/>
    <w:rsid w:val="42232F72"/>
    <w:rsid w:val="44CD9239"/>
    <w:rsid w:val="4529BA2C"/>
    <w:rsid w:val="45B6F35C"/>
    <w:rsid w:val="45B6F35C"/>
    <w:rsid w:val="4630218C"/>
    <w:rsid w:val="4678F05B"/>
    <w:rsid w:val="489C3150"/>
    <w:rsid w:val="4978C2D8"/>
    <w:rsid w:val="49C28901"/>
    <w:rsid w:val="4A8F8BBA"/>
    <w:rsid w:val="4AEE4580"/>
    <w:rsid w:val="4B63DB8E"/>
    <w:rsid w:val="4BD65C24"/>
    <w:rsid w:val="4C2D61AE"/>
    <w:rsid w:val="4C6F2482"/>
    <w:rsid w:val="4C9E3FF3"/>
    <w:rsid w:val="4D1A4B99"/>
    <w:rsid w:val="4D6A1F75"/>
    <w:rsid w:val="4DC80A6E"/>
    <w:rsid w:val="4E842B4D"/>
    <w:rsid w:val="5018B654"/>
    <w:rsid w:val="51B3D613"/>
    <w:rsid w:val="51F1FB6A"/>
    <w:rsid w:val="52F54B32"/>
    <w:rsid w:val="53C72948"/>
    <w:rsid w:val="5463655B"/>
    <w:rsid w:val="5499FFCB"/>
    <w:rsid w:val="557E9411"/>
    <w:rsid w:val="55A2070B"/>
    <w:rsid w:val="55CFA708"/>
    <w:rsid w:val="55EF87DF"/>
    <w:rsid w:val="567DD742"/>
    <w:rsid w:val="5755700E"/>
    <w:rsid w:val="587E8D4D"/>
    <w:rsid w:val="5958B1F1"/>
    <w:rsid w:val="5ABE7087"/>
    <w:rsid w:val="5AC9E6B5"/>
    <w:rsid w:val="5B102734"/>
    <w:rsid w:val="5BFE6829"/>
    <w:rsid w:val="5C1B96AE"/>
    <w:rsid w:val="5C3E5730"/>
    <w:rsid w:val="5CB2C6A6"/>
    <w:rsid w:val="5D7AE654"/>
    <w:rsid w:val="5E93865D"/>
    <w:rsid w:val="5EDB853E"/>
    <w:rsid w:val="5F7B8BEB"/>
    <w:rsid w:val="5FBA233C"/>
    <w:rsid w:val="5FF1E793"/>
    <w:rsid w:val="5FF1E793"/>
    <w:rsid w:val="6048FC87"/>
    <w:rsid w:val="619FED05"/>
    <w:rsid w:val="626071A8"/>
    <w:rsid w:val="62EE16A7"/>
    <w:rsid w:val="65AEB2F1"/>
    <w:rsid w:val="66E0EE90"/>
    <w:rsid w:val="6757A842"/>
    <w:rsid w:val="679BBDE0"/>
    <w:rsid w:val="67C843A2"/>
    <w:rsid w:val="67FBB999"/>
    <w:rsid w:val="68689FF1"/>
    <w:rsid w:val="68F45875"/>
    <w:rsid w:val="69F10B33"/>
    <w:rsid w:val="6B354B3F"/>
    <w:rsid w:val="6BA4BD20"/>
    <w:rsid w:val="6BD70902"/>
    <w:rsid w:val="6BDA0179"/>
    <w:rsid w:val="6C226927"/>
    <w:rsid w:val="6D417AD0"/>
    <w:rsid w:val="6D67CA03"/>
    <w:rsid w:val="6D9F07AF"/>
    <w:rsid w:val="6E2521AA"/>
    <w:rsid w:val="6F11A6FD"/>
    <w:rsid w:val="6FAD262F"/>
    <w:rsid w:val="704BB149"/>
    <w:rsid w:val="7109ACEB"/>
    <w:rsid w:val="716CC527"/>
    <w:rsid w:val="72258AB6"/>
    <w:rsid w:val="7289B06F"/>
    <w:rsid w:val="728B773C"/>
    <w:rsid w:val="72A87B83"/>
    <w:rsid w:val="73EF085A"/>
    <w:rsid w:val="73EF085A"/>
    <w:rsid w:val="74720A66"/>
    <w:rsid w:val="74B8262E"/>
    <w:rsid w:val="7620CBC9"/>
    <w:rsid w:val="76270B6D"/>
    <w:rsid w:val="764A27AB"/>
    <w:rsid w:val="77DAF966"/>
    <w:rsid w:val="77ECDFDE"/>
    <w:rsid w:val="796DC319"/>
    <w:rsid w:val="79A3197F"/>
    <w:rsid w:val="7A81599A"/>
    <w:rsid w:val="7AA12756"/>
    <w:rsid w:val="7BB1EDB2"/>
    <w:rsid w:val="7BC25E60"/>
    <w:rsid w:val="7CC38AD3"/>
    <w:rsid w:val="7CD7C7FA"/>
    <w:rsid w:val="7CDEC955"/>
    <w:rsid w:val="7D031457"/>
    <w:rsid w:val="7DC2BF2D"/>
    <w:rsid w:val="7E430505"/>
    <w:rsid w:val="7E5B64FF"/>
    <w:rsid w:val="7ECB6D19"/>
    <w:rsid w:val="7F7E5F2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CADB"/>
  <w15:chartTrackingRefBased/>
  <w15:docId w15:val="{20E986FA-F62A-4E70-861D-8F898F13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openxmlformats.org/officeDocument/2006/relationships/theme" Target="theme/theme1.xml" Id="rId13" /><Relationship Type="http://schemas.openxmlformats.org/officeDocument/2006/relationships/customXml" Target="../customXml/item3.xml" Id="rId3" /><Relationship Type="http://schemas.microsoft.com/office/2011/relationships/people" Target="peop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styles" Target="styles.xml" Id="rId4" /><Relationship Type="http://schemas.microsoft.com/office/2016/09/relationships/commentsIds" Target="commentsIds.xml" Id="rId9" /><Relationship Type="http://schemas.openxmlformats.org/officeDocument/2006/relationships/image" Target="/media/image.png" Id="Rd49497e4dd7c4b5f" /><Relationship Type="http://schemas.microsoft.com/office/2020/10/relationships/intelligence" Target="intelligence2.xml" Id="Rafc12645c9bb410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1B64F4CAEE3884A936EE11921CD1109" ma:contentTypeVersion="11" ma:contentTypeDescription="Create a new document." ma:contentTypeScope="" ma:versionID="a9f9fcff5f2e27c9d20af70511a9343a">
  <xsd:schema xmlns:xsd="http://www.w3.org/2001/XMLSchema" xmlns:xs="http://www.w3.org/2001/XMLSchema" xmlns:p="http://schemas.microsoft.com/office/2006/metadata/properties" xmlns:ns2="4051cbac-4382-4494-8445-3c19753be3ad" xmlns:ns3="e2d76330-4af4-42d2-93a3-402726ea0eb4" targetNamespace="http://schemas.microsoft.com/office/2006/metadata/properties" ma:root="true" ma:fieldsID="4a7261560551a886b47606ec46a8a628" ns2:_="" ns3:_="">
    <xsd:import namespace="4051cbac-4382-4494-8445-3c19753be3ad"/>
    <xsd:import namespace="e2d76330-4af4-42d2-93a3-402726ea0eb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1cbac-4382-4494-8445-3c19753be3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286ec34-a2ae-4ac6-b6b4-0b3167cce8d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d76330-4af4-42d2-93a3-402726ea0eb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66e18ec-54f0-4295-b9b9-a06005162792}" ma:internalName="TaxCatchAll" ma:showField="CatchAllData" ma:web="e2d76330-4af4-42d2-93a3-402726ea0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051cbac-4382-4494-8445-3c19753be3ad">
      <Terms xmlns="http://schemas.microsoft.com/office/infopath/2007/PartnerControls"/>
    </lcf76f155ced4ddcb4097134ff3c332f>
    <TaxCatchAll xmlns="e2d76330-4af4-42d2-93a3-402726ea0eb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54D02A-0C1D-4099-BB85-CF50BBB39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1cbac-4382-4494-8445-3c19753be3ad"/>
    <ds:schemaRef ds:uri="e2d76330-4af4-42d2-93a3-402726ea0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92ABBA-BE89-4FDE-9809-64ED481D9BFE}">
  <ds:schemaRefs>
    <ds:schemaRef ds:uri="http://schemas.microsoft.com/office/2006/metadata/properties"/>
    <ds:schemaRef ds:uri="http://schemas.microsoft.com/office/infopath/2007/PartnerControls"/>
    <ds:schemaRef ds:uri="4051cbac-4382-4494-8445-3c19753be3ad"/>
    <ds:schemaRef ds:uri="e2d76330-4af4-42d2-93a3-402726ea0eb4"/>
  </ds:schemaRefs>
</ds:datastoreItem>
</file>

<file path=customXml/itemProps3.xml><?xml version="1.0" encoding="utf-8"?>
<ds:datastoreItem xmlns:ds="http://schemas.openxmlformats.org/officeDocument/2006/customXml" ds:itemID="{AC3116FB-520B-4135-91A9-DB1E5647439F}">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Boland, Kaylee</dc:creator>
  <keywords/>
  <dc:description/>
  <lastModifiedBy>Boland, Kaylee</lastModifiedBy>
  <revision>2</revision>
  <dcterms:created xsi:type="dcterms:W3CDTF">2024-08-21T15:42:00.0000000Z</dcterms:created>
  <dcterms:modified xsi:type="dcterms:W3CDTF">2024-08-29T16:12:48.5790757Z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0x01010051B64F4CAEE3884A936EE11921CD1109</vt:lpwstr>
  </property>
  <property fmtid="{D5CDD505-2E9C-101B-9397-08002B2CF9AE}" pid="3" name="MediaServiceImageTags">
    <vt:lpwstr/>
  </property>
</Properties>
</file>