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3BDA8" w14:textId="13EF8BDB" w:rsidR="00C06EF0" w:rsidRDefault="00500396" w:rsidP="00C06EF0">
      <w:pPr>
        <w:pStyle w:val="BodyText"/>
        <w:spacing w:line="417" w:lineRule="auto"/>
        <w:ind w:right="776"/>
        <w:jc w:val="both"/>
        <w:rPr>
          <w:b/>
        </w:rPr>
      </w:pPr>
      <w:r>
        <w:rPr>
          <w:b/>
        </w:rPr>
        <w:t xml:space="preserve">Summary Text </w:t>
      </w:r>
    </w:p>
    <w:p w14:paraId="67D50B3A" w14:textId="6BDCB255" w:rsidR="00500396" w:rsidRPr="00500396" w:rsidRDefault="00500396" w:rsidP="00C06EF0">
      <w:pPr>
        <w:pStyle w:val="BodyText"/>
        <w:spacing w:line="417" w:lineRule="auto"/>
        <w:ind w:right="776"/>
        <w:jc w:val="both"/>
        <w:rPr>
          <w:bCs/>
        </w:rPr>
      </w:pPr>
      <w:r>
        <w:rPr>
          <w:bCs/>
        </w:rPr>
        <w:t xml:space="preserve">Rangeland grasshoppers congregate in recently-burned areas to take advantage of higher crude protein, and generally avoid consuming grass in nearby unburned areas. </w:t>
      </w:r>
    </w:p>
    <w:p w14:paraId="39FB45E7" w14:textId="77777777" w:rsidR="007124B4" w:rsidRDefault="00000000"/>
    <w:sectPr w:rsidR="007124B4" w:rsidSect="00C06EF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F0"/>
    <w:rsid w:val="002E23E6"/>
    <w:rsid w:val="0033611B"/>
    <w:rsid w:val="00500396"/>
    <w:rsid w:val="00B95628"/>
    <w:rsid w:val="00C06EF0"/>
    <w:rsid w:val="00CB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7480"/>
  <w15:chartTrackingRefBased/>
  <w15:docId w15:val="{4A22C3C5-DF69-4894-A568-EA56D2B7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EF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06EF0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06EF0"/>
    <w:rPr>
      <w:rFonts w:ascii="Arial" w:eastAsia="Arial" w:hAnsi="Arial" w:cs="Arial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C06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McGranahan, Devan - ARS</dc:creator>
  <cp:keywords/>
  <dc:description/>
  <cp:lastModifiedBy>McGranahan, Devan - ARS</cp:lastModifiedBy>
  <cp:revision>3</cp:revision>
  <dcterms:created xsi:type="dcterms:W3CDTF">2023-03-01T19:38:00Z</dcterms:created>
  <dcterms:modified xsi:type="dcterms:W3CDTF">2023-03-01T19:39:00Z</dcterms:modified>
</cp:coreProperties>
</file>