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000000"/>
          <w:sz w:val="44"/>
          <w:szCs w:val="44"/>
        </w:rPr>
        <w:t xml:space="preserve">ChainCron — Build Manual</w:t>
      </w:r>
    </w:p>
    <w:p>
      <w:pPr>
        <w:spacing w:after="60" w:before="0"/>
      </w:pPr>
      <w:r>
        <w:rPr>
          <w:rFonts w:ascii="Arial" w:cs="Arial" w:eastAsia="Arial" w:hAnsi="Arial"/>
          <w:color w:val="4D4D4D"/>
          <w:sz w:val="22"/>
          <w:szCs w:val="22"/>
        </w:rPr>
        <w:t xml:space="preserve">Write this file. Then this one. In this order. Nothing else.</w:t>
      </w:r>
    </w:p>
    <w:p>
      <w:pPr>
        <w:pBdr>
          <w:bottom w:val="single" w:color="000000" w:sz="12"/>
        </w:pBdr>
        <w:spacing w:after="300" w:before="0"/>
      </w:pPr>
      <w:r>
        <w:t xml:space="preserve"/>
      </w:r>
    </w:p>
    <w:p>
      <w:pPr>
        <w:spacing w:after="60" w:before="0"/>
      </w:pPr>
      <w:r>
        <w:t xml:space="preserve"/>
      </w:r>
    </w:p>
    <w:p>
      <w:pPr>
        <w:spacing w:after="90" w:before="40"/>
      </w:pPr>
      <w:r>
        <w:rPr>
          <w:rFonts w:ascii="Arial" w:cs="Arial" w:eastAsia="Arial" w:hAnsi="Arial"/>
          <w:color w:val="1A1A1A"/>
          <w:sz w:val="20"/>
          <w:szCs w:val="20"/>
        </w:rPr>
        <w:t xml:space="preserve">Rule for using this manual: do not open a file until the step before it says you're done. Each step tells you the exact file path, what the file's job is in one line, then every piece of logic that file must contain, written in plain English specific enough to type directly into code. If a step says 'leave a stub', leave a stub — a later step will come back and fill it, and filling it early will break the order.</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 — Create the Project Shell</w:t>
      </w:r>
    </w:p>
    <w:p>
      <w:pPr>
        <w:spacing w:after="90" w:before="40"/>
      </w:pPr>
      <w:r>
        <w:rPr>
          <w:rFonts w:ascii="Arial" w:cs="Arial" w:eastAsia="Arial" w:hAnsi="Arial"/>
          <w:color w:val="1A1A1A"/>
          <w:sz w:val="20"/>
          <w:szCs w:val="20"/>
        </w:rPr>
        <w:t xml:space="preserve">Go to start.spring.io. Fill in: Maven, Java 17, Spring Boot 3.2.x, Group com.chaincron, Artifact backend, Packaging Jar.</w:t>
      </w:r>
    </w:p>
    <w:p>
      <w:pPr>
        <w:spacing w:after="90" w:before="40"/>
      </w:pPr>
      <w:r>
        <w:rPr>
          <w:rFonts w:ascii="Arial" w:cs="Arial" w:eastAsia="Arial" w:hAnsi="Arial"/>
          <w:color w:val="1A1A1A"/>
          <w:sz w:val="20"/>
          <w:szCs w:val="20"/>
        </w:rPr>
        <w:t xml:space="preserve">Add these dependencies in the Spring Initializr UI before downloading: Spring Web, Spring Data JPA, Spring Security, OAuth2 Client, PostgreSQL Driver, Spring for Apache Kafka, Flyway Migration, Lombok, Spring Boot Actuator.</w:t>
      </w:r>
    </w:p>
    <w:p>
      <w:pPr>
        <w:spacing w:after="90" w:before="40"/>
      </w:pPr>
      <w:r>
        <w:rPr>
          <w:rFonts w:ascii="Arial" w:cs="Arial" w:eastAsia="Arial" w:hAnsi="Arial"/>
          <w:color w:val="1A1A1A"/>
          <w:sz w:val="20"/>
          <w:szCs w:val="20"/>
        </w:rPr>
        <w:t xml:space="preserve">Download, unzip, open in your IDE. Do not run it yet — it has no database to connect to.</w:t>
      </w:r>
    </w:p>
    <w:p>
      <w:pPr>
        <w:spacing w:after="60" w:before="0"/>
      </w:pPr>
      <w:r>
        <w:t xml:space="preserve"/>
      </w:r>
    </w:p>
    <w:p>
      <w:pPr>
        <w:spacing w:after="80" w:before="260"/>
      </w:pPr>
      <w:r>
        <w:rPr>
          <w:rFonts w:ascii="Arial" w:cs="Arial" w:eastAsia="Arial" w:hAnsi="Arial"/>
          <w:b/>
          <w:bCs/>
          <w:color w:val="000000"/>
          <w:sz w:val="23"/>
          <w:szCs w:val="23"/>
        </w:rPr>
        <w:t xml:space="preserve">File: pom.xml — add these dependencies manually</w:t>
      </w:r>
    </w:p>
    <w:p>
      <w:pPr>
        <w:spacing w:after="90" w:before="40"/>
      </w:pPr>
      <w:r>
        <w:rPr>
          <w:rFonts w:ascii="Arial" w:cs="Arial" w:eastAsia="Arial" w:hAnsi="Arial"/>
          <w:color w:val="1A1A1A"/>
          <w:sz w:val="20"/>
          <w:szCs w:val="20"/>
        </w:rPr>
        <w:t xml:space="preserve">Spring Initializr does not have Web3j as an option. Open pom.xml and add these four &lt;dependency&gt; blocks inside the existing &lt;dependencies&gt; tag, right before the closing &lt;/dependencies&gt;:</w:t>
      </w:r>
    </w:p>
    <w:p>
      <w:pPr>
        <w:shd w:fill="F0F0F0" w:val="clear"/>
        <w:spacing w:after="0" w:before="0"/>
        <w:ind w:left="180" w:right="180"/>
      </w:pPr>
      <w:r>
        <w:rPr>
          <w:rFonts w:ascii="Courier New" w:cs="Courier New" w:eastAsia="Courier New" w:hAnsi="Courier New"/>
          <w:color w:val="000000"/>
          <w:sz w:val="17"/>
          <w:szCs w:val="17"/>
        </w:rPr>
        <w:t xml:space="preserve">&lt;dependency&gt;</w:t>
      </w:r>
    </w:p>
    <w:p>
      <w:pPr>
        <w:shd w:fill="F0F0F0" w:val="clear"/>
        <w:spacing w:after="0" w:before="0"/>
        <w:ind w:left="180" w:right="180"/>
      </w:pPr>
      <w:r>
        <w:rPr>
          <w:rFonts w:ascii="Courier New" w:cs="Courier New" w:eastAsia="Courier New" w:hAnsi="Courier New"/>
          <w:color w:val="000000"/>
          <w:sz w:val="17"/>
          <w:szCs w:val="17"/>
        </w:rPr>
        <w:t xml:space="preserve">  &lt;groupId&gt;org.web3j&lt;/groupId&gt;</w:t>
      </w:r>
    </w:p>
    <w:p>
      <w:pPr>
        <w:shd w:fill="F0F0F0" w:val="clear"/>
        <w:spacing w:after="0" w:before="0"/>
        <w:ind w:left="180" w:right="180"/>
      </w:pPr>
      <w:r>
        <w:rPr>
          <w:rFonts w:ascii="Courier New" w:cs="Courier New" w:eastAsia="Courier New" w:hAnsi="Courier New"/>
          <w:color w:val="000000"/>
          <w:sz w:val="17"/>
          <w:szCs w:val="17"/>
        </w:rPr>
        <w:t xml:space="preserve">  &lt;artifactId&gt;core&lt;/artifactId&gt;</w:t>
      </w:r>
    </w:p>
    <w:p>
      <w:pPr>
        <w:shd w:fill="F0F0F0" w:val="clear"/>
        <w:spacing w:after="0" w:before="0"/>
        <w:ind w:left="180" w:right="180"/>
      </w:pPr>
      <w:r>
        <w:rPr>
          <w:rFonts w:ascii="Courier New" w:cs="Courier New" w:eastAsia="Courier New" w:hAnsi="Courier New"/>
          <w:color w:val="000000"/>
          <w:sz w:val="17"/>
          <w:szCs w:val="17"/>
        </w:rPr>
        <w:t xml:space="preserve">  &lt;version&gt;4.10.3&lt;/version&gt;</w:t>
      </w:r>
    </w:p>
    <w:p>
      <w:pPr>
        <w:shd w:fill="F0F0F0" w:val="clear"/>
        <w:spacing w:after="0" w:before="0"/>
        <w:ind w:left="180" w:right="180"/>
      </w:pPr>
      <w:r>
        <w:rPr>
          <w:rFonts w:ascii="Courier New" w:cs="Courier New" w:eastAsia="Courier New" w:hAnsi="Courier New"/>
          <w:color w:val="000000"/>
          <w:sz w:val="17"/>
          <w:szCs w:val="17"/>
        </w:rPr>
        <w:t xml:space="preserve">&lt;/dependency&gt;</w:t>
      </w:r>
    </w:p>
    <w:p>
      <w:pPr>
        <w:shd w:fill="F0F0F0" w:val="clear"/>
        <w:spacing w:after="0" w:before="0"/>
        <w:ind w:left="180" w:right="180"/>
      </w:pPr>
      <w:r>
        <w:rPr>
          <w:rFonts w:ascii="Courier New" w:cs="Courier New" w:eastAsia="Courier New" w:hAnsi="Courier New"/>
          <w:color w:val="000000"/>
          <w:sz w:val="17"/>
          <w:szCs w:val="17"/>
        </w:rPr>
        <w:t xml:space="preserve">&lt;dependency&gt;</w:t>
      </w:r>
    </w:p>
    <w:p>
      <w:pPr>
        <w:shd w:fill="F0F0F0" w:val="clear"/>
        <w:spacing w:after="0" w:before="0"/>
        <w:ind w:left="180" w:right="180"/>
      </w:pPr>
      <w:r>
        <w:rPr>
          <w:rFonts w:ascii="Courier New" w:cs="Courier New" w:eastAsia="Courier New" w:hAnsi="Courier New"/>
          <w:color w:val="000000"/>
          <w:sz w:val="17"/>
          <w:szCs w:val="17"/>
        </w:rPr>
        <w:t xml:space="preserve">  &lt;groupId&gt;org.web3j&lt;/groupId&gt;</w:t>
      </w:r>
    </w:p>
    <w:p>
      <w:pPr>
        <w:shd w:fill="F0F0F0" w:val="clear"/>
        <w:spacing w:after="0" w:before="0"/>
        <w:ind w:left="180" w:right="180"/>
      </w:pPr>
      <w:r>
        <w:rPr>
          <w:rFonts w:ascii="Courier New" w:cs="Courier New" w:eastAsia="Courier New" w:hAnsi="Courier New"/>
          <w:color w:val="000000"/>
          <w:sz w:val="17"/>
          <w:szCs w:val="17"/>
        </w:rPr>
        <w:t xml:space="preserve">  &lt;artifactId&gt;crypto&lt;/artifactId&gt;</w:t>
      </w:r>
    </w:p>
    <w:p>
      <w:pPr>
        <w:shd w:fill="F0F0F0" w:val="clear"/>
        <w:spacing w:after="0" w:before="0"/>
        <w:ind w:left="180" w:right="180"/>
      </w:pPr>
      <w:r>
        <w:rPr>
          <w:rFonts w:ascii="Courier New" w:cs="Courier New" w:eastAsia="Courier New" w:hAnsi="Courier New"/>
          <w:color w:val="000000"/>
          <w:sz w:val="17"/>
          <w:szCs w:val="17"/>
        </w:rPr>
        <w:t xml:space="preserve">  &lt;version&gt;4.10.3&lt;/version&gt;</w:t>
      </w:r>
    </w:p>
    <w:p>
      <w:pPr>
        <w:shd w:fill="F0F0F0" w:val="clear"/>
        <w:spacing w:after="0" w:before="0"/>
        <w:ind w:left="180" w:right="180"/>
      </w:pPr>
      <w:r>
        <w:rPr>
          <w:rFonts w:ascii="Courier New" w:cs="Courier New" w:eastAsia="Courier New" w:hAnsi="Courier New"/>
          <w:color w:val="000000"/>
          <w:sz w:val="17"/>
          <w:szCs w:val="17"/>
        </w:rPr>
        <w:t xml:space="preserve">&lt;/dependency&gt;</w:t>
      </w:r>
    </w:p>
    <w:p>
      <w:pPr>
        <w:shd w:fill="F0F0F0" w:val="clear"/>
        <w:spacing w:after="0" w:before="0"/>
        <w:ind w:left="180" w:right="180"/>
      </w:pPr>
      <w:r>
        <w:rPr>
          <w:rFonts w:ascii="Courier New" w:cs="Courier New" w:eastAsia="Courier New" w:hAnsi="Courier New"/>
          <w:color w:val="000000"/>
          <w:sz w:val="17"/>
          <w:szCs w:val="17"/>
        </w:rPr>
        <w:t xml:space="preserve">&lt;dependency&gt;</w:t>
      </w:r>
    </w:p>
    <w:p>
      <w:pPr>
        <w:shd w:fill="F0F0F0" w:val="clear"/>
        <w:spacing w:after="0" w:before="0"/>
        <w:ind w:left="180" w:right="180"/>
      </w:pPr>
      <w:r>
        <w:rPr>
          <w:rFonts w:ascii="Courier New" w:cs="Courier New" w:eastAsia="Courier New" w:hAnsi="Courier New"/>
          <w:color w:val="000000"/>
          <w:sz w:val="17"/>
          <w:szCs w:val="17"/>
        </w:rPr>
        <w:t xml:space="preserve">  &lt;groupId&gt;com.github.ben-manes.caffeine&lt;/groupId&gt;</w:t>
      </w:r>
    </w:p>
    <w:p>
      <w:pPr>
        <w:shd w:fill="F0F0F0" w:val="clear"/>
        <w:spacing w:after="0" w:before="0"/>
        <w:ind w:left="180" w:right="180"/>
      </w:pPr>
      <w:r>
        <w:rPr>
          <w:rFonts w:ascii="Courier New" w:cs="Courier New" w:eastAsia="Courier New" w:hAnsi="Courier New"/>
          <w:color w:val="000000"/>
          <w:sz w:val="17"/>
          <w:szCs w:val="17"/>
        </w:rPr>
        <w:t xml:space="preserve">  &lt;artifactId&gt;caffeine&lt;/artifactId&gt;</w:t>
      </w:r>
    </w:p>
    <w:p>
      <w:pPr>
        <w:shd w:fill="F0F0F0" w:val="clear"/>
        <w:spacing w:after="0" w:before="0"/>
        <w:ind w:left="180" w:right="180"/>
      </w:pPr>
      <w:r>
        <w:rPr>
          <w:rFonts w:ascii="Courier New" w:cs="Courier New" w:eastAsia="Courier New" w:hAnsi="Courier New"/>
          <w:color w:val="000000"/>
          <w:sz w:val="17"/>
          <w:szCs w:val="17"/>
        </w:rPr>
        <w:t xml:space="preserve">&lt;/dependency&gt;</w:t>
      </w:r>
    </w:p>
    <w:p>
      <w:pPr>
        <w:shd w:fill="F0F0F0" w:val="clear"/>
        <w:spacing w:after="0" w:before="0"/>
        <w:ind w:left="180" w:right="180"/>
      </w:pPr>
      <w:r>
        <w:rPr>
          <w:rFonts w:ascii="Courier New" w:cs="Courier New" w:eastAsia="Courier New" w:hAnsi="Courier New"/>
          <w:color w:val="000000"/>
          <w:sz w:val="17"/>
          <w:szCs w:val="17"/>
        </w:rPr>
        <w:t xml:space="preserve">&lt;dependency&gt;</w:t>
      </w:r>
    </w:p>
    <w:p>
      <w:pPr>
        <w:shd w:fill="F0F0F0" w:val="clear"/>
        <w:spacing w:after="0" w:before="0"/>
        <w:ind w:left="180" w:right="180"/>
      </w:pPr>
      <w:r>
        <w:rPr>
          <w:rFonts w:ascii="Courier New" w:cs="Courier New" w:eastAsia="Courier New" w:hAnsi="Courier New"/>
          <w:color w:val="000000"/>
          <w:sz w:val="17"/>
          <w:szCs w:val="17"/>
        </w:rPr>
        <w:t xml:space="preserve">  &lt;groupId&gt;org.testcontainers&lt;/groupId&gt;</w:t>
      </w:r>
    </w:p>
    <w:p>
      <w:pPr>
        <w:shd w:fill="F0F0F0" w:val="clear"/>
        <w:spacing w:after="0" w:before="0"/>
        <w:ind w:left="180" w:right="180"/>
      </w:pPr>
      <w:r>
        <w:rPr>
          <w:rFonts w:ascii="Courier New" w:cs="Courier New" w:eastAsia="Courier New" w:hAnsi="Courier New"/>
          <w:color w:val="000000"/>
          <w:sz w:val="17"/>
          <w:szCs w:val="17"/>
        </w:rPr>
        <w:t xml:space="preserve">  &lt;artifactId&gt;postgresql&lt;/artifactId&gt;</w:t>
      </w:r>
    </w:p>
    <w:p>
      <w:pPr>
        <w:shd w:fill="F0F0F0" w:val="clear"/>
        <w:spacing w:after="0" w:before="0"/>
        <w:ind w:left="180" w:right="180"/>
      </w:pPr>
      <w:r>
        <w:rPr>
          <w:rFonts w:ascii="Courier New" w:cs="Courier New" w:eastAsia="Courier New" w:hAnsi="Courier New"/>
          <w:color w:val="000000"/>
          <w:sz w:val="17"/>
          <w:szCs w:val="17"/>
        </w:rPr>
        <w:t xml:space="preserve">  &lt;scope&gt;test&lt;/scope&gt;</w:t>
      </w:r>
    </w:p>
    <w:p>
      <w:pPr>
        <w:shd w:fill="F0F0F0" w:val="clear"/>
        <w:spacing w:after="0" w:before="0"/>
        <w:ind w:left="180" w:right="180"/>
      </w:pPr>
      <w:r>
        <w:rPr>
          <w:rFonts w:ascii="Courier New" w:cs="Courier New" w:eastAsia="Courier New" w:hAnsi="Courier New"/>
          <w:color w:val="000000"/>
          <w:sz w:val="17"/>
          <w:szCs w:val="17"/>
        </w:rPr>
        <w:t xml:space="preserve">&lt;/dependency&gt;</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core gives you the Ethereum client (Web3j class, transaction builders, RPC calls). crypto gives you Credentials and transaction signing. Caffeine is your in-memory gas-price cache, used much later in Step 11. Testcontainers lets your tests spin up a real throwaway Postgres instead of mocking the database — you'll use this in the final testing step, not now.</w:t>
      </w:r>
    </w:p>
    <w:p>
      <w:pPr>
        <w:spacing w:after="90" w:before="40"/>
      </w:pPr>
      <w:r>
        <w:rPr>
          <w:rFonts w:ascii="Arial" w:cs="Arial" w:eastAsia="Arial" w:hAnsi="Arial"/>
          <w:color w:val="1A1A1A"/>
          <w:sz w:val="20"/>
          <w:szCs w:val="20"/>
        </w:rPr>
        <w:t xml:space="preserve">Run mvn clean install (or let your IDE re-import Maven). It should succeed with zero source files yet — this step only proves dependencies resolve.</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2 — Create the Package Skeleton — Empty Folders Only</w:t>
      </w:r>
    </w:p>
    <w:p>
      <w:pPr>
        <w:spacing w:after="90" w:before="40"/>
      </w:pPr>
      <w:r>
        <w:rPr>
          <w:rFonts w:ascii="Arial" w:cs="Arial" w:eastAsia="Arial" w:hAnsi="Arial"/>
          <w:color w:val="1A1A1A"/>
          <w:sz w:val="20"/>
          <w:szCs w:val="20"/>
        </w:rPr>
        <w:t xml:space="preserve">Under src/main/java/com/chaincron, create these empty packages (folders). Do not put any class in them yet — this step exists purely so that every later step has a home to write into, and so you can see the whole shape of the system before writing a single line of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color w:val="000000"/>
                <w:sz w:val="18"/>
                <w:szCs w:val="18"/>
              </w:rPr>
              <w:t xml:space="preserve">Package</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What will eventually live here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Spring @Configuration classes — Web3j bean, Kafka bean, Security filter chain. Written in Steps 6-7.</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domain</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JPA @Entity classes and enums — User, Job, CreditTransaction, JobStatus, CreditType. Written in Step 5.</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repository</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Spring Data JPA interfaces — UserRepository, JobRepository. Written in Step 5.</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dto</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Plain request/response records — what the API accepts and returns. Written in Step 9.</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service.auth</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OAuthUserService — turns a Google login into a User row. Written in Step 8.</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service.credit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CreditService — balance deduction/credit/refund, all transactional. Written in Step 10.</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service.gas</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GasEstimatorService — talks to Alchemy to price a transaction. Written in Step 11.</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service.scheduler</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SchedulerService + KafkaProducerService — finds due jobs, publishes to Kafka. Written in Step 13.</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service.executor</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ExecutorService + ConfirmationPollerService — consumes Kafka, signs and sends transactions, watches for confirmation. Written in Steps 15-16.</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service.recovery</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StartupRecoveryService — runs once on boot, repairs anything left mid-flight by a crash. Written in Step 17.</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kafka</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JobExecutionEvent record and a Topics constants class. Written in Step 12.</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JobController, UserController, WebhookController. Written in Steps 9 and 18.</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util</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TimezoneConversionUtil, AbiEncoderUtil, NonceManager. Written across Steps 9, 14, and 15 — each introduced exactly where it's first needed, not bundled together.</w:t>
            </w:r>
          </w:p>
        </w:tc>
      </w:tr>
    </w:tbl>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Empty folders cost nothing and let you see the full map before you commit to writing logic. The previous version of this manual mentioned NonceManager in this same tree and then didn't explain it for ten more pages — that gap is exactly why this manual now writes every file in the order you'll actually create it, with full logic at the point of creation, not as a forward reference.</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3 — Local Infrastructure — Postgres and Kafka Must Exist Before Code Runs</w:t>
      </w:r>
    </w:p>
    <w:p>
      <w:pPr>
        <w:shd w:fill="000000" w:val="clear"/>
        <w:spacing w:after="100" w:before="420"/>
        <w:ind w:left="180" w:right="180"/>
      </w:pPr>
      <w:r>
        <w:rPr>
          <w:rFonts w:ascii="Arial" w:cs="Arial" w:eastAsia="Arial" w:hAnsi="Arial"/>
          <w:b/>
          <w:bCs/>
          <w:color w:val="FFFFFF"/>
          <w:sz w:val="18"/>
          <w:szCs w:val="18"/>
        </w:rPr>
        <w:t xml:space="preserve">  FILE 1  </w:t>
      </w:r>
      <w:r>
        <w:rPr>
          <w:rFonts w:ascii="Courier New" w:cs="Courier New" w:eastAsia="Courier New" w:hAnsi="Courier New"/>
          <w:b/>
          <w:bCs/>
          <w:color w:val="FFFFFF"/>
          <w:sz w:val="20"/>
          <w:szCs w:val="20"/>
        </w:rPr>
        <w:t xml:space="preserve">  docker-compose.yml  (project root)</w:t>
      </w:r>
    </w:p>
    <w:p>
      <w:pPr>
        <w:spacing w:after="90" w:before="40"/>
      </w:pPr>
      <w:r>
        <w:rPr>
          <w:rFonts w:ascii="Arial" w:cs="Arial" w:eastAsia="Arial" w:hAnsi="Arial"/>
          <w:color w:val="1A1A1A"/>
          <w:sz w:val="20"/>
          <w:szCs w:val="20"/>
        </w:rPr>
        <w:t xml:space="preserve">This file's only job: bring up a disposable Postgres and a disposable Kafka broker on your machine, so Spring Boot has something to connect to. Create it at the root of your project (same folder as pom.xml).</w:t>
      </w:r>
    </w:p>
    <w:p>
      <w:pPr>
        <w:shd w:fill="F0F0F0" w:val="clear"/>
        <w:spacing w:after="0" w:before="0"/>
        <w:ind w:left="180" w:right="180"/>
      </w:pPr>
      <w:r>
        <w:rPr>
          <w:rFonts w:ascii="Courier New" w:cs="Courier New" w:eastAsia="Courier New" w:hAnsi="Courier New"/>
          <w:color w:val="000000"/>
          <w:sz w:val="17"/>
          <w:szCs w:val="17"/>
        </w:rPr>
        <w:t xml:space="preserve">version: '3.8'</w:t>
      </w:r>
    </w:p>
    <w:p>
      <w:pPr>
        <w:shd w:fill="F0F0F0" w:val="clear"/>
        <w:spacing w:after="0" w:before="0"/>
        <w:ind w:left="180" w:right="180"/>
      </w:pPr>
      <w:r>
        <w:rPr>
          <w:rFonts w:ascii="Courier New" w:cs="Courier New" w:eastAsia="Courier New" w:hAnsi="Courier New"/>
          <w:color w:val="000000"/>
          <w:sz w:val="17"/>
          <w:szCs w:val="17"/>
        </w:rPr>
        <w:t xml:space="preserve">services:</w:t>
      </w:r>
    </w:p>
    <w:p>
      <w:pPr>
        <w:shd w:fill="F0F0F0" w:val="clear"/>
        <w:spacing w:after="0" w:before="0"/>
        <w:ind w:left="180" w:right="180"/>
      </w:pPr>
      <w:r>
        <w:rPr>
          <w:rFonts w:ascii="Courier New" w:cs="Courier New" w:eastAsia="Courier New" w:hAnsi="Courier New"/>
          <w:color w:val="000000"/>
          <w:sz w:val="17"/>
          <w:szCs w:val="17"/>
        </w:rPr>
        <w:t xml:space="preserve">  postgres:</w:t>
      </w:r>
    </w:p>
    <w:p>
      <w:pPr>
        <w:shd w:fill="F0F0F0" w:val="clear"/>
        <w:spacing w:after="0" w:before="0"/>
        <w:ind w:left="180" w:right="180"/>
      </w:pPr>
      <w:r>
        <w:rPr>
          <w:rFonts w:ascii="Courier New" w:cs="Courier New" w:eastAsia="Courier New" w:hAnsi="Courier New"/>
          <w:color w:val="000000"/>
          <w:sz w:val="17"/>
          <w:szCs w:val="17"/>
        </w:rPr>
        <w:t xml:space="preserve">    image: postgres:16</w:t>
      </w:r>
    </w:p>
    <w:p>
      <w:pPr>
        <w:shd w:fill="F0F0F0" w:val="clear"/>
        <w:spacing w:after="0" w:before="0"/>
        <w:ind w:left="180" w:right="180"/>
      </w:pPr>
      <w:r>
        <w:rPr>
          <w:rFonts w:ascii="Courier New" w:cs="Courier New" w:eastAsia="Courier New" w:hAnsi="Courier New"/>
          <w:color w:val="000000"/>
          <w:sz w:val="17"/>
          <w:szCs w:val="17"/>
        </w:rPr>
        <w:t xml:space="preserve">    environment:</w:t>
      </w:r>
    </w:p>
    <w:p>
      <w:pPr>
        <w:shd w:fill="F0F0F0" w:val="clear"/>
        <w:spacing w:after="0" w:before="0"/>
        <w:ind w:left="180" w:right="180"/>
      </w:pPr>
      <w:r>
        <w:rPr>
          <w:rFonts w:ascii="Courier New" w:cs="Courier New" w:eastAsia="Courier New" w:hAnsi="Courier New"/>
          <w:color w:val="000000"/>
          <w:sz w:val="17"/>
          <w:szCs w:val="17"/>
        </w:rPr>
        <w:t xml:space="preserve">      POSTGRES_DB: chaincron</w:t>
      </w:r>
    </w:p>
    <w:p>
      <w:pPr>
        <w:shd w:fill="F0F0F0" w:val="clear"/>
        <w:spacing w:after="0" w:before="0"/>
        <w:ind w:left="180" w:right="180"/>
      </w:pPr>
      <w:r>
        <w:rPr>
          <w:rFonts w:ascii="Courier New" w:cs="Courier New" w:eastAsia="Courier New" w:hAnsi="Courier New"/>
          <w:color w:val="000000"/>
          <w:sz w:val="17"/>
          <w:szCs w:val="17"/>
        </w:rPr>
        <w:t xml:space="preserve">      POSTGRES_USER: chaincron</w:t>
      </w:r>
    </w:p>
    <w:p>
      <w:pPr>
        <w:shd w:fill="F0F0F0" w:val="clear"/>
        <w:spacing w:after="0" w:before="0"/>
        <w:ind w:left="180" w:right="180"/>
      </w:pPr>
      <w:r>
        <w:rPr>
          <w:rFonts w:ascii="Courier New" w:cs="Courier New" w:eastAsia="Courier New" w:hAnsi="Courier New"/>
          <w:color w:val="000000"/>
          <w:sz w:val="17"/>
          <w:szCs w:val="17"/>
        </w:rPr>
        <w:t xml:space="preserve">      POSTGRES_PASSWORD: chaincron</w:t>
      </w:r>
    </w:p>
    <w:p>
      <w:pPr>
        <w:shd w:fill="F0F0F0" w:val="clear"/>
        <w:spacing w:after="0" w:before="0"/>
        <w:ind w:left="180" w:right="180"/>
      </w:pPr>
      <w:r>
        <w:rPr>
          <w:rFonts w:ascii="Courier New" w:cs="Courier New" w:eastAsia="Courier New" w:hAnsi="Courier New"/>
          <w:color w:val="000000"/>
          <w:sz w:val="17"/>
          <w:szCs w:val="17"/>
        </w:rPr>
        <w:t xml:space="preserve">    ports: ['5432:5432']</w:t>
      </w:r>
    </w:p>
    <w:p>
      <w:pPr>
        <w:shd w:fill="F0F0F0" w:val="clear"/>
        <w:spacing w:after="0" w:before="0"/>
        <w:ind w:left="180" w:right="180"/>
      </w:pPr>
      <w:r>
        <w:rPr>
          <w:rFonts w:ascii="Courier New" w:cs="Courier New" w:eastAsia="Courier New" w:hAnsi="Courier New"/>
          <w:color w:val="000000"/>
          <w:sz w:val="17"/>
          <w:szCs w:val="17"/>
        </w:rPr>
        <w:t xml:space="preserve">    volumes: ['pgdata:/var/lib/postgresql/data']</w:t>
      </w:r>
    </w:p>
    <w:p>
      <w:pPr>
        <w:shd w:fill="F0F0F0" w:val="clear"/>
        <w:spacing w:after="0" w:before="0"/>
        <w:ind w:left="180" w:right="180"/>
      </w:pPr>
      <w:r>
        <w:rPr>
          <w:rFonts w:ascii="Courier New" w:cs="Courier New" w:eastAsia="Courier New" w:hAnsi="Courier New"/>
          <w:color w:val="000000"/>
          <w:sz w:val="17"/>
          <w:szCs w:val="17"/>
        </w:rPr>
        <w:t xml:space="preserve">  zookeeper:</w:t>
      </w:r>
    </w:p>
    <w:p>
      <w:pPr>
        <w:shd w:fill="F0F0F0" w:val="clear"/>
        <w:spacing w:after="0" w:before="0"/>
        <w:ind w:left="180" w:right="180"/>
      </w:pPr>
      <w:r>
        <w:rPr>
          <w:rFonts w:ascii="Courier New" w:cs="Courier New" w:eastAsia="Courier New" w:hAnsi="Courier New"/>
          <w:color w:val="000000"/>
          <w:sz w:val="17"/>
          <w:szCs w:val="17"/>
        </w:rPr>
        <w:t xml:space="preserve">    image: confluentinc/cp-zookeeper:7.6.0</w:t>
      </w:r>
    </w:p>
    <w:p>
      <w:pPr>
        <w:shd w:fill="F0F0F0" w:val="clear"/>
        <w:spacing w:after="0" w:before="0"/>
        <w:ind w:left="180" w:right="180"/>
      </w:pPr>
      <w:r>
        <w:rPr>
          <w:rFonts w:ascii="Courier New" w:cs="Courier New" w:eastAsia="Courier New" w:hAnsi="Courier New"/>
          <w:color w:val="000000"/>
          <w:sz w:val="17"/>
          <w:szCs w:val="17"/>
        </w:rPr>
        <w:t xml:space="preserve">    environment:</w:t>
      </w:r>
    </w:p>
    <w:p>
      <w:pPr>
        <w:shd w:fill="F0F0F0" w:val="clear"/>
        <w:spacing w:after="0" w:before="0"/>
        <w:ind w:left="180" w:right="180"/>
      </w:pPr>
      <w:r>
        <w:rPr>
          <w:rFonts w:ascii="Courier New" w:cs="Courier New" w:eastAsia="Courier New" w:hAnsi="Courier New"/>
          <w:color w:val="000000"/>
          <w:sz w:val="17"/>
          <w:szCs w:val="17"/>
        </w:rPr>
        <w:t xml:space="preserve">      ZOOKEEPER_CLIENT_PORT: 2181</w:t>
      </w:r>
    </w:p>
    <w:p>
      <w:pPr>
        <w:shd w:fill="F0F0F0" w:val="clear"/>
        <w:spacing w:after="0" w:before="0"/>
        <w:ind w:left="180" w:right="180"/>
      </w:pPr>
      <w:r>
        <w:rPr>
          <w:rFonts w:ascii="Courier New" w:cs="Courier New" w:eastAsia="Courier New" w:hAnsi="Courier New"/>
          <w:color w:val="000000"/>
          <w:sz w:val="17"/>
          <w:szCs w:val="17"/>
        </w:rPr>
        <w:t xml:space="preserve">  kafka:</w:t>
      </w:r>
    </w:p>
    <w:p>
      <w:pPr>
        <w:shd w:fill="F0F0F0" w:val="clear"/>
        <w:spacing w:after="0" w:before="0"/>
        <w:ind w:left="180" w:right="180"/>
      </w:pPr>
      <w:r>
        <w:rPr>
          <w:rFonts w:ascii="Courier New" w:cs="Courier New" w:eastAsia="Courier New" w:hAnsi="Courier New"/>
          <w:color w:val="000000"/>
          <w:sz w:val="17"/>
          <w:szCs w:val="17"/>
        </w:rPr>
        <w:t xml:space="preserve">    image: confluentinc/cp-kafka:7.6.0</w:t>
      </w:r>
    </w:p>
    <w:p>
      <w:pPr>
        <w:shd w:fill="F0F0F0" w:val="clear"/>
        <w:spacing w:after="0" w:before="0"/>
        <w:ind w:left="180" w:right="180"/>
      </w:pPr>
      <w:r>
        <w:rPr>
          <w:rFonts w:ascii="Courier New" w:cs="Courier New" w:eastAsia="Courier New" w:hAnsi="Courier New"/>
          <w:color w:val="000000"/>
          <w:sz w:val="17"/>
          <w:szCs w:val="17"/>
        </w:rPr>
        <w:t xml:space="preserve">    depends_on: [zookeeper]</w:t>
      </w:r>
    </w:p>
    <w:p>
      <w:pPr>
        <w:shd w:fill="F0F0F0" w:val="clear"/>
        <w:spacing w:after="0" w:before="0"/>
        <w:ind w:left="180" w:right="180"/>
      </w:pPr>
      <w:r>
        <w:rPr>
          <w:rFonts w:ascii="Courier New" w:cs="Courier New" w:eastAsia="Courier New" w:hAnsi="Courier New"/>
          <w:color w:val="000000"/>
          <w:sz w:val="17"/>
          <w:szCs w:val="17"/>
        </w:rPr>
        <w:t xml:space="preserve">    ports: ['9092:9092']</w:t>
      </w:r>
    </w:p>
    <w:p>
      <w:pPr>
        <w:shd w:fill="F0F0F0" w:val="clear"/>
        <w:spacing w:after="0" w:before="0"/>
        <w:ind w:left="180" w:right="180"/>
      </w:pPr>
      <w:r>
        <w:rPr>
          <w:rFonts w:ascii="Courier New" w:cs="Courier New" w:eastAsia="Courier New" w:hAnsi="Courier New"/>
          <w:color w:val="000000"/>
          <w:sz w:val="17"/>
          <w:szCs w:val="17"/>
        </w:rPr>
        <w:t xml:space="preserve">    environment:</w:t>
      </w:r>
    </w:p>
    <w:p>
      <w:pPr>
        <w:shd w:fill="F0F0F0" w:val="clear"/>
        <w:spacing w:after="0" w:before="0"/>
        <w:ind w:left="180" w:right="180"/>
      </w:pPr>
      <w:r>
        <w:rPr>
          <w:rFonts w:ascii="Courier New" w:cs="Courier New" w:eastAsia="Courier New" w:hAnsi="Courier New"/>
          <w:color w:val="000000"/>
          <w:sz w:val="17"/>
          <w:szCs w:val="17"/>
        </w:rPr>
        <w:t xml:space="preserve">      KAFKA_BROKER_ID: 1</w:t>
      </w:r>
    </w:p>
    <w:p>
      <w:pPr>
        <w:shd w:fill="F0F0F0" w:val="clear"/>
        <w:spacing w:after="0" w:before="0"/>
        <w:ind w:left="180" w:right="180"/>
      </w:pPr>
      <w:r>
        <w:rPr>
          <w:rFonts w:ascii="Courier New" w:cs="Courier New" w:eastAsia="Courier New" w:hAnsi="Courier New"/>
          <w:color w:val="000000"/>
          <w:sz w:val="17"/>
          <w:szCs w:val="17"/>
        </w:rPr>
        <w:t xml:space="preserve">      KAFKA_ZOOKEEPER_CONNECT: zookeeper:2181</w:t>
      </w:r>
    </w:p>
    <w:p>
      <w:pPr>
        <w:shd w:fill="F0F0F0" w:val="clear"/>
        <w:spacing w:after="0" w:before="0"/>
        <w:ind w:left="180" w:right="180"/>
      </w:pPr>
      <w:r>
        <w:rPr>
          <w:rFonts w:ascii="Courier New" w:cs="Courier New" w:eastAsia="Courier New" w:hAnsi="Courier New"/>
          <w:color w:val="000000"/>
          <w:sz w:val="17"/>
          <w:szCs w:val="17"/>
        </w:rPr>
        <w:t xml:space="preserve">      KAFKA_ADVERTISED_LISTENERS: PLAINTEXT://localhost:9092</w:t>
      </w:r>
    </w:p>
    <w:p>
      <w:pPr>
        <w:shd w:fill="F0F0F0" w:val="clear"/>
        <w:spacing w:after="0" w:before="0"/>
        <w:ind w:left="180" w:right="180"/>
      </w:pPr>
      <w:r>
        <w:rPr>
          <w:rFonts w:ascii="Courier New" w:cs="Courier New" w:eastAsia="Courier New" w:hAnsi="Courier New"/>
          <w:color w:val="000000"/>
          <w:sz w:val="17"/>
          <w:szCs w:val="17"/>
        </w:rPr>
        <w:t xml:space="preserve">      KAFKA_OFFSETS_TOPIC_REPLICATION_FACTOR: 1</w:t>
      </w:r>
    </w:p>
    <w:p>
      <w:pPr>
        <w:shd w:fill="F0F0F0" w:val="clear"/>
        <w:spacing w:after="0" w:before="0"/>
        <w:ind w:left="180" w:right="180"/>
      </w:pPr>
      <w:r>
        <w:rPr>
          <w:rFonts w:ascii="Courier New" w:cs="Courier New" w:eastAsia="Courier New" w:hAnsi="Courier New"/>
          <w:color w:val="000000"/>
          <w:sz w:val="17"/>
          <w:szCs w:val="17"/>
        </w:rPr>
        <w:t xml:space="preserve">volumes:</w:t>
      </w:r>
    </w:p>
    <w:p>
      <w:pPr>
        <w:shd w:fill="F0F0F0" w:val="clear"/>
        <w:spacing w:after="0" w:before="0"/>
        <w:ind w:left="180" w:right="180"/>
      </w:pPr>
      <w:r>
        <w:rPr>
          <w:rFonts w:ascii="Courier New" w:cs="Courier New" w:eastAsia="Courier New" w:hAnsi="Courier New"/>
          <w:color w:val="000000"/>
          <w:sz w:val="17"/>
          <w:szCs w:val="17"/>
        </w:rPr>
        <w:t xml:space="preserve">  pgdata:</w:t>
      </w:r>
    </w:p>
    <w:p>
      <w:pPr>
        <w:spacing w:after="90" w:before="40"/>
      </w:pPr>
      <w:r>
        <w:rPr>
          <w:rFonts w:ascii="Arial" w:cs="Arial" w:eastAsia="Arial" w:hAnsi="Arial"/>
          <w:color w:val="1A1A1A"/>
          <w:sz w:val="20"/>
          <w:szCs w:val="20"/>
        </w:rPr>
        <w:t xml:space="preserve">Run: docker compose up -d</w:t>
      </w:r>
    </w:p>
    <w:p>
      <w:pPr>
        <w:spacing w:after="90" w:before="40"/>
      </w:pPr>
      <w:r>
        <w:rPr>
          <w:rFonts w:ascii="Arial" w:cs="Arial" w:eastAsia="Arial" w:hAnsi="Arial"/>
          <w:color w:val="1A1A1A"/>
          <w:sz w:val="20"/>
          <w:szCs w:val="20"/>
        </w:rPr>
        <w:t xml:space="preserve">Wait about 15 seconds — Kafka needs time to elect its controller after Zookeeper starts. If you start Spring Boot too early, you'll see Kafka connection refused errors in the log; that's not a bug, just wait and restart the app.</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4 — Get Your External Accounts and Secrets Before Writing Config</w:t>
      </w:r>
    </w:p>
    <w:p>
      <w:pPr>
        <w:spacing w:after="90" w:before="40"/>
      </w:pPr>
      <w:r>
        <w:rPr>
          <w:rFonts w:ascii="Arial" w:cs="Arial" w:eastAsia="Arial" w:hAnsi="Arial"/>
          <w:color w:val="1A1A1A"/>
          <w:sz w:val="20"/>
          <w:szCs w:val="20"/>
        </w:rPr>
        <w:t xml:space="preserve">You need five real values before Step 5's config file will mean anything. Get all five now, in this order, because each one is independent of the others and there's no reason to context-switch back later.</w:t>
      </w:r>
    </w:p>
    <w:p>
      <w:pPr>
        <w:pStyle w:val="ListParagraph"/>
        <w:numPr>
          <w:ilvl w:val="0"/>
          <w:numId w:val="2"/>
        </w:numPr>
        <w:spacing w:after="40" w:before="40"/>
      </w:pPr>
      <w:r>
        <w:rPr>
          <w:rFonts w:ascii="Arial" w:cs="Arial" w:eastAsia="Arial" w:hAnsi="Arial"/>
          <w:color w:val="1A1A1A"/>
          <w:sz w:val="20"/>
          <w:szCs w:val="20"/>
        </w:rPr>
        <w:t xml:space="preserve">Alchemy account → app targeting 'Ethereum Sepolia' → copy the HTTPS RPC URL. This is your ALCHEMY_RPC_URL.</w:t>
      </w:r>
    </w:p>
    <w:p>
      <w:pPr>
        <w:pStyle w:val="ListParagraph"/>
        <w:numPr>
          <w:ilvl w:val="0"/>
          <w:numId w:val="2"/>
        </w:numPr>
        <w:spacing w:after="40" w:before="40"/>
      </w:pPr>
      <w:r>
        <w:rPr>
          <w:rFonts w:ascii="Arial" w:cs="Arial" w:eastAsia="Arial" w:hAnsi="Arial"/>
          <w:color w:val="1A1A1A"/>
          <w:sz w:val="20"/>
          <w:szCs w:val="20"/>
        </w:rPr>
        <w:t xml:space="preserve">Same Alchemy app → set up an 'Address Activity' webhook later in Step 18, not now — but note you'll need this dashboard again.</w:t>
      </w:r>
    </w:p>
    <w:p>
      <w:pPr>
        <w:pStyle w:val="ListParagraph"/>
        <w:numPr>
          <w:ilvl w:val="0"/>
          <w:numId w:val="2"/>
        </w:numPr>
        <w:spacing w:after="40" w:before="40"/>
      </w:pPr>
      <w:r>
        <w:rPr>
          <w:rFonts w:ascii="Arial" w:cs="Arial" w:eastAsia="Arial" w:hAnsi="Arial"/>
          <w:color w:val="1A1A1A"/>
          <w:sz w:val="20"/>
          <w:szCs w:val="20"/>
        </w:rPr>
        <w:t xml:space="preserve">MetaMask → create or reuse a wallet → Account Details → Show Private Key → copy the 64 hex characters (no leading 0x needed, Web3j accepts it either way, but be consistent). This is your PLATFORM_PK. Fund this same wallet's address using sepoliafaucet.com or any Sepolia faucet — aim for at least 1-2 Sepolia ETH to start.</w:t>
      </w:r>
    </w:p>
    <w:p>
      <w:pPr>
        <w:pStyle w:val="ListParagraph"/>
        <w:numPr>
          <w:ilvl w:val="0"/>
          <w:numId w:val="2"/>
        </w:numPr>
        <w:spacing w:after="40" w:before="40"/>
      </w:pPr>
      <w:r>
        <w:rPr>
          <w:rFonts w:ascii="Arial" w:cs="Arial" w:eastAsia="Arial" w:hAnsi="Arial"/>
          <w:color w:val="1A1A1A"/>
          <w:sz w:val="20"/>
          <w:szCs w:val="20"/>
        </w:rPr>
        <w:t xml:space="preserve">Google Cloud Console → APIs &amp; Services → Credentials → Create OAuth 2.0 Client ID → Application type Web → Authorized redirect URI: http://localhost:8080/login/oauth2/code/google. Copy the generated Client ID and Client Secret. These are GOOGLE_CLIENT_ID and GOOGLE_CLIENT_SECRET.</w:t>
      </w:r>
    </w:p>
    <w:p>
      <w:pPr>
        <w:pStyle w:val="ListParagraph"/>
        <w:numPr>
          <w:ilvl w:val="0"/>
          <w:numId w:val="2"/>
        </w:numPr>
        <w:spacing w:after="40" w:before="40"/>
      </w:pPr>
      <w:r>
        <w:rPr>
          <w:rFonts w:ascii="Arial" w:cs="Arial" w:eastAsia="Arial" w:hAnsi="Arial"/>
          <w:color w:val="1A1A1A"/>
          <w:sz w:val="20"/>
          <w:szCs w:val="20"/>
        </w:rPr>
        <w:t xml:space="preserve">Pick a local Postgres username/password — these are just DB_USER and DB_PASS, matching whatever you set in Step 3's docker-compose.yml (chaincron / chaincron, unless you changed it).</w:t>
      </w:r>
    </w:p>
    <w:p>
      <w:pPr>
        <w:spacing w:after="60" w:before="0"/>
      </w:pPr>
      <w:r>
        <w:t xml:space="preserve"/>
      </w:r>
    </w:p>
    <w:p>
      <w:pPr>
        <w:spacing w:after="90" w:before="40"/>
      </w:pPr>
      <w:r>
        <w:rPr>
          <w:rFonts w:ascii="Arial" w:cs="Arial" w:eastAsia="Arial" w:hAnsi="Arial"/>
          <w:color w:val="1A1A1A"/>
          <w:sz w:val="20"/>
          <w:szCs w:val="20"/>
        </w:rPr>
        <w:t xml:space="preserve">Set all of these as real environment variables now, in your terminal session or IDE run configuration, so Step 5's application.yml has something to actually read:</w:t>
      </w:r>
    </w:p>
    <w:p>
      <w:pPr>
        <w:shd w:fill="F0F0F0" w:val="clear"/>
        <w:spacing w:after="0" w:before="0"/>
        <w:ind w:left="180" w:right="180"/>
      </w:pPr>
      <w:r>
        <w:rPr>
          <w:rFonts w:ascii="Courier New" w:cs="Courier New" w:eastAsia="Courier New" w:hAnsi="Courier New"/>
          <w:color w:val="000000"/>
          <w:sz w:val="17"/>
          <w:szCs w:val="17"/>
        </w:rPr>
        <w:t xml:space="preserve">export DB_USER=chaincron</w:t>
      </w:r>
    </w:p>
    <w:p>
      <w:pPr>
        <w:shd w:fill="F0F0F0" w:val="clear"/>
        <w:spacing w:after="0" w:before="0"/>
        <w:ind w:left="180" w:right="180"/>
      </w:pPr>
      <w:r>
        <w:rPr>
          <w:rFonts w:ascii="Courier New" w:cs="Courier New" w:eastAsia="Courier New" w:hAnsi="Courier New"/>
          <w:color w:val="000000"/>
          <w:sz w:val="17"/>
          <w:szCs w:val="17"/>
        </w:rPr>
        <w:t xml:space="preserve">export DB_PASS=chaincron</w:t>
      </w:r>
    </w:p>
    <w:p>
      <w:pPr>
        <w:shd w:fill="F0F0F0" w:val="clear"/>
        <w:spacing w:after="0" w:before="0"/>
        <w:ind w:left="180" w:right="180"/>
      </w:pPr>
      <w:r>
        <w:rPr>
          <w:rFonts w:ascii="Courier New" w:cs="Courier New" w:eastAsia="Courier New" w:hAnsi="Courier New"/>
          <w:color w:val="000000"/>
          <w:sz w:val="17"/>
          <w:szCs w:val="17"/>
        </w:rPr>
        <w:t xml:space="preserve">export GOOGLE_CLIENT_ID=your_value</w:t>
      </w:r>
    </w:p>
    <w:p>
      <w:pPr>
        <w:shd w:fill="F0F0F0" w:val="clear"/>
        <w:spacing w:after="0" w:before="0"/>
        <w:ind w:left="180" w:right="180"/>
      </w:pPr>
      <w:r>
        <w:rPr>
          <w:rFonts w:ascii="Courier New" w:cs="Courier New" w:eastAsia="Courier New" w:hAnsi="Courier New"/>
          <w:color w:val="000000"/>
          <w:sz w:val="17"/>
          <w:szCs w:val="17"/>
        </w:rPr>
        <w:t xml:space="preserve">export GOOGLE_CLIENT_SECRET=your_value</w:t>
      </w:r>
    </w:p>
    <w:p>
      <w:pPr>
        <w:shd w:fill="F0F0F0" w:val="clear"/>
        <w:spacing w:after="0" w:before="0"/>
        <w:ind w:left="180" w:right="180"/>
      </w:pPr>
      <w:r>
        <w:rPr>
          <w:rFonts w:ascii="Courier New" w:cs="Courier New" w:eastAsia="Courier New" w:hAnsi="Courier New"/>
          <w:color w:val="000000"/>
          <w:sz w:val="17"/>
          <w:szCs w:val="17"/>
        </w:rPr>
        <w:t xml:space="preserve">export ALCHEMY_RPC_URL=your_value</w:t>
      </w:r>
    </w:p>
    <w:p>
      <w:pPr>
        <w:shd w:fill="F0F0F0" w:val="clear"/>
        <w:spacing w:after="0" w:before="0"/>
        <w:ind w:left="180" w:right="180"/>
      </w:pPr>
      <w:r>
        <w:rPr>
          <w:rFonts w:ascii="Courier New" w:cs="Courier New" w:eastAsia="Courier New" w:hAnsi="Courier New"/>
          <w:color w:val="000000"/>
          <w:sz w:val="17"/>
          <w:szCs w:val="17"/>
        </w:rPr>
        <w:t xml:space="preserve">export ALCHEMY_WH_KEY=placeholder_for_now</w:t>
      </w:r>
    </w:p>
    <w:p>
      <w:pPr>
        <w:shd w:fill="F0F0F0" w:val="clear"/>
        <w:spacing w:after="0" w:before="0"/>
        <w:ind w:left="180" w:right="180"/>
      </w:pPr>
      <w:r>
        <w:rPr>
          <w:rFonts w:ascii="Courier New" w:cs="Courier New" w:eastAsia="Courier New" w:hAnsi="Courier New"/>
          <w:color w:val="000000"/>
          <w:sz w:val="17"/>
          <w:szCs w:val="17"/>
        </w:rPr>
        <w:t xml:space="preserve">export PLATFORM_PK=your_64_char_hex_private_key</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ALCHEMY_WH_KEY can be a throwaway placeholder right now because the webhook isn't wired until Step 18. Every other variable is read the moment Spring Boot starts, so they must be real before Step 5.</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5 — Write application.yml — the One File Everything Reads From</w:t>
      </w:r>
    </w:p>
    <w:p>
      <w:pPr>
        <w:shd w:fill="000000" w:val="clear"/>
        <w:spacing w:after="100" w:before="420"/>
        <w:ind w:left="180" w:right="180"/>
      </w:pPr>
      <w:r>
        <w:rPr>
          <w:rFonts w:ascii="Arial" w:cs="Arial" w:eastAsia="Arial" w:hAnsi="Arial"/>
          <w:b/>
          <w:bCs/>
          <w:color w:val="FFFFFF"/>
          <w:sz w:val="18"/>
          <w:szCs w:val="18"/>
        </w:rPr>
        <w:t xml:space="preserve">  FILE 2  </w:t>
      </w:r>
      <w:r>
        <w:rPr>
          <w:rFonts w:ascii="Courier New" w:cs="Courier New" w:eastAsia="Courier New" w:hAnsi="Courier New"/>
          <w:b/>
          <w:bCs/>
          <w:color w:val="FFFFFF"/>
          <w:sz w:val="20"/>
          <w:szCs w:val="20"/>
        </w:rPr>
        <w:t xml:space="preserve">  src/main/resources/application.yml</w:t>
      </w:r>
    </w:p>
    <w:p>
      <w:pPr>
        <w:spacing w:after="90" w:before="40"/>
      </w:pPr>
      <w:r>
        <w:rPr>
          <w:rFonts w:ascii="Arial" w:cs="Arial" w:eastAsia="Arial" w:hAnsi="Arial"/>
          <w:color w:val="1A1A1A"/>
          <w:sz w:val="20"/>
          <w:szCs w:val="20"/>
        </w:rPr>
        <w:t xml:space="preserve">This file's only job: hold every connection string, credential reference, and tunable number the rest of the app needs, so no value is ever hardcoded inside a Java class. Every ${...} below pulls from the environment variables you exported in Step 4.</w:t>
      </w:r>
    </w:p>
    <w:p>
      <w:pPr>
        <w:shd w:fill="F0F0F0" w:val="clear"/>
        <w:spacing w:after="0" w:before="0"/>
        <w:ind w:left="180" w:right="180"/>
      </w:pPr>
      <w:r>
        <w:rPr>
          <w:rFonts w:ascii="Courier New" w:cs="Courier New" w:eastAsia="Courier New" w:hAnsi="Courier New"/>
          <w:color w:val="000000"/>
          <w:sz w:val="17"/>
          <w:szCs w:val="17"/>
        </w:rPr>
        <w:t xml:space="preserve">spring:</w:t>
      </w:r>
    </w:p>
    <w:p>
      <w:pPr>
        <w:shd w:fill="F0F0F0" w:val="clear"/>
        <w:spacing w:after="0" w:before="0"/>
        <w:ind w:left="180" w:right="180"/>
      </w:pPr>
      <w:r>
        <w:rPr>
          <w:rFonts w:ascii="Courier New" w:cs="Courier New" w:eastAsia="Courier New" w:hAnsi="Courier New"/>
          <w:color w:val="000000"/>
          <w:sz w:val="17"/>
          <w:szCs w:val="17"/>
        </w:rPr>
        <w:t xml:space="preserve">  datasource:</w:t>
      </w:r>
    </w:p>
    <w:p>
      <w:pPr>
        <w:shd w:fill="F0F0F0" w:val="clear"/>
        <w:spacing w:after="0" w:before="0"/>
        <w:ind w:left="180" w:right="180"/>
      </w:pPr>
      <w:r>
        <w:rPr>
          <w:rFonts w:ascii="Courier New" w:cs="Courier New" w:eastAsia="Courier New" w:hAnsi="Courier New"/>
          <w:color w:val="000000"/>
          <w:sz w:val="17"/>
          <w:szCs w:val="17"/>
        </w:rPr>
        <w:t xml:space="preserve">    url: jdbc:postgresql://localhost:5432/chaincron</w:t>
      </w:r>
    </w:p>
    <w:p>
      <w:pPr>
        <w:shd w:fill="F0F0F0" w:val="clear"/>
        <w:spacing w:after="0" w:before="0"/>
        <w:ind w:left="180" w:right="180"/>
      </w:pPr>
      <w:r>
        <w:rPr>
          <w:rFonts w:ascii="Courier New" w:cs="Courier New" w:eastAsia="Courier New" w:hAnsi="Courier New"/>
          <w:color w:val="000000"/>
          <w:sz w:val="17"/>
          <w:szCs w:val="17"/>
        </w:rPr>
        <w:t xml:space="preserve">    username: ${DB_USER}</w:t>
      </w:r>
    </w:p>
    <w:p>
      <w:pPr>
        <w:shd w:fill="F0F0F0" w:val="clear"/>
        <w:spacing w:after="0" w:before="0"/>
        <w:ind w:left="180" w:right="180"/>
      </w:pPr>
      <w:r>
        <w:rPr>
          <w:rFonts w:ascii="Courier New" w:cs="Courier New" w:eastAsia="Courier New" w:hAnsi="Courier New"/>
          <w:color w:val="000000"/>
          <w:sz w:val="17"/>
          <w:szCs w:val="17"/>
        </w:rPr>
        <w:t xml:space="preserve">    password: ${DB_PASS}</w:t>
      </w:r>
    </w:p>
    <w:p>
      <w:pPr>
        <w:shd w:fill="F0F0F0" w:val="clear"/>
        <w:spacing w:after="0" w:before="0"/>
        <w:ind w:left="180" w:right="180"/>
      </w:pPr>
      <w:r>
        <w:rPr>
          <w:rFonts w:ascii="Courier New" w:cs="Courier New" w:eastAsia="Courier New" w:hAnsi="Courier New"/>
          <w:color w:val="000000"/>
          <w:sz w:val="17"/>
          <w:szCs w:val="17"/>
        </w:rPr>
        <w:t xml:space="preserve">  jpa:</w:t>
      </w:r>
    </w:p>
    <w:p>
      <w:pPr>
        <w:shd w:fill="F0F0F0" w:val="clear"/>
        <w:spacing w:after="0" w:before="0"/>
        <w:ind w:left="180" w:right="180"/>
      </w:pPr>
      <w:r>
        <w:rPr>
          <w:rFonts w:ascii="Courier New" w:cs="Courier New" w:eastAsia="Courier New" w:hAnsi="Courier New"/>
          <w:color w:val="000000"/>
          <w:sz w:val="17"/>
          <w:szCs w:val="17"/>
        </w:rPr>
        <w:t xml:space="preserve">    hibernate:</w:t>
      </w:r>
    </w:p>
    <w:p>
      <w:pPr>
        <w:shd w:fill="F0F0F0" w:val="clear"/>
        <w:spacing w:after="0" w:before="0"/>
        <w:ind w:left="180" w:right="180"/>
      </w:pPr>
      <w:r>
        <w:rPr>
          <w:rFonts w:ascii="Courier New" w:cs="Courier New" w:eastAsia="Courier New" w:hAnsi="Courier New"/>
          <w:color w:val="000000"/>
          <w:sz w:val="17"/>
          <w:szCs w:val="17"/>
        </w:rPr>
        <w:t xml:space="preserve">      ddl-auto: validate</w:t>
      </w:r>
    </w:p>
    <w:p>
      <w:pPr>
        <w:shd w:fill="F0F0F0" w:val="clear"/>
        <w:spacing w:after="0" w:before="0"/>
        <w:ind w:left="180" w:right="180"/>
      </w:pPr>
      <w:r>
        <w:rPr>
          <w:rFonts w:ascii="Courier New" w:cs="Courier New" w:eastAsia="Courier New" w:hAnsi="Courier New"/>
          <w:color w:val="000000"/>
          <w:sz w:val="17"/>
          <w:szCs w:val="17"/>
        </w:rPr>
        <w:t xml:space="preserve">    open-in-view: false</w:t>
      </w:r>
    </w:p>
    <w:p>
      <w:pPr>
        <w:shd w:fill="F0F0F0" w:val="clear"/>
        <w:spacing w:after="0" w:before="0"/>
        <w:ind w:left="180" w:right="180"/>
      </w:pPr>
      <w:r>
        <w:rPr>
          <w:rFonts w:ascii="Courier New" w:cs="Courier New" w:eastAsia="Courier New" w:hAnsi="Courier New"/>
          <w:color w:val="000000"/>
          <w:sz w:val="17"/>
          <w:szCs w:val="17"/>
        </w:rPr>
        <w:t xml:space="preserve">  flyway:</w:t>
      </w:r>
    </w:p>
    <w:p>
      <w:pPr>
        <w:shd w:fill="F0F0F0" w:val="clear"/>
        <w:spacing w:after="0" w:before="0"/>
        <w:ind w:left="180" w:right="180"/>
      </w:pPr>
      <w:r>
        <w:rPr>
          <w:rFonts w:ascii="Courier New" w:cs="Courier New" w:eastAsia="Courier New" w:hAnsi="Courier New"/>
          <w:color w:val="000000"/>
          <w:sz w:val="17"/>
          <w:szCs w:val="17"/>
        </w:rPr>
        <w:t xml:space="preserve">    enabled: true</w:t>
      </w:r>
    </w:p>
    <w:p>
      <w:pPr>
        <w:shd w:fill="F0F0F0" w:val="clear"/>
        <w:spacing w:after="0" w:before="0"/>
        <w:ind w:left="180" w:right="180"/>
      </w:pPr>
      <w:r>
        <w:rPr>
          <w:rFonts w:ascii="Courier New" w:cs="Courier New" w:eastAsia="Courier New" w:hAnsi="Courier New"/>
          <w:color w:val="000000"/>
          <w:sz w:val="17"/>
          <w:szCs w:val="17"/>
        </w:rPr>
        <w:t xml:space="preserve">  kafka:</w:t>
      </w:r>
    </w:p>
    <w:p>
      <w:pPr>
        <w:shd w:fill="F0F0F0" w:val="clear"/>
        <w:spacing w:after="0" w:before="0"/>
        <w:ind w:left="180" w:right="180"/>
      </w:pPr>
      <w:r>
        <w:rPr>
          <w:rFonts w:ascii="Courier New" w:cs="Courier New" w:eastAsia="Courier New" w:hAnsi="Courier New"/>
          <w:color w:val="000000"/>
          <w:sz w:val="17"/>
          <w:szCs w:val="17"/>
        </w:rPr>
        <w:t xml:space="preserve">    bootstrap-servers: localhost:9092</w:t>
      </w:r>
    </w:p>
    <w:p>
      <w:pPr>
        <w:shd w:fill="F0F0F0" w:val="clear"/>
        <w:spacing w:after="0" w:before="0"/>
        <w:ind w:left="180" w:right="180"/>
      </w:pPr>
      <w:r>
        <w:rPr>
          <w:rFonts w:ascii="Courier New" w:cs="Courier New" w:eastAsia="Courier New" w:hAnsi="Courier New"/>
          <w:color w:val="000000"/>
          <w:sz w:val="17"/>
          <w:szCs w:val="17"/>
        </w:rPr>
        <w:t xml:space="preserve">    consumer:</w:t>
      </w:r>
    </w:p>
    <w:p>
      <w:pPr>
        <w:shd w:fill="F0F0F0" w:val="clear"/>
        <w:spacing w:after="0" w:before="0"/>
        <w:ind w:left="180" w:right="180"/>
      </w:pPr>
      <w:r>
        <w:rPr>
          <w:rFonts w:ascii="Courier New" w:cs="Courier New" w:eastAsia="Courier New" w:hAnsi="Courier New"/>
          <w:color w:val="000000"/>
          <w:sz w:val="17"/>
          <w:szCs w:val="17"/>
        </w:rPr>
        <w:t xml:space="preserve">      group-id: executors</w:t>
      </w:r>
    </w:p>
    <w:p>
      <w:pPr>
        <w:shd w:fill="F0F0F0" w:val="clear"/>
        <w:spacing w:after="0" w:before="0"/>
        <w:ind w:left="180" w:right="180"/>
      </w:pPr>
      <w:r>
        <w:rPr>
          <w:rFonts w:ascii="Courier New" w:cs="Courier New" w:eastAsia="Courier New" w:hAnsi="Courier New"/>
          <w:color w:val="000000"/>
          <w:sz w:val="17"/>
          <w:szCs w:val="17"/>
        </w:rPr>
        <w:t xml:space="preserve">      auto-offset-reset: earliest</w:t>
      </w:r>
    </w:p>
    <w:p>
      <w:pPr>
        <w:shd w:fill="F0F0F0" w:val="clear"/>
        <w:spacing w:after="0" w:before="0"/>
        <w:ind w:left="180" w:right="180"/>
      </w:pPr>
      <w:r>
        <w:rPr>
          <w:rFonts w:ascii="Courier New" w:cs="Courier New" w:eastAsia="Courier New" w:hAnsi="Courier New"/>
          <w:color w:val="000000"/>
          <w:sz w:val="17"/>
          <w:szCs w:val="17"/>
        </w:rPr>
        <w:t xml:space="preserve">  security:</w:t>
      </w:r>
    </w:p>
    <w:p>
      <w:pPr>
        <w:shd w:fill="F0F0F0" w:val="clear"/>
        <w:spacing w:after="0" w:before="0"/>
        <w:ind w:left="180" w:right="180"/>
      </w:pPr>
      <w:r>
        <w:rPr>
          <w:rFonts w:ascii="Courier New" w:cs="Courier New" w:eastAsia="Courier New" w:hAnsi="Courier New"/>
          <w:color w:val="000000"/>
          <w:sz w:val="17"/>
          <w:szCs w:val="17"/>
        </w:rPr>
        <w:t xml:space="preserve">    oauth2:</w:t>
      </w:r>
    </w:p>
    <w:p>
      <w:pPr>
        <w:shd w:fill="F0F0F0" w:val="clear"/>
        <w:spacing w:after="0" w:before="0"/>
        <w:ind w:left="180" w:right="180"/>
      </w:pPr>
      <w:r>
        <w:rPr>
          <w:rFonts w:ascii="Courier New" w:cs="Courier New" w:eastAsia="Courier New" w:hAnsi="Courier New"/>
          <w:color w:val="000000"/>
          <w:sz w:val="17"/>
          <w:szCs w:val="17"/>
        </w:rPr>
        <w:t xml:space="preserve">      client:</w:t>
      </w:r>
    </w:p>
    <w:p>
      <w:pPr>
        <w:shd w:fill="F0F0F0" w:val="clear"/>
        <w:spacing w:after="0" w:before="0"/>
        <w:ind w:left="180" w:right="180"/>
      </w:pPr>
      <w:r>
        <w:rPr>
          <w:rFonts w:ascii="Courier New" w:cs="Courier New" w:eastAsia="Courier New" w:hAnsi="Courier New"/>
          <w:color w:val="000000"/>
          <w:sz w:val="17"/>
          <w:szCs w:val="17"/>
        </w:rPr>
        <w:t xml:space="preserve">        registration:</w:t>
      </w:r>
    </w:p>
    <w:p>
      <w:pPr>
        <w:shd w:fill="F0F0F0" w:val="clear"/>
        <w:spacing w:after="0" w:before="0"/>
        <w:ind w:left="180" w:right="180"/>
      </w:pPr>
      <w:r>
        <w:rPr>
          <w:rFonts w:ascii="Courier New" w:cs="Courier New" w:eastAsia="Courier New" w:hAnsi="Courier New"/>
          <w:color w:val="000000"/>
          <w:sz w:val="17"/>
          <w:szCs w:val="17"/>
        </w:rPr>
        <w:t xml:space="preserve">          google:</w:t>
      </w:r>
    </w:p>
    <w:p>
      <w:pPr>
        <w:shd w:fill="F0F0F0" w:val="clear"/>
        <w:spacing w:after="0" w:before="0"/>
        <w:ind w:left="180" w:right="180"/>
      </w:pPr>
      <w:r>
        <w:rPr>
          <w:rFonts w:ascii="Courier New" w:cs="Courier New" w:eastAsia="Courier New" w:hAnsi="Courier New"/>
          <w:color w:val="000000"/>
          <w:sz w:val="17"/>
          <w:szCs w:val="17"/>
        </w:rPr>
        <w:t xml:space="preserve">            client-id: ${GOOGLE_CLIENT_ID}</w:t>
      </w:r>
    </w:p>
    <w:p>
      <w:pPr>
        <w:shd w:fill="F0F0F0" w:val="clear"/>
        <w:spacing w:after="0" w:before="0"/>
        <w:ind w:left="180" w:right="180"/>
      </w:pPr>
      <w:r>
        <w:rPr>
          <w:rFonts w:ascii="Courier New" w:cs="Courier New" w:eastAsia="Courier New" w:hAnsi="Courier New"/>
          <w:color w:val="000000"/>
          <w:sz w:val="17"/>
          <w:szCs w:val="17"/>
        </w:rPr>
        <w:t xml:space="preserve">            client-secret: ${GOOGLE_CLIENT_SECRET}</w:t>
      </w:r>
    </w:p>
    <w:p>
      <w:pPr>
        <w:shd w:fill="F0F0F0" w:val="clear"/>
        <w:spacing w:after="0" w:before="0"/>
        <w:ind w:left="180" w:right="180"/>
      </w:pPr>
      <w:r>
        <w:rPr>
          <w:rFonts w:ascii="Courier New" w:cs="Courier New" w:eastAsia="Courier New" w:hAnsi="Courier New"/>
          <w:color w:val="000000"/>
          <w:sz w:val="17"/>
          <w:szCs w:val="17"/>
        </w:rPr>
        <w:t xml:space="preserve">            scope: openid,email,profile</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alchemy:</w:t>
      </w:r>
    </w:p>
    <w:p>
      <w:pPr>
        <w:shd w:fill="F0F0F0" w:val="clear"/>
        <w:spacing w:after="0" w:before="0"/>
        <w:ind w:left="180" w:right="180"/>
      </w:pPr>
      <w:r>
        <w:rPr>
          <w:rFonts w:ascii="Courier New" w:cs="Courier New" w:eastAsia="Courier New" w:hAnsi="Courier New"/>
          <w:color w:val="000000"/>
          <w:sz w:val="17"/>
          <w:szCs w:val="17"/>
        </w:rPr>
        <w:t xml:space="preserve">  rpc-url: ${ALCHEMY_RPC_URL}</w:t>
      </w:r>
    </w:p>
    <w:p>
      <w:pPr>
        <w:shd w:fill="F0F0F0" w:val="clear"/>
        <w:spacing w:after="0" w:before="0"/>
        <w:ind w:left="180" w:right="180"/>
      </w:pPr>
      <w:r>
        <w:rPr>
          <w:rFonts w:ascii="Courier New" w:cs="Courier New" w:eastAsia="Courier New" w:hAnsi="Courier New"/>
          <w:color w:val="000000"/>
          <w:sz w:val="17"/>
          <w:szCs w:val="17"/>
        </w:rPr>
        <w:t xml:space="preserve">  webhook-signing-key: ${ALCHEMY_WH_KEY}</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platform:</w:t>
      </w:r>
    </w:p>
    <w:p>
      <w:pPr>
        <w:shd w:fill="F0F0F0" w:val="clear"/>
        <w:spacing w:after="0" w:before="0"/>
        <w:ind w:left="180" w:right="180"/>
      </w:pPr>
      <w:r>
        <w:rPr>
          <w:rFonts w:ascii="Courier New" w:cs="Courier New" w:eastAsia="Courier New" w:hAnsi="Courier New"/>
          <w:color w:val="000000"/>
          <w:sz w:val="17"/>
          <w:szCs w:val="17"/>
        </w:rPr>
        <w:t xml:space="preserve">  wallet:</w:t>
      </w:r>
    </w:p>
    <w:p>
      <w:pPr>
        <w:shd w:fill="F0F0F0" w:val="clear"/>
        <w:spacing w:after="0" w:before="0"/>
        <w:ind w:left="180" w:right="180"/>
      </w:pPr>
      <w:r>
        <w:rPr>
          <w:rFonts w:ascii="Courier New" w:cs="Courier New" w:eastAsia="Courier New" w:hAnsi="Courier New"/>
          <w:color w:val="000000"/>
          <w:sz w:val="17"/>
          <w:szCs w:val="17"/>
        </w:rPr>
        <w:t xml:space="preserve">    private-key: ${PLATFORM_PK}</w:t>
      </w:r>
    </w:p>
    <w:p>
      <w:pPr>
        <w:shd w:fill="F0F0F0" w:val="clear"/>
        <w:spacing w:after="0" w:before="0"/>
        <w:ind w:left="180" w:right="180"/>
      </w:pPr>
      <w:r>
        <w:rPr>
          <w:rFonts w:ascii="Courier New" w:cs="Courier New" w:eastAsia="Courier New" w:hAnsi="Courier New"/>
          <w:color w:val="000000"/>
          <w:sz w:val="17"/>
          <w:szCs w:val="17"/>
        </w:rPr>
        <w:t xml:space="preserve">  fee-bps: 500</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scheduler:</w:t>
      </w:r>
    </w:p>
    <w:p>
      <w:pPr>
        <w:shd w:fill="F0F0F0" w:val="clear"/>
        <w:spacing w:after="0" w:before="0"/>
        <w:ind w:left="180" w:right="180"/>
      </w:pPr>
      <w:r>
        <w:rPr>
          <w:rFonts w:ascii="Courier New" w:cs="Courier New" w:eastAsia="Courier New" w:hAnsi="Courier New"/>
          <w:color w:val="000000"/>
          <w:sz w:val="17"/>
          <w:szCs w:val="17"/>
        </w:rPr>
        <w:t xml:space="preserve">  poll-interval-ms: 10000</w:t>
      </w:r>
    </w:p>
    <w:p>
      <w:pPr>
        <w:shd w:fill="F0F0F0" w:val="clear"/>
        <w:spacing w:after="0" w:before="0"/>
        <w:ind w:left="180" w:right="180"/>
      </w:pPr>
      <w:r>
        <w:rPr>
          <w:rFonts w:ascii="Courier New" w:cs="Courier New" w:eastAsia="Courier New" w:hAnsi="Courier New"/>
          <w:color w:val="000000"/>
          <w:sz w:val="17"/>
          <w:szCs w:val="17"/>
        </w:rPr>
        <w:t xml:space="preserve">  batch-size: 50</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confirmation:</w:t>
      </w:r>
    </w:p>
    <w:p>
      <w:pPr>
        <w:shd w:fill="F0F0F0" w:val="clear"/>
        <w:spacing w:after="0" w:before="0"/>
        <w:ind w:left="180" w:right="180"/>
      </w:pPr>
      <w:r>
        <w:rPr>
          <w:rFonts w:ascii="Courier New" w:cs="Courier New" w:eastAsia="Courier New" w:hAnsi="Courier New"/>
          <w:color w:val="000000"/>
          <w:sz w:val="17"/>
          <w:szCs w:val="17"/>
        </w:rPr>
        <w:t xml:space="preserve">  poll-interval-ms: 15000</w:t>
      </w:r>
    </w:p>
    <w:p>
      <w:pPr>
        <w:shd w:fill="F0F0F0" w:val="clear"/>
        <w:spacing w:after="0" w:before="0"/>
        <w:ind w:left="180" w:right="180"/>
      </w:pPr>
      <w:r>
        <w:rPr>
          <w:rFonts w:ascii="Courier New" w:cs="Courier New" w:eastAsia="Courier New" w:hAnsi="Courier New"/>
          <w:color w:val="000000"/>
          <w:sz w:val="17"/>
          <w:szCs w:val="17"/>
        </w:rPr>
        <w:t xml:space="preserve">  max-blocks-wait: 50</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server:</w:t>
      </w:r>
    </w:p>
    <w:p>
      <w:pPr>
        <w:shd w:fill="F0F0F0" w:val="clear"/>
        <w:spacing w:after="0" w:before="0"/>
        <w:ind w:left="180" w:right="180"/>
      </w:pPr>
      <w:r>
        <w:rPr>
          <w:rFonts w:ascii="Courier New" w:cs="Courier New" w:eastAsia="Courier New" w:hAnsi="Courier New"/>
          <w:color w:val="000000"/>
          <w:sz w:val="17"/>
          <w:szCs w:val="17"/>
        </w:rPr>
        <w:t xml:space="preserve">  port: 8080</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ddl-auto: validate means Hibernate will check your @Entity classes match the database schema and FAIL LOUDLY if they don't — it will never silently auto-create or alter tables. Flyway (Step 6) owns schema creation exclusively. This split is deliberate: letting Hibernate auto-generate schema is fine for a toy app, but it hides bugs in column types/constraints that you want to catch immediately in a project meant to demonstrate engineering judgment. fee-bps: 500 means 500 basis points = 5.00% — you will read this value in Step 11's GasEstimatorService as a multiplier, never as a hardcoded 0.05 in code.</w:t>
      </w:r>
    </w:p>
    <w:p>
      <w:pPr>
        <w:spacing w:after="90" w:before="40"/>
      </w:pPr>
      <w:r>
        <w:rPr>
          <w:rFonts w:ascii="Arial" w:cs="Arial" w:eastAsia="Arial" w:hAnsi="Arial"/>
          <w:color w:val="1A1A1A"/>
          <w:sz w:val="20"/>
          <w:szCs w:val="20"/>
        </w:rPr>
        <w:t xml:space="preserve">Sanity check before moving on: run mvn spring-boot:run right now. It will fail to start because no Flyway migration exists yet for it to validate against — that's expected and correct. If it fails with a missing-environment-variable error instead, go back to Step 4 and re-export whatever's missing in this terminal session.</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6 — Database Schema — Three Flyway Migration Files</w:t>
      </w:r>
    </w:p>
    <w:p>
      <w:pPr>
        <w:spacing w:after="90" w:before="40"/>
      </w:pPr>
      <w:r>
        <w:rPr>
          <w:rFonts w:ascii="Arial" w:cs="Arial" w:eastAsia="Arial" w:hAnsi="Arial"/>
          <w:color w:val="1A1A1A"/>
          <w:sz w:val="20"/>
          <w:szCs w:val="20"/>
        </w:rPr>
        <w:t xml:space="preserve">Flyway runs every file in src/main/resources/db/migration/ once, in filename order, the first time the app successfully connects to Postgres. Create the folder, then these three files exactly as named — the V1__, V2__, V3__ prefix and the double underscore are not optional, Flyway parses the version number from that exact format.</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  </w:t>
      </w:r>
      <w:r>
        <w:rPr>
          <w:rFonts w:ascii="Courier New" w:cs="Courier New" w:eastAsia="Courier New" w:hAnsi="Courier New"/>
          <w:b/>
          <w:bCs/>
          <w:color w:val="FFFFFF"/>
          <w:sz w:val="20"/>
          <w:szCs w:val="20"/>
        </w:rPr>
        <w:t xml:space="preserve">  src/main/resources/db/migration/V1__create_users.sql</w:t>
      </w:r>
    </w:p>
    <w:p>
      <w:pPr>
        <w:spacing w:after="90" w:before="40"/>
      </w:pPr>
      <w:r>
        <w:rPr>
          <w:rFonts w:ascii="Arial" w:cs="Arial" w:eastAsia="Arial" w:hAnsi="Arial"/>
          <w:color w:val="1A1A1A"/>
          <w:sz w:val="20"/>
          <w:szCs w:val="20"/>
        </w:rPr>
        <w:t xml:space="preserve">This table's only job: one row per person who has ever logged in via Google, holding their running credit balance.</w:t>
      </w:r>
    </w:p>
    <w:p>
      <w:pPr>
        <w:shd w:fill="F0F0F0" w:val="clear"/>
        <w:spacing w:after="0" w:before="0"/>
        <w:ind w:left="180" w:right="180"/>
      </w:pPr>
      <w:r>
        <w:rPr>
          <w:rFonts w:ascii="Courier New" w:cs="Courier New" w:eastAsia="Courier New" w:hAnsi="Courier New"/>
          <w:color w:val="000000"/>
          <w:sz w:val="17"/>
          <w:szCs w:val="17"/>
        </w:rPr>
        <w:t xml:space="preserve">CREATE TABLE users (</w:t>
      </w:r>
    </w:p>
    <w:p>
      <w:pPr>
        <w:shd w:fill="F0F0F0" w:val="clear"/>
        <w:spacing w:after="0" w:before="0"/>
        <w:ind w:left="180" w:right="180"/>
      </w:pPr>
      <w:r>
        <w:rPr>
          <w:rFonts w:ascii="Courier New" w:cs="Courier New" w:eastAsia="Courier New" w:hAnsi="Courier New"/>
          <w:color w:val="000000"/>
          <w:sz w:val="17"/>
          <w:szCs w:val="17"/>
        </w:rPr>
        <w:t xml:space="preserve">  id                  UUID PRIMARY KEY DEFAULT gen_random_uuid(),</w:t>
      </w:r>
    </w:p>
    <w:p>
      <w:pPr>
        <w:shd w:fill="F0F0F0" w:val="clear"/>
        <w:spacing w:after="0" w:before="0"/>
        <w:ind w:left="180" w:right="180"/>
      </w:pPr>
      <w:r>
        <w:rPr>
          <w:rFonts w:ascii="Courier New" w:cs="Courier New" w:eastAsia="Courier New" w:hAnsi="Courier New"/>
          <w:color w:val="000000"/>
          <w:sz w:val="17"/>
          <w:szCs w:val="17"/>
        </w:rPr>
        <w:t xml:space="preserve">  email               TEXT NOT NULL UNIQUE,</w:t>
      </w:r>
    </w:p>
    <w:p>
      <w:pPr>
        <w:shd w:fill="F0F0F0" w:val="clear"/>
        <w:spacing w:after="0" w:before="0"/>
        <w:ind w:left="180" w:right="180"/>
      </w:pPr>
      <w:r>
        <w:rPr>
          <w:rFonts w:ascii="Courier New" w:cs="Courier New" w:eastAsia="Courier New" w:hAnsi="Courier New"/>
          <w:color w:val="000000"/>
          <w:sz w:val="17"/>
          <w:szCs w:val="17"/>
        </w:rPr>
        <w:t xml:space="preserve">  google_sub          TEXT NOT NULL UNIQUE,</w:t>
      </w:r>
    </w:p>
    <w:p>
      <w:pPr>
        <w:shd w:fill="F0F0F0" w:val="clear"/>
        <w:spacing w:after="0" w:before="0"/>
        <w:ind w:left="180" w:right="180"/>
      </w:pPr>
      <w:r>
        <w:rPr>
          <w:rFonts w:ascii="Courier New" w:cs="Courier New" w:eastAsia="Courier New" w:hAnsi="Courier New"/>
          <w:color w:val="000000"/>
          <w:sz w:val="17"/>
          <w:szCs w:val="17"/>
        </w:rPr>
        <w:t xml:space="preserve">  credit_balance_wei  NUMERIC(38,0) NOT NULL DEFAULT 0,</w:t>
      </w:r>
    </w:p>
    <w:p>
      <w:pPr>
        <w:shd w:fill="F0F0F0" w:val="clear"/>
        <w:spacing w:after="0" w:before="0"/>
        <w:ind w:left="180" w:right="180"/>
      </w:pPr>
      <w:r>
        <w:rPr>
          <w:rFonts w:ascii="Courier New" w:cs="Courier New" w:eastAsia="Courier New" w:hAnsi="Courier New"/>
          <w:color w:val="000000"/>
          <w:sz w:val="17"/>
          <w:szCs w:val="17"/>
        </w:rPr>
        <w:t xml:space="preserve">  created_at          TIMESTAMPTZ NOT NULL DEFAULT now()</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google_sub is Google's own permanent unique ID for the account — not the email — because a user could theoretically change their Google account's email; the sub claim never changes. NUMERIC(38,0) instead of BIGINT for the balance because 1 ETH = 10^18 wei, and a handful of ETH already exceeds BIGINT's range — NUMERIC(38,0) is the only Postgres type wide enough to hold full wei-scale values exactly, with zero floating-point rounding.</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4  </w:t>
      </w:r>
      <w:r>
        <w:rPr>
          <w:rFonts w:ascii="Courier New" w:cs="Courier New" w:eastAsia="Courier New" w:hAnsi="Courier New"/>
          <w:b/>
          <w:bCs/>
          <w:color w:val="FFFFFF"/>
          <w:sz w:val="20"/>
          <w:szCs w:val="20"/>
        </w:rPr>
        <w:t xml:space="preserve">  src/main/resources/db/migration/V2__create_jobs.sql</w:t>
      </w:r>
    </w:p>
    <w:p>
      <w:pPr>
        <w:spacing w:after="90" w:before="40"/>
      </w:pPr>
      <w:r>
        <w:rPr>
          <w:rFonts w:ascii="Arial" w:cs="Arial" w:eastAsia="Arial" w:hAnsi="Arial"/>
          <w:color w:val="1A1A1A"/>
          <w:sz w:val="20"/>
          <w:szCs w:val="20"/>
        </w:rPr>
        <w:t xml:space="preserve">This table's only job: one row per scheduled smart-contract call, carrying every piece of state needed to know exactly where that job is in its lifecycle and to recover correctly if the server crashes mid-execution.</w:t>
      </w:r>
    </w:p>
    <w:p>
      <w:pPr>
        <w:shd w:fill="F0F0F0" w:val="clear"/>
        <w:spacing w:after="0" w:before="0"/>
        <w:ind w:left="180" w:right="180"/>
      </w:pPr>
      <w:r>
        <w:rPr>
          <w:rFonts w:ascii="Courier New" w:cs="Courier New" w:eastAsia="Courier New" w:hAnsi="Courier New"/>
          <w:color w:val="000000"/>
          <w:sz w:val="17"/>
          <w:szCs w:val="17"/>
        </w:rPr>
        <w:t xml:space="preserve">CREATE TYPE job_status AS ENUM (</w:t>
      </w:r>
    </w:p>
    <w:p>
      <w:pPr>
        <w:shd w:fill="F0F0F0" w:val="clear"/>
        <w:spacing w:after="0" w:before="0"/>
        <w:ind w:left="180" w:right="180"/>
      </w:pPr>
      <w:r>
        <w:rPr>
          <w:rFonts w:ascii="Courier New" w:cs="Courier New" w:eastAsia="Courier New" w:hAnsi="Courier New"/>
          <w:color w:val="000000"/>
          <w:sz w:val="17"/>
          <w:szCs w:val="17"/>
        </w:rPr>
        <w:t xml:space="preserve">  'PENDING', 'QUEUED', 'EXECUTING', 'SUBMITTED', 'CONFIRMED', 'FAILED'</w:t>
      </w:r>
    </w:p>
    <w:p>
      <w:pPr>
        <w:shd w:fill="F0F0F0" w:val="clear"/>
        <w:spacing w:after="0" w:before="0"/>
        <w:ind w:left="180" w:right="180"/>
      </w:pPr>
      <w:r>
        <w:rPr>
          <w:rFonts w:ascii="Courier New" w:cs="Courier New" w:eastAsia="Courier New" w:hAnsi="Courier New"/>
          <w:color w:val="000000"/>
          <w:sz w:val="17"/>
          <w:szCs w:val="17"/>
        </w:rPr>
        <w:t xml:space="preserve">);</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CREATE TABLE jobs (</w:t>
      </w:r>
    </w:p>
    <w:p>
      <w:pPr>
        <w:shd w:fill="F0F0F0" w:val="clear"/>
        <w:spacing w:after="0" w:before="0"/>
        <w:ind w:left="180" w:right="180"/>
      </w:pPr>
      <w:r>
        <w:rPr>
          <w:rFonts w:ascii="Courier New" w:cs="Courier New" w:eastAsia="Courier New" w:hAnsi="Courier New"/>
          <w:color w:val="000000"/>
          <w:sz w:val="17"/>
          <w:szCs w:val="17"/>
        </w:rPr>
        <w:t xml:space="preserve">  id                UUID PRIMARY KEY DEFAULT gen_random_uuid(),</w:t>
      </w:r>
    </w:p>
    <w:p>
      <w:pPr>
        <w:shd w:fill="F0F0F0" w:val="clear"/>
        <w:spacing w:after="0" w:before="0"/>
        <w:ind w:left="180" w:right="180"/>
      </w:pPr>
      <w:r>
        <w:rPr>
          <w:rFonts w:ascii="Courier New" w:cs="Courier New" w:eastAsia="Courier New" w:hAnsi="Courier New"/>
          <w:color w:val="000000"/>
          <w:sz w:val="17"/>
          <w:szCs w:val="17"/>
        </w:rPr>
        <w:t xml:space="preserve">  user_id           UUID NOT NULL REFERENCES users(id),</w:t>
      </w:r>
    </w:p>
    <w:p>
      <w:pPr>
        <w:shd w:fill="F0F0F0" w:val="clear"/>
        <w:spacing w:after="0" w:before="0"/>
        <w:ind w:left="180" w:right="180"/>
      </w:pPr>
      <w:r>
        <w:rPr>
          <w:rFonts w:ascii="Courier New" w:cs="Courier New" w:eastAsia="Courier New" w:hAnsi="Courier New"/>
          <w:color w:val="000000"/>
          <w:sz w:val="17"/>
          <w:szCs w:val="17"/>
        </w:rPr>
        <w:t xml:space="preserve">  contract_address  VARCHAR(42) NOT NULL,</w:t>
      </w:r>
    </w:p>
    <w:p>
      <w:pPr>
        <w:shd w:fill="F0F0F0" w:val="clear"/>
        <w:spacing w:after="0" w:before="0"/>
        <w:ind w:left="180" w:right="180"/>
      </w:pPr>
      <w:r>
        <w:rPr>
          <w:rFonts w:ascii="Courier New" w:cs="Courier New" w:eastAsia="Courier New" w:hAnsi="Courier New"/>
          <w:color w:val="000000"/>
          <w:sz w:val="17"/>
          <w:szCs w:val="17"/>
        </w:rPr>
        <w:t xml:space="preserve">  function_sig      TEXT NOT NULL,</w:t>
      </w:r>
    </w:p>
    <w:p>
      <w:pPr>
        <w:shd w:fill="F0F0F0" w:val="clear"/>
        <w:spacing w:after="0" w:before="0"/>
        <w:ind w:left="180" w:right="180"/>
      </w:pPr>
      <w:r>
        <w:rPr>
          <w:rFonts w:ascii="Courier New" w:cs="Courier New" w:eastAsia="Courier New" w:hAnsi="Courier New"/>
          <w:color w:val="000000"/>
          <w:sz w:val="17"/>
          <w:szCs w:val="17"/>
        </w:rPr>
        <w:t xml:space="preserve">  encoded_calldata  BYTEA NOT NULL,</w:t>
      </w:r>
    </w:p>
    <w:p>
      <w:pPr>
        <w:shd w:fill="F0F0F0" w:val="clear"/>
        <w:spacing w:after="0" w:before="0"/>
        <w:ind w:left="180" w:right="180"/>
      </w:pPr>
      <w:r>
        <w:rPr>
          <w:rFonts w:ascii="Courier New" w:cs="Courier New" w:eastAsia="Courier New" w:hAnsi="Courier New"/>
          <w:color w:val="000000"/>
          <w:sz w:val="17"/>
          <w:szCs w:val="17"/>
        </w:rPr>
        <w:t xml:space="preserve">  scheduled_at      TIMESTAMPTZ NOT NULL,</w:t>
      </w:r>
    </w:p>
    <w:p>
      <w:pPr>
        <w:shd w:fill="F0F0F0" w:val="clear"/>
        <w:spacing w:after="0" w:before="0"/>
        <w:ind w:left="180" w:right="180"/>
      </w:pPr>
      <w:r>
        <w:rPr>
          <w:rFonts w:ascii="Courier New" w:cs="Courier New" w:eastAsia="Courier New" w:hAnsi="Courier New"/>
          <w:color w:val="000000"/>
          <w:sz w:val="17"/>
          <w:szCs w:val="17"/>
        </w:rPr>
        <w:t xml:space="preserve">  user_timezone     TEXT NOT NULL,</w:t>
      </w:r>
    </w:p>
    <w:p>
      <w:pPr>
        <w:shd w:fill="F0F0F0" w:val="clear"/>
        <w:spacing w:after="0" w:before="0"/>
        <w:ind w:left="180" w:right="180"/>
      </w:pPr>
      <w:r>
        <w:rPr>
          <w:rFonts w:ascii="Courier New" w:cs="Courier New" w:eastAsia="Courier New" w:hAnsi="Courier New"/>
          <w:color w:val="000000"/>
          <w:sz w:val="17"/>
          <w:szCs w:val="17"/>
        </w:rPr>
        <w:t xml:space="preserve">  status            job_status NOT NULL DEFAULT 'PENDING',</w:t>
      </w:r>
    </w:p>
    <w:p>
      <w:pPr>
        <w:shd w:fill="F0F0F0" w:val="clear"/>
        <w:spacing w:after="0" w:before="0"/>
        <w:ind w:left="180" w:right="180"/>
      </w:pPr>
      <w:r>
        <w:rPr>
          <w:rFonts w:ascii="Courier New" w:cs="Courier New" w:eastAsia="Courier New" w:hAnsi="Courier New"/>
          <w:color w:val="000000"/>
          <w:sz w:val="17"/>
          <w:szCs w:val="17"/>
        </w:rPr>
        <w:t xml:space="preserve">  tx_hash           VARCHAR(66),</w:t>
      </w:r>
    </w:p>
    <w:p>
      <w:pPr>
        <w:shd w:fill="F0F0F0" w:val="clear"/>
        <w:spacing w:after="0" w:before="0"/>
        <w:ind w:left="180" w:right="180"/>
      </w:pPr>
      <w:r>
        <w:rPr>
          <w:rFonts w:ascii="Courier New" w:cs="Courier New" w:eastAsia="Courier New" w:hAnsi="Courier New"/>
          <w:color w:val="000000"/>
          <w:sz w:val="17"/>
          <w:szCs w:val="17"/>
        </w:rPr>
        <w:t xml:space="preserve">  gas_limit         BIGINT,</w:t>
      </w:r>
    </w:p>
    <w:p>
      <w:pPr>
        <w:shd w:fill="F0F0F0" w:val="clear"/>
        <w:spacing w:after="0" w:before="0"/>
        <w:ind w:left="180" w:right="180"/>
      </w:pPr>
      <w:r>
        <w:rPr>
          <w:rFonts w:ascii="Courier New" w:cs="Courier New" w:eastAsia="Courier New" w:hAnsi="Courier New"/>
          <w:color w:val="000000"/>
          <w:sz w:val="17"/>
          <w:szCs w:val="17"/>
        </w:rPr>
        <w:t xml:space="preserve">  gas_used          BIGINT,</w:t>
      </w:r>
    </w:p>
    <w:p>
      <w:pPr>
        <w:shd w:fill="F0F0F0" w:val="clear"/>
        <w:spacing w:after="0" w:before="0"/>
        <w:ind w:left="180" w:right="180"/>
      </w:pPr>
      <w:r>
        <w:rPr>
          <w:rFonts w:ascii="Courier New" w:cs="Courier New" w:eastAsia="Courier New" w:hAnsi="Courier New"/>
          <w:color w:val="000000"/>
          <w:sz w:val="17"/>
          <w:szCs w:val="17"/>
        </w:rPr>
        <w:t xml:space="preserve">  charged_wei       NUMERIC(38,0),</w:t>
      </w:r>
    </w:p>
    <w:p>
      <w:pPr>
        <w:shd w:fill="F0F0F0" w:val="clear"/>
        <w:spacing w:after="0" w:before="0"/>
        <w:ind w:left="180" w:right="180"/>
      </w:pPr>
      <w:r>
        <w:rPr>
          <w:rFonts w:ascii="Courier New" w:cs="Courier New" w:eastAsia="Courier New" w:hAnsi="Courier New"/>
          <w:color w:val="000000"/>
          <w:sz w:val="17"/>
          <w:szCs w:val="17"/>
        </w:rPr>
        <w:t xml:space="preserve">  attempt_count     INT NOT NULL DEFAULT 0,</w:t>
      </w:r>
    </w:p>
    <w:p>
      <w:pPr>
        <w:shd w:fill="F0F0F0" w:val="clear"/>
        <w:spacing w:after="0" w:before="0"/>
        <w:ind w:left="180" w:right="180"/>
      </w:pPr>
      <w:r>
        <w:rPr>
          <w:rFonts w:ascii="Courier New" w:cs="Courier New" w:eastAsia="Courier New" w:hAnsi="Courier New"/>
          <w:color w:val="000000"/>
          <w:sz w:val="17"/>
          <w:szCs w:val="17"/>
        </w:rPr>
        <w:t xml:space="preserve">  server_no         INT NOT NULL,</w:t>
      </w:r>
    </w:p>
    <w:p>
      <w:pPr>
        <w:shd w:fill="F0F0F0" w:val="clear"/>
        <w:spacing w:after="0" w:before="0"/>
        <w:ind w:left="180" w:right="180"/>
      </w:pPr>
      <w:r>
        <w:rPr>
          <w:rFonts w:ascii="Courier New" w:cs="Courier New" w:eastAsia="Courier New" w:hAnsi="Courier New"/>
          <w:color w:val="000000"/>
          <w:sz w:val="17"/>
          <w:szCs w:val="17"/>
        </w:rPr>
        <w:t xml:space="preserve">  assigned_slot     BIGINT NOT NULL,</w:t>
      </w:r>
    </w:p>
    <w:p>
      <w:pPr>
        <w:shd w:fill="F0F0F0" w:val="clear"/>
        <w:spacing w:after="0" w:before="0"/>
        <w:ind w:left="180" w:right="180"/>
      </w:pPr>
      <w:r>
        <w:rPr>
          <w:rFonts w:ascii="Courier New" w:cs="Courier New" w:eastAsia="Courier New" w:hAnsi="Courier New"/>
          <w:color w:val="000000"/>
          <w:sz w:val="17"/>
          <w:szCs w:val="17"/>
        </w:rPr>
        <w:t xml:space="preserve">  revert_reason     TEXT,</w:t>
      </w:r>
    </w:p>
    <w:p>
      <w:pPr>
        <w:shd w:fill="F0F0F0" w:val="clear"/>
        <w:spacing w:after="0" w:before="0"/>
        <w:ind w:left="180" w:right="180"/>
      </w:pPr>
      <w:r>
        <w:rPr>
          <w:rFonts w:ascii="Courier New" w:cs="Courier New" w:eastAsia="Courier New" w:hAnsi="Courier New"/>
          <w:color w:val="000000"/>
          <w:sz w:val="17"/>
          <w:szCs w:val="17"/>
        </w:rPr>
        <w:t xml:space="preserve">  block_number      BIGINT,</w:t>
      </w:r>
    </w:p>
    <w:p>
      <w:pPr>
        <w:shd w:fill="F0F0F0" w:val="clear"/>
        <w:spacing w:after="0" w:before="0"/>
        <w:ind w:left="180" w:right="180"/>
      </w:pPr>
      <w:r>
        <w:rPr>
          <w:rFonts w:ascii="Courier New" w:cs="Courier New" w:eastAsia="Courier New" w:hAnsi="Courier New"/>
          <w:color w:val="000000"/>
          <w:sz w:val="17"/>
          <w:szCs w:val="17"/>
        </w:rPr>
        <w:t xml:space="preserve">  created_at        TIMESTAMPTZ NOT NULL DEFAULT now(),</w:t>
      </w:r>
    </w:p>
    <w:p>
      <w:pPr>
        <w:shd w:fill="F0F0F0" w:val="clear"/>
        <w:spacing w:after="0" w:before="0"/>
        <w:ind w:left="180" w:right="180"/>
      </w:pPr>
      <w:r>
        <w:rPr>
          <w:rFonts w:ascii="Courier New" w:cs="Courier New" w:eastAsia="Courier New" w:hAnsi="Courier New"/>
          <w:color w:val="000000"/>
          <w:sz w:val="17"/>
          <w:szCs w:val="17"/>
        </w:rPr>
        <w:t xml:space="preserve">  updated_at        TIMESTAMPTZ NOT NULL DEFAULT now()</w:t>
      </w:r>
    </w:p>
    <w:p>
      <w:pPr>
        <w:shd w:fill="F0F0F0" w:val="clear"/>
        <w:spacing w:after="0" w:before="0"/>
        <w:ind w:left="180" w:right="180"/>
      </w:pPr>
      <w:r>
        <w:rPr>
          <w:rFonts w:ascii="Courier New" w:cs="Courier New" w:eastAsia="Courier New" w:hAnsi="Courier New"/>
          <w:color w:val="000000"/>
          <w:sz w:val="17"/>
          <w:szCs w:val="17"/>
        </w:rPr>
        <w:t xml:space="preserve">);</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CREATE INDEX idx_jobs_claim</w:t>
      </w:r>
    </w:p>
    <w:p>
      <w:pPr>
        <w:shd w:fill="F0F0F0" w:val="clear"/>
        <w:spacing w:after="0" w:before="0"/>
        <w:ind w:left="180" w:right="180"/>
      </w:pPr>
      <w:r>
        <w:rPr>
          <w:rFonts w:ascii="Courier New" w:cs="Courier New" w:eastAsia="Courier New" w:hAnsi="Courier New"/>
          <w:color w:val="000000"/>
          <w:sz w:val="17"/>
          <w:szCs w:val="17"/>
        </w:rPr>
        <w:t xml:space="preserve">  ON jobs(server_no, assigned_slot, status)</w:t>
      </w:r>
    </w:p>
    <w:p>
      <w:pPr>
        <w:shd w:fill="F0F0F0" w:val="clear"/>
        <w:spacing w:after="0" w:before="0"/>
        <w:ind w:left="180" w:right="180"/>
      </w:pPr>
      <w:r>
        <w:rPr>
          <w:rFonts w:ascii="Courier New" w:cs="Courier New" w:eastAsia="Courier New" w:hAnsi="Courier New"/>
          <w:color w:val="000000"/>
          <w:sz w:val="17"/>
          <w:szCs w:val="17"/>
        </w:rPr>
        <w:t xml:space="preserve">  WHERE status = 'PENDING';</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CREATE INDEX idx_jobs_submitted</w:t>
      </w:r>
    </w:p>
    <w:p>
      <w:pPr>
        <w:shd w:fill="F0F0F0" w:val="clear"/>
        <w:spacing w:after="0" w:before="0"/>
        <w:ind w:left="180" w:right="180"/>
      </w:pPr>
      <w:r>
        <w:rPr>
          <w:rFonts w:ascii="Courier New" w:cs="Courier New" w:eastAsia="Courier New" w:hAnsi="Courier New"/>
          <w:color w:val="000000"/>
          <w:sz w:val="17"/>
          <w:szCs w:val="17"/>
        </w:rPr>
        <w:t xml:space="preserve">  ON jobs(status)</w:t>
      </w:r>
    </w:p>
    <w:p>
      <w:pPr>
        <w:shd w:fill="F0F0F0" w:val="clear"/>
        <w:spacing w:after="0" w:before="0"/>
        <w:ind w:left="180" w:right="180"/>
      </w:pPr>
      <w:r>
        <w:rPr>
          <w:rFonts w:ascii="Courier New" w:cs="Courier New" w:eastAsia="Courier New" w:hAnsi="Courier New"/>
          <w:color w:val="000000"/>
          <w:sz w:val="17"/>
          <w:szCs w:val="17"/>
        </w:rPr>
        <w:t xml:space="preserve">  WHERE status = 'SUBMITTED';</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CREATE INDEX idx_jobs_user_id ON jobs(user_id);</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encoded_calldata is stored as raw bytes at creation time, not the function_sig/params recomputed later — so the Executor in Step 15 sends exactly the bytes that were estimated and charged for, with zero risk of re-encoding producing something different. idx_jobs_claim is a composite partial index on (server_no, assigned_slot, status) — each server's claim query filters on all three, so Postgres can satisfy it with one index lookup instead of scanning. Note this index is NOT on scheduled_at — claiming is driven by assigned_slot, a server-local integer counter, not by comparing against wall-clock time directly; scheduled_at is retained only for display and for the original gas-estimate-to-execution-time gap, never compared against now() in the claim query itself. updated_at exists specifically so Step 17's crash recovery can find jobs stuck in EXECUTING for more than a few minutes — a fresh column you'll set in Step 9's entity via @PreUpdate.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5  </w:t>
      </w:r>
      <w:r>
        <w:rPr>
          <w:rFonts w:ascii="Courier New" w:cs="Courier New" w:eastAsia="Courier New" w:hAnsi="Courier New"/>
          <w:b/>
          <w:bCs/>
          <w:color w:val="FFFFFF"/>
          <w:sz w:val="20"/>
          <w:szCs w:val="20"/>
        </w:rPr>
        <w:t xml:space="preserve">  src/main/resources/db/migration/V3__create_credit_transactions.sql</w:t>
      </w:r>
    </w:p>
    <w:p>
      <w:pPr>
        <w:spacing w:after="90" w:before="40"/>
      </w:pPr>
      <w:r>
        <w:rPr>
          <w:rFonts w:ascii="Arial" w:cs="Arial" w:eastAsia="Arial" w:hAnsi="Arial"/>
          <w:color w:val="1A1A1A"/>
          <w:sz w:val="20"/>
          <w:szCs w:val="20"/>
        </w:rPr>
        <w:t xml:space="preserve">This table's only job: an append-only audit log explaining every change to a user's balance. You will never UPDATE a row in this table from any code you write — only INSERT.</w:t>
      </w:r>
    </w:p>
    <w:p>
      <w:pPr>
        <w:shd w:fill="F0F0F0" w:val="clear"/>
        <w:spacing w:after="0" w:before="0"/>
        <w:ind w:left="180" w:right="180"/>
      </w:pPr>
      <w:r>
        <w:rPr>
          <w:rFonts w:ascii="Courier New" w:cs="Courier New" w:eastAsia="Courier New" w:hAnsi="Courier New"/>
          <w:color w:val="000000"/>
          <w:sz w:val="17"/>
          <w:szCs w:val="17"/>
        </w:rPr>
        <w:t xml:space="preserve">CREATE TYPE credit_type AS ENUM ('DEPOSIT', 'CHARGE', 'REFUND');</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CREATE TABLE credit_transactions (</w:t>
      </w:r>
    </w:p>
    <w:p>
      <w:pPr>
        <w:shd w:fill="F0F0F0" w:val="clear"/>
        <w:spacing w:after="0" w:before="0"/>
        <w:ind w:left="180" w:right="180"/>
      </w:pPr>
      <w:r>
        <w:rPr>
          <w:rFonts w:ascii="Courier New" w:cs="Courier New" w:eastAsia="Courier New" w:hAnsi="Courier New"/>
          <w:color w:val="000000"/>
          <w:sz w:val="17"/>
          <w:szCs w:val="17"/>
        </w:rPr>
        <w:t xml:space="preserve">  id                UUID PRIMARY KEY DEFAULT gen_random_uuid(),</w:t>
      </w:r>
    </w:p>
    <w:p>
      <w:pPr>
        <w:shd w:fill="F0F0F0" w:val="clear"/>
        <w:spacing w:after="0" w:before="0"/>
        <w:ind w:left="180" w:right="180"/>
      </w:pPr>
      <w:r>
        <w:rPr>
          <w:rFonts w:ascii="Courier New" w:cs="Courier New" w:eastAsia="Courier New" w:hAnsi="Courier New"/>
          <w:color w:val="000000"/>
          <w:sz w:val="17"/>
          <w:szCs w:val="17"/>
        </w:rPr>
        <w:t xml:space="preserve">  user_id           UUID NOT NULL REFERENCES users(id),</w:t>
      </w:r>
    </w:p>
    <w:p>
      <w:pPr>
        <w:shd w:fill="F0F0F0" w:val="clear"/>
        <w:spacing w:after="0" w:before="0"/>
        <w:ind w:left="180" w:right="180"/>
      </w:pPr>
      <w:r>
        <w:rPr>
          <w:rFonts w:ascii="Courier New" w:cs="Courier New" w:eastAsia="Courier New" w:hAnsi="Courier New"/>
          <w:color w:val="000000"/>
          <w:sz w:val="17"/>
          <w:szCs w:val="17"/>
        </w:rPr>
        <w:t xml:space="preserve">  type              credit_type NOT NULL,</w:t>
      </w:r>
    </w:p>
    <w:p>
      <w:pPr>
        <w:shd w:fill="F0F0F0" w:val="clear"/>
        <w:spacing w:after="0" w:before="0"/>
        <w:ind w:left="180" w:right="180"/>
      </w:pPr>
      <w:r>
        <w:rPr>
          <w:rFonts w:ascii="Courier New" w:cs="Courier New" w:eastAsia="Courier New" w:hAnsi="Courier New"/>
          <w:color w:val="000000"/>
          <w:sz w:val="17"/>
          <w:szCs w:val="17"/>
        </w:rPr>
        <w:t xml:space="preserve">  amount_wei        NUMERIC(38,0) NOT NULL,</w:t>
      </w:r>
    </w:p>
    <w:p>
      <w:pPr>
        <w:shd w:fill="F0F0F0" w:val="clear"/>
        <w:spacing w:after="0" w:before="0"/>
        <w:ind w:left="180" w:right="180"/>
      </w:pPr>
      <w:r>
        <w:rPr>
          <w:rFonts w:ascii="Courier New" w:cs="Courier New" w:eastAsia="Courier New" w:hAnsi="Courier New"/>
          <w:color w:val="000000"/>
          <w:sz w:val="17"/>
          <w:szCs w:val="17"/>
        </w:rPr>
        <w:t xml:space="preserve">  job_id            UUID REFERENCES jobs(id),</w:t>
      </w:r>
    </w:p>
    <w:p>
      <w:pPr>
        <w:shd w:fill="F0F0F0" w:val="clear"/>
        <w:spacing w:after="0" w:before="0"/>
        <w:ind w:left="180" w:right="180"/>
      </w:pPr>
      <w:r>
        <w:rPr>
          <w:rFonts w:ascii="Courier New" w:cs="Courier New" w:eastAsia="Courier New" w:hAnsi="Courier New"/>
          <w:color w:val="000000"/>
          <w:sz w:val="17"/>
          <w:szCs w:val="17"/>
        </w:rPr>
        <w:t xml:space="preserve">  deposit_tx_hash   VARCHAR(66),</w:t>
      </w:r>
    </w:p>
    <w:p>
      <w:pPr>
        <w:shd w:fill="F0F0F0" w:val="clear"/>
        <w:spacing w:after="0" w:before="0"/>
        <w:ind w:left="180" w:right="180"/>
      </w:pPr>
      <w:r>
        <w:rPr>
          <w:rFonts w:ascii="Courier New" w:cs="Courier New" w:eastAsia="Courier New" w:hAnsi="Courier New"/>
          <w:color w:val="000000"/>
          <w:sz w:val="17"/>
          <w:szCs w:val="17"/>
        </w:rPr>
        <w:t xml:space="preserve">  created_at        TIMESTAMPTZ NOT NULL DEFAULT now()</w:t>
      </w:r>
    </w:p>
    <w:p>
      <w:pPr>
        <w:shd w:fill="F0F0F0" w:val="clear"/>
        <w:spacing w:after="0" w:before="0"/>
        <w:ind w:left="180" w:right="180"/>
      </w:pPr>
      <w:r>
        <w:rPr>
          <w:rFonts w:ascii="Courier New" w:cs="Courier New" w:eastAsia="Courier New" w:hAnsi="Courier New"/>
          <w:color w:val="000000"/>
          <w:sz w:val="17"/>
          <w:szCs w:val="17"/>
        </w:rPr>
        <w:t xml:space="preserve">);</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CREATE INDEX idx_credit_tx_user_id ON credit_transactions(user_id);</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job_id is nullable because a DEPOSIT transaction (user sending Sepolia ETH in) has no associated job — only CHARGE and REFUND rows, which happen because of a specific scheduled job, will have this filled in.</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5b  </w:t>
      </w:r>
      <w:r>
        <w:rPr>
          <w:rFonts w:ascii="Courier New" w:cs="Courier New" w:eastAsia="Courier New" w:hAnsi="Courier New"/>
          <w:b/>
          <w:bCs/>
          <w:color w:val="FFFFFF"/>
          <w:sz w:val="20"/>
          <w:szCs w:val="20"/>
        </w:rPr>
        <w:t xml:space="preserve">  src/main/resources/db/migration/V4__create_servers.sql</w:t>
      </w:r>
    </w:p>
    <w:p>
      <w:pPr>
        <w:spacing w:after="90" w:before="40"/>
      </w:pPr>
      <w:r>
        <w:rPr>
          <w:rFonts w:ascii="Arial" w:cs="Arial" w:eastAsia="Arial" w:hAnsi="Arial"/>
          <w:color w:val="1A1A1A"/>
          <w:sz w:val="20"/>
          <w:szCs w:val="20"/>
        </w:rPr>
        <w:t xml:space="preserve">This table's only job: one row per Executor server that has ever existed, tracking whether it's currently eligible to receive new pre-assigned jobs.</w:t>
      </w:r>
    </w:p>
    <w:p>
      <w:pPr>
        <w:shd w:fill="F0F0F0" w:val="clear"/>
        <w:spacing w:after="0" w:before="0"/>
        <w:ind w:left="180" w:right="180"/>
      </w:pPr>
      <w:r>
        <w:rPr>
          <w:rFonts w:ascii="Courier New" w:cs="Courier New" w:eastAsia="Courier New" w:hAnsi="Courier New"/>
          <w:color w:val="000000"/>
          <w:sz w:val="17"/>
          <w:szCs w:val="17"/>
        </w:rPr>
        <w:t xml:space="preserve">CREATE TYPE server_status AS ENUM ('ACTIVE', 'DRAINING', 'REMOVED');</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CREATE TABLE servers (</w:t>
      </w:r>
    </w:p>
    <w:p>
      <w:pPr>
        <w:shd w:fill="F0F0F0" w:val="clear"/>
        <w:spacing w:after="0" w:before="0"/>
        <w:ind w:left="180" w:right="180"/>
      </w:pPr>
      <w:r>
        <w:rPr>
          <w:rFonts w:ascii="Courier New" w:cs="Courier New" w:eastAsia="Courier New" w:hAnsi="Courier New"/>
          <w:color w:val="000000"/>
          <w:sz w:val="17"/>
          <w:szCs w:val="17"/>
        </w:rPr>
        <w:t xml:space="preserve">  server_no      INT PRIMARY KEY,</w:t>
      </w:r>
    </w:p>
    <w:p>
      <w:pPr>
        <w:shd w:fill="F0F0F0" w:val="clear"/>
        <w:spacing w:after="0" w:before="0"/>
        <w:ind w:left="180" w:right="180"/>
      </w:pPr>
      <w:r>
        <w:rPr>
          <w:rFonts w:ascii="Courier New" w:cs="Courier New" w:eastAsia="Courier New" w:hAnsi="Courier New"/>
          <w:color w:val="000000"/>
          <w:sz w:val="17"/>
          <w:szCs w:val="17"/>
        </w:rPr>
        <w:t xml:space="preserve">  status         server_status NOT NULL DEFAULT 'ACTIVE',</w:t>
      </w:r>
    </w:p>
    <w:p>
      <w:pPr>
        <w:shd w:fill="F0F0F0" w:val="clear"/>
        <w:spacing w:after="0" w:before="0"/>
        <w:ind w:left="180" w:right="180"/>
      </w:pPr>
      <w:r>
        <w:rPr>
          <w:rFonts w:ascii="Courier New" w:cs="Courier New" w:eastAsia="Courier New" w:hAnsi="Courier New"/>
          <w:color w:val="000000"/>
          <w:sz w:val="17"/>
          <w:szCs w:val="17"/>
        </w:rPr>
        <w:t xml:space="preserve">  wallet_address VARCHAR(42) NOT NULL,</w:t>
      </w:r>
    </w:p>
    <w:p>
      <w:pPr>
        <w:shd w:fill="F0F0F0" w:val="clear"/>
        <w:spacing w:after="0" w:before="0"/>
        <w:ind w:left="180" w:right="180"/>
      </w:pPr>
      <w:r>
        <w:rPr>
          <w:rFonts w:ascii="Courier New" w:cs="Courier New" w:eastAsia="Courier New" w:hAnsi="Courier New"/>
          <w:color w:val="000000"/>
          <w:sz w:val="17"/>
          <w:szCs w:val="17"/>
        </w:rPr>
        <w:t xml:space="preserve">  current_slot   BIGINT NOT NULL DEFAULT 0,</w:t>
      </w:r>
    </w:p>
    <w:p>
      <w:pPr>
        <w:shd w:fill="F0F0F0" w:val="clear"/>
        <w:spacing w:after="0" w:before="0"/>
        <w:ind w:left="180" w:right="180"/>
      </w:pPr>
      <w:r>
        <w:rPr>
          <w:rFonts w:ascii="Courier New" w:cs="Courier New" w:eastAsia="Courier New" w:hAnsi="Courier New"/>
          <w:color w:val="000000"/>
          <w:sz w:val="17"/>
          <w:szCs w:val="17"/>
        </w:rPr>
        <w:t xml:space="preserve">  created_at     TIMESTAMPTZ NOT NULL DEFAULT now()</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status has three values, not two, specifically to close the removal race discussed earlier: a server moves ACTIVE -&gt; DRAINING (stops being eligible for new pre-assignments) BEFORE anyone checks whether it's safe to fully remove it. Only after it's DRAINING and has zero PENDING/EXECUTING/SUBMITTED jobs anywhere in the jobs table does it move to REMOVED. current_slot is this server's own slot counter — incremented once per poll tick, independent of wall-clock time, and is what the claim query compares assigned_slot against, never scheduled_at directly.</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5c  </w:t>
      </w:r>
      <w:r>
        <w:rPr>
          <w:rFonts w:ascii="Courier New" w:cs="Courier New" w:eastAsia="Courier New" w:hAnsi="Courier New"/>
          <w:b/>
          <w:bCs/>
          <w:color w:val="FFFFFF"/>
          <w:sz w:val="20"/>
          <w:szCs w:val="20"/>
        </w:rPr>
        <w:t xml:space="preserve">  src/main/resources/db/migration/V5__create_slot_occupancy.sql</w:t>
      </w:r>
    </w:p>
    <w:p>
      <w:pPr>
        <w:spacing w:after="90" w:before="40"/>
      </w:pPr>
      <w:r>
        <w:rPr>
          <w:rFonts w:ascii="Arial" w:cs="Arial" w:eastAsia="Arial" w:hAnsi="Arial"/>
          <w:color w:val="1A1A1A"/>
          <w:sz w:val="20"/>
          <w:szCs w:val="20"/>
        </w:rPr>
        <w:t xml:space="preserve">This table's only job: a cheap lookup of how many jobs are already assigned to a given server's given future slot, so the least-loaded server can be picked at job-creation time without scanning the jobs table.</w:t>
      </w:r>
    </w:p>
    <w:p>
      <w:pPr>
        <w:shd w:fill="F0F0F0" w:val="clear"/>
        <w:spacing w:after="0" w:before="0"/>
        <w:ind w:left="180" w:right="180"/>
      </w:pPr>
      <w:r>
        <w:rPr>
          <w:rFonts w:ascii="Courier New" w:cs="Courier New" w:eastAsia="Courier New" w:hAnsi="Courier New"/>
          <w:color w:val="000000"/>
          <w:sz w:val="17"/>
          <w:szCs w:val="17"/>
        </w:rPr>
        <w:t xml:space="preserve">CREATE TABLE slot_occupancy (</w:t>
      </w:r>
    </w:p>
    <w:p>
      <w:pPr>
        <w:shd w:fill="F0F0F0" w:val="clear"/>
        <w:spacing w:after="0" w:before="0"/>
        <w:ind w:left="180" w:right="180"/>
      </w:pPr>
      <w:r>
        <w:rPr>
          <w:rFonts w:ascii="Courier New" w:cs="Courier New" w:eastAsia="Courier New" w:hAnsi="Courier New"/>
          <w:color w:val="000000"/>
          <w:sz w:val="17"/>
          <w:szCs w:val="17"/>
        </w:rPr>
        <w:t xml:space="preserve">  server_no   INT NOT NULL REFERENCES servers(server_no),</w:t>
      </w:r>
    </w:p>
    <w:p>
      <w:pPr>
        <w:shd w:fill="F0F0F0" w:val="clear"/>
        <w:spacing w:after="0" w:before="0"/>
        <w:ind w:left="180" w:right="180"/>
      </w:pPr>
      <w:r>
        <w:rPr>
          <w:rFonts w:ascii="Courier New" w:cs="Courier New" w:eastAsia="Courier New" w:hAnsi="Courier New"/>
          <w:color w:val="000000"/>
          <w:sz w:val="17"/>
          <w:szCs w:val="17"/>
        </w:rPr>
        <w:t xml:space="preserve">  slot_number BIGINT NOT NULL,</w:t>
      </w:r>
    </w:p>
    <w:p>
      <w:pPr>
        <w:shd w:fill="F0F0F0" w:val="clear"/>
        <w:spacing w:after="0" w:before="0"/>
        <w:ind w:left="180" w:right="180"/>
      </w:pPr>
      <w:r>
        <w:rPr>
          <w:rFonts w:ascii="Courier New" w:cs="Courier New" w:eastAsia="Courier New" w:hAnsi="Courier New"/>
          <w:color w:val="000000"/>
          <w:sz w:val="17"/>
          <w:szCs w:val="17"/>
        </w:rPr>
        <w:t xml:space="preserve">  job_count   INT NOT NULL DEFAULT 0,</w:t>
      </w:r>
    </w:p>
    <w:p>
      <w:pPr>
        <w:shd w:fill="F0F0F0" w:val="clear"/>
        <w:spacing w:after="0" w:before="0"/>
        <w:ind w:left="180" w:right="180"/>
      </w:pPr>
      <w:r>
        <w:rPr>
          <w:rFonts w:ascii="Courier New" w:cs="Courier New" w:eastAsia="Courier New" w:hAnsi="Courier New"/>
          <w:color w:val="000000"/>
          <w:sz w:val="17"/>
          <w:szCs w:val="17"/>
        </w:rPr>
        <w:t xml:space="preserve">  PRIMARY KEY (server_no, slot_number)</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Increment-only, never decremented — settled earlier: a future slot's count can never be affected by job completion, since nothing assigned to a still-future slot has reached its execution time yet to complete. Rows for slots whose time has long passed are never queried again by the routing logic; a periodic cleanup job is a hygiene task to add later, not a correctness requirement now.</w:t>
      </w:r>
    </w:p>
    <w:p>
      <w:pPr>
        <w:spacing w:after="60" w:before="0"/>
      </w:pPr>
      <w:r>
        <w:t xml:space="preserve"/>
      </w:r>
    </w:p>
    <w:p>
      <w:pPr>
        <w:spacing w:after="90" w:before="40"/>
      </w:pPr>
      <w:r>
        <w:rPr>
          <w:rFonts w:ascii="Arial" w:cs="Arial" w:eastAsia="Arial" w:hAnsi="Arial"/>
          <w:color w:val="1A1A1A"/>
          <w:sz w:val="20"/>
          <w:szCs w:val="20"/>
        </w:rPr>
        <w:t xml:space="preserve">Run mvn spring-boot:run again. It should now connect to Postgres, Flyway should print five successful migration lines in the console log, and the app should start without error (it'll still complain about missing beans until later steps, but the schema layer is done). Open a Postgres client and confirm: \dt should list users, jobs, credit_transactions, servers, slot_occupancy.</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7 — Domain Layer — Enums, Entities, Repositories</w:t>
      </w:r>
    </w:p>
    <w:p>
      <w:pPr>
        <w:shd w:fill="000000" w:val="clear"/>
        <w:spacing w:after="100" w:before="420"/>
        <w:ind w:left="180" w:right="180"/>
      </w:pPr>
      <w:r>
        <w:rPr>
          <w:rFonts w:ascii="Arial" w:cs="Arial" w:eastAsia="Arial" w:hAnsi="Arial"/>
          <w:b/>
          <w:bCs/>
          <w:color w:val="FFFFFF"/>
          <w:sz w:val="18"/>
          <w:szCs w:val="18"/>
        </w:rPr>
        <w:t xml:space="preserve">  FILE 6  </w:t>
      </w:r>
      <w:r>
        <w:rPr>
          <w:rFonts w:ascii="Courier New" w:cs="Courier New" w:eastAsia="Courier New" w:hAnsi="Courier New"/>
          <w:b/>
          <w:bCs/>
          <w:color w:val="FFFFFF"/>
          <w:sz w:val="20"/>
          <w:szCs w:val="20"/>
        </w:rPr>
        <w:t xml:space="preserve">  domain/JobStatus.java</w:t>
      </w:r>
    </w:p>
    <w:p>
      <w:pPr>
        <w:shd w:fill="F0F0F0" w:val="clear"/>
        <w:spacing w:after="0" w:before="0"/>
        <w:ind w:left="180" w:right="180"/>
      </w:pPr>
      <w:r>
        <w:rPr>
          <w:rFonts w:ascii="Courier New" w:cs="Courier New" w:eastAsia="Courier New" w:hAnsi="Courier New"/>
          <w:color w:val="000000"/>
          <w:sz w:val="17"/>
          <w:szCs w:val="17"/>
        </w:rPr>
        <w:t xml:space="preserve">package com.chaincron.domain;</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public enum JobStatus {</w:t>
      </w:r>
    </w:p>
    <w:p>
      <w:pPr>
        <w:shd w:fill="F0F0F0" w:val="clear"/>
        <w:spacing w:after="0" w:before="0"/>
        <w:ind w:left="180" w:right="180"/>
      </w:pPr>
      <w:r>
        <w:rPr>
          <w:rFonts w:ascii="Courier New" w:cs="Courier New" w:eastAsia="Courier New" w:hAnsi="Courier New"/>
          <w:color w:val="000000"/>
          <w:sz w:val="17"/>
          <w:szCs w:val="17"/>
        </w:rPr>
        <w:t xml:space="preserve">  PENDING, QUEUED, EXECUTING, SUBMITTED, CONFIRMED, FAILED</w:t>
      </w:r>
    </w:p>
    <w:p>
      <w:pPr>
        <w:shd w:fill="F0F0F0" w:val="clear"/>
        <w:spacing w:after="0" w:before="0"/>
        <w:ind w:left="180" w:right="180"/>
      </w:pPr>
      <w:r>
        <w:rPr>
          <w:rFonts w:ascii="Courier New" w:cs="Courier New" w:eastAsia="Courier New" w:hAnsi="Courier New"/>
          <w:color w:val="000000"/>
          <w:sz w:val="17"/>
          <w:szCs w:val="17"/>
        </w:rPr>
        <w:t xml:space="preserv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7  </w:t>
      </w:r>
      <w:r>
        <w:rPr>
          <w:rFonts w:ascii="Courier New" w:cs="Courier New" w:eastAsia="Courier New" w:hAnsi="Courier New"/>
          <w:b/>
          <w:bCs/>
          <w:color w:val="FFFFFF"/>
          <w:sz w:val="20"/>
          <w:szCs w:val="20"/>
        </w:rPr>
        <w:t xml:space="preserve">  domain/CreditType.java</w:t>
      </w:r>
    </w:p>
    <w:p>
      <w:pPr>
        <w:shd w:fill="F0F0F0" w:val="clear"/>
        <w:spacing w:after="0" w:before="0"/>
        <w:ind w:left="180" w:right="180"/>
      </w:pPr>
      <w:r>
        <w:rPr>
          <w:rFonts w:ascii="Courier New" w:cs="Courier New" w:eastAsia="Courier New" w:hAnsi="Courier New"/>
          <w:color w:val="000000"/>
          <w:sz w:val="17"/>
          <w:szCs w:val="17"/>
        </w:rPr>
        <w:t xml:space="preserve">package com.chaincron.domain;</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public enum CreditType { DEPOSIT, CHARGE, REFUND }</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8  </w:t>
      </w:r>
      <w:r>
        <w:rPr>
          <w:rFonts w:ascii="Courier New" w:cs="Courier New" w:eastAsia="Courier New" w:hAnsi="Courier New"/>
          <w:b/>
          <w:bCs/>
          <w:color w:val="FFFFFF"/>
          <w:sz w:val="20"/>
          <w:szCs w:val="20"/>
        </w:rPr>
        <w:t xml:space="preserve">  domain/User.java</w:t>
      </w:r>
    </w:p>
    <w:p>
      <w:pPr>
        <w:spacing w:after="90" w:before="40"/>
      </w:pPr>
      <w:r>
        <w:rPr>
          <w:rFonts w:ascii="Arial" w:cs="Arial" w:eastAsia="Arial" w:hAnsi="Arial"/>
          <w:color w:val="1A1A1A"/>
          <w:sz w:val="20"/>
          <w:szCs w:val="20"/>
        </w:rPr>
        <w:t xml:space="preserve">Write this as a Lombok @Entity. It needs: an id field of type UUID, annotated @Id @GeneratedValue with a Postgres UUID generation strategy matching the column default; an email field, String, unique; a googleSub field, String, unique; a creditBalanceWei field of type BigInteger (not long — wei values exceed long's range) mapped to the credit_balance_wei column; and a createdAt field of type Instant, set once via @PrePersist to Instant.now() and never updated again.</w:t>
      </w:r>
    </w:p>
    <w:p>
      <w:pPr>
        <w:spacing w:after="90" w:before="40"/>
      </w:pPr>
      <w:r>
        <w:rPr>
          <w:rFonts w:ascii="Arial" w:cs="Arial" w:eastAsia="Arial" w:hAnsi="Arial"/>
          <w:color w:val="1A1A1A"/>
          <w:sz w:val="20"/>
          <w:szCs w:val="20"/>
        </w:rPr>
        <w:t xml:space="preserve">Annotate the class with @Entity, @Table(name = "users"), @Getter, @Setter, @NoArgsConstructor from Lombok. The @PrePersist method just needs to do: if (createdAt == null) createdAt = Instant.now();</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BigInteger for creditBalanceWei mirrors the NUMERIC(38,0) column exactly — Hibernate maps BigInteger to NUMERIC cleanly with no precision loss, which a long or BigDecimal would risk.</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9  </w:t>
      </w:r>
      <w:r>
        <w:rPr>
          <w:rFonts w:ascii="Courier New" w:cs="Courier New" w:eastAsia="Courier New" w:hAnsi="Courier New"/>
          <w:b/>
          <w:bCs/>
          <w:color w:val="FFFFFF"/>
          <w:sz w:val="20"/>
          <w:szCs w:val="20"/>
        </w:rPr>
        <w:t xml:space="preserve">  domain/Job.java</w:t>
      </w:r>
    </w:p>
    <w:p>
      <w:pPr>
        <w:spacing w:after="90" w:before="40"/>
      </w:pPr>
      <w:r>
        <w:rPr>
          <w:rFonts w:ascii="Arial" w:cs="Arial" w:eastAsia="Arial" w:hAnsi="Arial"/>
          <w:color w:val="1A1A1A"/>
          <w:sz w:val="20"/>
          <w:szCs w:val="20"/>
        </w:rPr>
        <w:t xml:space="preserve">Write this as a Lombok @Entity, @Table(name = "jobs"). Every field below maps directly to the V2 migration's columns — match names and types exactly, using @Column(name = "snake_case_name") wherever the Java field name (camelCase) differs from the SQL column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color w:val="000000"/>
                <w:sz w:val="18"/>
                <w:szCs w:val="18"/>
              </w:rPr>
              <w:t xml:space="preserve">Field</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Java type + annotation notes</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UUID, @Id @GeneratedValue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User, @ManyToOne(fetch = FetchType.LAZY), @JoinColumn(name="user_id")</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contractAddress</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String</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functionSig</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String, @Column(name="function_sig")</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encodedCalldata</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byte[], @Column(name="encoded_calldata")</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scheduledAt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Instant, @Column(name="scheduled_at")</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userTimezone</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String, @Column(name="user_timezone")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JobStatus, @Enumerated(EnumType.STRING)</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txHash</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String, @Column(name="tx_hash")</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gasLimit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Long, @Column(name="gas_limit")</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gasUsed</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Long, @Column(name="gas_used")</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chargedWei</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BigInteger, @Column(name="charged_wei")</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attemptCount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int, @Column(name="attempt_count")</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serverNo</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int, @Column(name="server_no") — set once at creation, never changed</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assignedSlot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long, @Column(name="assigned_slot") — set once at creation, never changed</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revertReason</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String, @Column(name="revert_reason")</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blockNumber</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Long, @Column(name="block_number")</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createdAt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Instant, @Column(name="created_at")</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updatedAt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Instant, @Column(name="updated_at")</w:t>
            </w:r>
          </w:p>
        </w:tc>
      </w:tr>
    </w:tbl>
    <w:p>
      <w:pPr>
        <w:spacing w:after="90" w:before="40"/>
      </w:pPr>
      <w:r>
        <w:rPr>
          <w:rFonts w:ascii="Arial" w:cs="Arial" w:eastAsia="Arial" w:hAnsi="Arial"/>
          <w:color w:val="1A1A1A"/>
          <w:sz w:val="20"/>
          <w:szCs w:val="20"/>
        </w:rPr>
        <w:t xml:space="preserve">Add two lifecycle methods. @PrePersist: set createdAt and updatedAt both to Instant.now() if null, and status to JobStatus.PENDING if null. @PreUpdate: set updatedAt = Instant.now() — this single line is what makes Step 17's crash recovery able to find jobs that have been stuck in EXECUTING too long, since every status change refreshes this timestamp.</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status uses @Enumerated(EnumType.STRING), never the default ORDINAL — STRING stores the literal word 'PENDING' in the database, matching the job_status SQL enum's labels exactly. ORDINAL would store 0,1,2... and silently corrupt every row if you ever reorder the enum's constants later.</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10  </w:t>
      </w:r>
      <w:r>
        <w:rPr>
          <w:rFonts w:ascii="Courier New" w:cs="Courier New" w:eastAsia="Courier New" w:hAnsi="Courier New"/>
          <w:b/>
          <w:bCs/>
          <w:color w:val="FFFFFF"/>
          <w:sz w:val="20"/>
          <w:szCs w:val="20"/>
        </w:rPr>
        <w:t xml:space="preserve">  domain/CreditTransaction.java</w:t>
      </w:r>
    </w:p>
    <w:p>
      <w:pPr>
        <w:spacing w:after="90" w:before="40"/>
      </w:pPr>
      <w:r>
        <w:rPr>
          <w:rFonts w:ascii="Arial" w:cs="Arial" w:eastAsia="Arial" w:hAnsi="Arial"/>
          <w:color w:val="1A1A1A"/>
          <w:sz w:val="20"/>
          <w:szCs w:val="20"/>
        </w:rPr>
        <w:t xml:space="preserve">Same pattern as Job. Fields: id (UUID, @Id @GeneratedValue), user (@ManyToOne, @JoinColumn(name="user_id")), type (CreditType, @Enumerated(EnumType.STRING)), amountWei (BigInteger, @Column(name="amount_wei")), job (@ManyToOne, @JoinColumn(name="job_id"), nullable = true — make this explicit since most other associations here are not nullable), depositTxHash (String, @Column(name="deposit_tx_hash")), createdAt (Instant, set via @PrePersist same as the other two entities).</w:t>
      </w:r>
    </w:p>
    <w:p>
      <w:pPr>
        <w:spacing w:after="60" w:before="0"/>
      </w:pPr>
      <w:r>
        <w:t xml:space="preserve"/>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11  </w:t>
      </w:r>
      <w:r>
        <w:rPr>
          <w:rFonts w:ascii="Courier New" w:cs="Courier New" w:eastAsia="Courier New" w:hAnsi="Courier New"/>
          <w:b/>
          <w:bCs/>
          <w:color w:val="FFFFFF"/>
          <w:sz w:val="20"/>
          <w:szCs w:val="20"/>
        </w:rPr>
        <w:t xml:space="preserve">  repository/UserRepository.java</w:t>
      </w:r>
    </w:p>
    <w:p>
      <w:pPr>
        <w:spacing w:after="90" w:before="40"/>
      </w:pPr>
      <w:r>
        <w:rPr>
          <w:rFonts w:ascii="Arial" w:cs="Arial" w:eastAsia="Arial" w:hAnsi="Arial"/>
          <w:color w:val="1A1A1A"/>
          <w:sz w:val="20"/>
          <w:szCs w:val="20"/>
        </w:rPr>
        <w:t xml:space="preserve">A plain interface extending JpaRepository&lt;User, UUID&gt;. Add exactly two extra method signatures — Spring Data JPA generates the implementation from the method name alone, you write no body:</w:t>
      </w:r>
    </w:p>
    <w:p>
      <w:pPr>
        <w:shd w:fill="F0F0F0" w:val="clear"/>
        <w:spacing w:after="0" w:before="0"/>
        <w:ind w:left="180" w:right="180"/>
      </w:pPr>
      <w:r>
        <w:rPr>
          <w:rFonts w:ascii="Courier New" w:cs="Courier New" w:eastAsia="Courier New" w:hAnsi="Courier New"/>
          <w:color w:val="000000"/>
          <w:sz w:val="17"/>
          <w:szCs w:val="17"/>
        </w:rPr>
        <w:t xml:space="preserve">Optional&lt;User&gt; findByGoogleSub(String googleSub);</w:t>
      </w:r>
    </w:p>
    <w:p>
      <w:pPr>
        <w:shd w:fill="F0F0F0" w:val="clear"/>
        <w:spacing w:after="0" w:before="0"/>
        <w:ind w:left="180" w:right="180"/>
      </w:pPr>
      <w:r>
        <w:rPr>
          <w:rFonts w:ascii="Courier New" w:cs="Courier New" w:eastAsia="Courier New" w:hAnsi="Courier New"/>
          <w:color w:val="000000"/>
          <w:sz w:val="17"/>
          <w:szCs w:val="17"/>
        </w:rPr>
        <w:t xml:space="preserve">Optional&lt;User&gt; findByEmail(String email);</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findByGoogleSub is what Step 8's login flow calls on every Google sign-in to check 'does this person already have an account.' findByEmail exists for support/debug lookups, not used in the main flow.</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12  </w:t>
      </w:r>
      <w:r>
        <w:rPr>
          <w:rFonts w:ascii="Courier New" w:cs="Courier New" w:eastAsia="Courier New" w:hAnsi="Courier New"/>
          <w:b/>
          <w:bCs/>
          <w:color w:val="FFFFFF"/>
          <w:sz w:val="20"/>
          <w:szCs w:val="20"/>
        </w:rPr>
        <w:t xml:space="preserve">  repository/JobRepository.java</w:t>
      </w:r>
    </w:p>
    <w:p>
      <w:pPr>
        <w:spacing w:after="90" w:before="40"/>
      </w:pPr>
      <w:r>
        <w:rPr>
          <w:rFonts w:ascii="Arial" w:cs="Arial" w:eastAsia="Arial" w:hAnsi="Arial"/>
          <w:color w:val="1A1A1A"/>
          <w:sz w:val="20"/>
          <w:szCs w:val="20"/>
        </w:rPr>
        <w:t xml:space="preserve">Extend JpaRepository&lt;Job, UUID&gt;. This file needs three method signatures now — a fourth, the actual claim query, is deliberately written later in Step 13, not here, because that query depends on the server_no/assigned_slot columns and the slot-assignment mechanism this step hasn't introduced yet. Writing it prematurely here, before that context exists, would be wrong by the time you actually need it.</w:t>
      </w:r>
    </w:p>
    <w:p>
      <w:pPr>
        <w:shd w:fill="F0F0F0" w:val="clear"/>
        <w:spacing w:after="0" w:before="0"/>
        <w:ind w:left="180" w:right="180"/>
      </w:pPr>
      <w:r>
        <w:rPr>
          <w:rFonts w:ascii="Courier New" w:cs="Courier New" w:eastAsia="Courier New" w:hAnsi="Courier New"/>
          <w:color w:val="000000"/>
          <w:sz w:val="17"/>
          <w:szCs w:val="17"/>
        </w:rPr>
        <w:t xml:space="preserve">List&lt;Job&gt; findByStatus(JobStatus status);</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@Query("SELECT j FROM Job j WHERE j.status = 'EXECUTING' AND j.updatedAt &lt; :cutoff")</w:t>
      </w:r>
    </w:p>
    <w:p>
      <w:pPr>
        <w:shd w:fill="F0F0F0" w:val="clear"/>
        <w:spacing w:after="0" w:before="0"/>
        <w:ind w:left="180" w:right="180"/>
      </w:pPr>
      <w:r>
        <w:rPr>
          <w:rFonts w:ascii="Courier New" w:cs="Courier New" w:eastAsia="Courier New" w:hAnsi="Courier New"/>
          <w:color w:val="000000"/>
          <w:sz w:val="17"/>
          <w:szCs w:val="17"/>
        </w:rPr>
        <w:t xml:space="preserve">List&lt;Job&gt; findStuckExecuting(@Param("cutoff") Instant cutoff);</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@Query("SELECT j FROM Job j WHERE j.status = 'QUEUED' AND j.updatedAt &lt; :cutoff")</w:t>
      </w:r>
    </w:p>
    <w:p>
      <w:pPr>
        <w:shd w:fill="F0F0F0" w:val="clear"/>
        <w:spacing w:after="0" w:before="0"/>
        <w:ind w:left="180" w:right="180"/>
      </w:pPr>
      <w:r>
        <w:rPr>
          <w:rFonts w:ascii="Courier New" w:cs="Courier New" w:eastAsia="Courier New" w:hAnsi="Courier New"/>
          <w:color w:val="000000"/>
          <w:sz w:val="17"/>
          <w:szCs w:val="17"/>
        </w:rPr>
        <w:t xml:space="preserve">List&lt;Job&gt; findStaleQueued(@Param("cutoff") Instant cutoff);</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These three are all simple, timestamp-driven lookups used purely for crash recovery in Step 17 — none of them are the claiming mechanism. The actual claim query, added in Step 13 once server_no and assigned_slot exist, is a native FOR UPDATE SKIP LOCKED query filtered by this server's own identity and slot counter, not by scheduled_at directly.</w:t>
      </w:r>
    </w:p>
    <w:p>
      <w:pPr>
        <w:spacing w:after="90" w:before="40"/>
      </w:pPr>
      <w:r>
        <w:rPr>
          <w:rFonts w:ascii="Arial" w:cs="Arial" w:eastAsia="Arial" w:hAnsi="Arial"/>
          <w:color w:val="1A1A1A"/>
          <w:sz w:val="20"/>
          <w:szCs w:val="20"/>
        </w:rPr>
        <w:t xml:space="preserve">Remember to add: import java.time.Instant; import java.util.List; import org.springframework.data.jpa.repository.Query; import org.springframework.data.repository.query.Param; at the top of this file.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13  </w:t>
      </w:r>
      <w:r>
        <w:rPr>
          <w:rFonts w:ascii="Courier New" w:cs="Courier New" w:eastAsia="Courier New" w:hAnsi="Courier New"/>
          <w:b/>
          <w:bCs/>
          <w:color w:val="FFFFFF"/>
          <w:sz w:val="20"/>
          <w:szCs w:val="20"/>
        </w:rPr>
        <w:t xml:space="preserve">  repository/CreditTransactionRepository.java</w:t>
      </w:r>
    </w:p>
    <w:p>
      <w:pPr>
        <w:spacing w:after="90" w:before="40"/>
      </w:pPr>
      <w:r>
        <w:rPr>
          <w:rFonts w:ascii="Arial" w:cs="Arial" w:eastAsia="Arial" w:hAnsi="Arial"/>
          <w:color w:val="1A1A1A"/>
          <w:sz w:val="20"/>
          <w:szCs w:val="20"/>
        </w:rPr>
        <w:t xml:space="preserve">Extend JpaRepository&lt;CreditTransaction, UUID&gt;. Add one method: List&lt;CreditTransaction&gt; findByUserIdOrderByCreatedAtDesc(UUID userId); — used later by the transaction-history endpoint in Step 18.</w:t>
      </w:r>
    </w:p>
    <w:p>
      <w:pPr>
        <w:spacing w:after="60" w:before="0"/>
      </w:pPr>
      <w:r>
        <w:t xml:space="preserve"/>
      </w:r>
    </w:p>
    <w:p>
      <w:pPr>
        <w:spacing w:after="90" w:before="40"/>
      </w:pPr>
      <w:r>
        <w:rPr>
          <w:rFonts w:ascii="Arial" w:cs="Arial" w:eastAsia="Arial" w:hAnsi="Arial"/>
          <w:color w:val="1A1A1A"/>
          <w:sz w:val="20"/>
          <w:szCs w:val="20"/>
        </w:rPr>
        <w:t xml:space="preserve">Build the project now: mvn clean compile. This must succeed with zero errors before moving to Step 8. If Hibernate throws a schema-validation error mentioning a column mismatch, the entity's @Column(name=...) doesn't match the migration file exactly — go back and compare field by field, this is the most common mistake at this step.</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8 — Auth — Google OAuth In, Your Own JWT Out</w:t>
      </w:r>
    </w:p>
    <w:p>
      <w:pPr>
        <w:spacing w:after="90" w:before="40"/>
      </w:pPr>
      <w:r>
        <w:rPr>
          <w:rFonts w:ascii="Arial" w:cs="Arial" w:eastAsia="Arial" w:hAnsi="Arial"/>
          <w:color w:val="1A1A1A"/>
          <w:sz w:val="20"/>
          <w:szCs w:val="20"/>
        </w:rPr>
        <w:t xml:space="preserve">Five files in this step. Read this paragraph before writing any of them, because the five files only make sense as one flow: a browser hits Google, Google calls back into your app, your app turns that into a User row, then issues its own signed token so it never needs Google again for the rest of the session. No Redis, no server-side session table anywhere in this step — the JWT itself carries everything needed to verify a request.</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14  </w:t>
      </w:r>
      <w:r>
        <w:rPr>
          <w:rFonts w:ascii="Courier New" w:cs="Courier New" w:eastAsia="Courier New" w:hAnsi="Courier New"/>
          <w:b/>
          <w:bCs/>
          <w:color w:val="FFFFFF"/>
          <w:sz w:val="20"/>
          <w:szCs w:val="20"/>
        </w:rPr>
        <w:t xml:space="preserve">  service/auth/OAuthUserService.java</w:t>
      </w:r>
    </w:p>
    <w:p>
      <w:pPr>
        <w:spacing w:after="90" w:before="40"/>
      </w:pPr>
      <w:r>
        <w:rPr>
          <w:rFonts w:ascii="Arial" w:cs="Arial" w:eastAsia="Arial" w:hAnsi="Arial"/>
          <w:color w:val="1A1A1A"/>
          <w:sz w:val="20"/>
          <w:szCs w:val="20"/>
        </w:rPr>
        <w:t xml:space="preserve">This class's only job: take whatever Google handed back after login and turn it into a row in your users table, creating one if it's the first time this person has signed in.</w:t>
      </w:r>
    </w:p>
    <w:p>
      <w:pPr>
        <w:spacing w:after="90" w:before="40"/>
      </w:pPr>
      <w:r>
        <w:rPr>
          <w:rFonts w:ascii="Arial" w:cs="Arial" w:eastAsia="Arial" w:hAnsi="Arial"/>
          <w:color w:val="1A1A1A"/>
          <w:sz w:val="20"/>
          <w:szCs w:val="20"/>
        </w:rPr>
        <w:t xml:space="preserve">Extend Spring's DefaultOAuth2UserService and override loadUser(OAuth2UserRequest request). Inside the override, first call super.loadUser(request) to get the standard OAuth2User object Spring already parsed. From that object's attributes, pull out two strings: the email (key "email") and the sub (key "sub" — this is Google's permanent unique account ID, never the email, because email can change on Google's side later).</w:t>
      </w:r>
    </w:p>
    <w:p>
      <w:pPr>
        <w:spacing w:after="90" w:before="40"/>
      </w:pPr>
      <w:r>
        <w:rPr>
          <w:rFonts w:ascii="Arial" w:cs="Arial" w:eastAsia="Arial" w:hAnsi="Arial"/>
          <w:color w:val="1A1A1A"/>
          <w:sz w:val="20"/>
          <w:szCs w:val="20"/>
        </w:rPr>
        <w:t xml:space="preserve">With those two strings, call userRepository.findByGoogleSub(sub). If present, return the existing user wrapped back into the OAuth2User Spring expects. If absent, build a new User entity — set email, set googleSub, leave creditBalanceWei at its default of BigInteger.ZERO — save it via userRepository.save(), then return the OAuth2User wrapping this new row.</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Checking googleSub instead of email is the one detail that matters here — if you matched on email and Google ever lets the user change their account email, you would silently create a second, duplicate account for the same human.</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15  </w:t>
      </w:r>
      <w:r>
        <w:rPr>
          <w:rFonts w:ascii="Courier New" w:cs="Courier New" w:eastAsia="Courier New" w:hAnsi="Courier New"/>
          <w:b/>
          <w:bCs/>
          <w:color w:val="FFFFFF"/>
          <w:sz w:val="20"/>
          <w:szCs w:val="20"/>
        </w:rPr>
        <w:t xml:space="preserve">  util/JwtUtil.java</w:t>
      </w:r>
    </w:p>
    <w:p>
      <w:pPr>
        <w:spacing w:after="90" w:before="40"/>
      </w:pPr>
      <w:r>
        <w:rPr>
          <w:rFonts w:ascii="Arial" w:cs="Arial" w:eastAsia="Arial" w:hAnsi="Arial"/>
          <w:color w:val="1A1A1A"/>
          <w:sz w:val="20"/>
          <w:szCs w:val="20"/>
        </w:rPr>
        <w:t xml:space="preserve">This class's only job: turn a User's id into a signed token string, and turn a token string back into a UUID, with no database lookup in either direction — the whole point of JWT here is that validating a request never touches Postgres.</w:t>
      </w:r>
    </w:p>
    <w:p>
      <w:pPr>
        <w:spacing w:after="90" w:before="40"/>
      </w:pPr>
      <w:r>
        <w:rPr>
          <w:rFonts w:ascii="Arial" w:cs="Arial" w:eastAsia="Arial" w:hAnsi="Arial"/>
          <w:color w:val="1A1A1A"/>
          <w:sz w:val="20"/>
          <w:szCs w:val="20"/>
        </w:rPr>
        <w:t xml:space="preserve">Add a dependency: io.jsonwebtoken:jjwt-api, jjwt-impl, jjwt-jackson (add all three to pom.xml, same way you added Web3j in Step 1). Generate one secret key at app startup, stored as a static final SecretKey field, built once via Jwts.SIG.HS256.key().build() — for a student project, regenerating it on every restart is fine since you're not persisting sessions across restarts anyway.</w:t>
      </w:r>
    </w:p>
    <w:p>
      <w:pPr>
        <w:spacing w:after="90" w:before="40"/>
      </w:pPr>
      <w:r>
        <w:rPr>
          <w:rFonts w:ascii="Arial" w:cs="Arial" w:eastAsia="Arial" w:hAnsi="Arial"/>
          <w:color w:val="1A1A1A"/>
          <w:sz w:val="20"/>
          <w:szCs w:val="20"/>
        </w:rPr>
        <w:t xml:space="preserve">Write two methods. generateToken(UUID userId, String email): build a JWT with subject = userId.toString(), a custom claim "email" = email, issuedAt = now, expiration = now plus 24 hours, signed with the secret key — return the compact serialized string. validateAndExtractUserId(String token): parse the token with the same key; if parsing throws any exception (expired, bad signature, malformed), let the exception propagate — the filter in the next file will catch it and reject the request. If parsing succeeds, return UUID.fromString(claims.getSubject()).</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24-hour expiry is the only access-revocation mechanism this system has, since there's no server-side session to invalidate early. That's a deliberate, stated tradeoff for a student project — acceptable here, and worth saying out loud if asked: 'I traded instant revocation for zero session-storage infrastructure; the fix would be a Redis-backed denylist of revoked token IDs, which I judged not worth the added moving part for this scope.'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16  </w:t>
      </w:r>
      <w:r>
        <w:rPr>
          <w:rFonts w:ascii="Courier New" w:cs="Courier New" w:eastAsia="Courier New" w:hAnsi="Courier New"/>
          <w:b/>
          <w:bCs/>
          <w:color w:val="FFFFFF"/>
          <w:sz w:val="20"/>
          <w:szCs w:val="20"/>
        </w:rPr>
        <w:t xml:space="preserve">  web/JwtAuthFilter.java</w:t>
      </w:r>
    </w:p>
    <w:p>
      <w:pPr>
        <w:spacing w:after="90" w:before="40"/>
      </w:pPr>
      <w:r>
        <w:rPr>
          <w:rFonts w:ascii="Arial" w:cs="Arial" w:eastAsia="Arial" w:hAnsi="Arial"/>
          <w:color w:val="1A1A1A"/>
          <w:sz w:val="20"/>
          <w:szCs w:val="20"/>
        </w:rPr>
        <w:t xml:space="preserve">This class's only job: run once per incoming request, before Spring Security's normal checks, and decide if the request is authenticated.</w:t>
      </w:r>
    </w:p>
    <w:p>
      <w:pPr>
        <w:spacing w:after="90" w:before="40"/>
      </w:pPr>
      <w:r>
        <w:rPr>
          <w:rFonts w:ascii="Arial" w:cs="Arial" w:eastAsia="Arial" w:hAnsi="Arial"/>
          <w:color w:val="1A1A1A"/>
          <w:sz w:val="20"/>
          <w:szCs w:val="20"/>
        </w:rPr>
        <w:t xml:space="preserve">Extend OncePerRequestFilter, override doFilterInternal(request, response, filterChain). Read the Authorization header. If it's missing or doesn't start with "Bearer ", just call filterChain.doFilter(request, response) and return — let the request continue unauthenticated, Spring Security's filter chain (next file) will reject it later if the endpoint requires auth. If the header is present, strip the "Bearer " prefix, pass the remaining string to JwtUtil.validateAndExtractUserId(). If that call throws, also just continue the chain unauthenticated (don't throw an exception from inside a filter — let the downstream security config produce a clean 401). If it succeeds and returns a UUID, build an Authentication object — UsernamePasswordAuthenticationToken(userId, null, emptyList()) is enough — and set it via SecurityContextHolder.getContext().setAuthentication(...). Then call filterChain.doFilter() to continue.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17  </w:t>
      </w:r>
      <w:r>
        <w:rPr>
          <w:rFonts w:ascii="Courier New" w:cs="Courier New" w:eastAsia="Courier New" w:hAnsi="Courier New"/>
          <w:b/>
          <w:bCs/>
          <w:color w:val="FFFFFF"/>
          <w:sz w:val="20"/>
          <w:szCs w:val="20"/>
        </w:rPr>
        <w:t xml:space="preserve">  config/SecurityConfig.java</w:t>
      </w:r>
    </w:p>
    <w:p>
      <w:pPr>
        <w:spacing w:after="90" w:before="40"/>
      </w:pPr>
      <w:r>
        <w:rPr>
          <w:rFonts w:ascii="Arial" w:cs="Arial" w:eastAsia="Arial" w:hAnsi="Arial"/>
          <w:color w:val="1A1A1A"/>
          <w:sz w:val="20"/>
          <w:szCs w:val="20"/>
        </w:rPr>
        <w:t xml:space="preserve">This class's only job: wire the OAuth login flow, register your JwtAuthFilter, and declare which endpoints need authentication.</w:t>
      </w:r>
    </w:p>
    <w:p>
      <w:pPr>
        <w:spacing w:after="90" w:before="40"/>
      </w:pPr>
      <w:r>
        <w:rPr>
          <w:rFonts w:ascii="Arial" w:cs="Arial" w:eastAsia="Arial" w:hAnsi="Arial"/>
          <w:color w:val="1A1A1A"/>
          <w:sz w:val="20"/>
          <w:szCs w:val="20"/>
        </w:rPr>
        <w:t xml:space="preserve">Annotate @Configuration, @EnableWebSecurity. Define one @Bean method, SecurityFilterChain filterChain(HttpSecurity http). Inside: disable CSRF (http.csrf(AbstractHttpConfigurer::disable) — safe here because you're not using cookie-based sessions, every request is a bearer token). Set session management to STATELESS (http.sessionManagement(s -&gt; s.sessionCreationPolicy(SessionCreationPolicy.STATELESS))). Configure authorizeHttpRequests: permit /webhook/**, /actuator/health, /oauth2/**, /login/** without authentication; require authentication for anything else (anyRequest().authenticated()).</w:t>
      </w:r>
    </w:p>
    <w:p>
      <w:pPr>
        <w:spacing w:after="90" w:before="40"/>
      </w:pPr>
      <w:r>
        <w:rPr>
          <w:rFonts w:ascii="Arial" w:cs="Arial" w:eastAsia="Arial" w:hAnsi="Arial"/>
          <w:color w:val="1A1A1A"/>
          <w:sz w:val="20"/>
          <w:szCs w:val="20"/>
        </w:rPr>
        <w:t xml:space="preserve">Configure oauth2Login(): .userInfoEndpoint(u -&gt; u.userService(oAuthUserService)) wires in the Step-8-file-1 class, and .successHandler((req, res, auth) -&gt; {...}) is where you actually issue the JWT — inside that lambda, pull the authenticated OAuth2User out of auth.getPrincipal(), look up or re-derive the User row's id, call jwtUtil.generateToken(userId, email), and write it into the HTTP response — for a student project, the simplest approach is redirecting to a frontend URL with the token as a query parameter, e.g. res.sendRedirect("http://localhost:3000/auth/callback?token=" + token).</w:t>
      </w:r>
    </w:p>
    <w:p>
      <w:pPr>
        <w:spacing w:after="90" w:before="40"/>
      </w:pPr>
      <w:r>
        <w:rPr>
          <w:rFonts w:ascii="Arial" w:cs="Arial" w:eastAsia="Arial" w:hAnsi="Arial"/>
          <w:color w:val="1A1A1A"/>
          <w:sz w:val="20"/>
          <w:szCs w:val="20"/>
        </w:rPr>
        <w:t xml:space="preserve">Add http.addFilterBefore(jwtAuthFilter, UsernamePasswordAuthenticationFilter.class) so your filter runs before Spring Security's default username/password filter on every request.</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STATELESS session policy plus a Bearer-token filter is the entire reason Redis never enters this design — there is no session object on the server for Redis to store. Every request proves its own identity via the signature on the JWT it carries.</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9 — API Layer — Request/Response Shapes and the Job Controller</w:t>
      </w:r>
    </w:p>
    <w:p>
      <w:pPr>
        <w:spacing w:after="90" w:before="40"/>
      </w:pPr>
      <w:r>
        <w:rPr>
          <w:rFonts w:ascii="Arial" w:cs="Arial" w:eastAsia="Arial" w:hAnsi="Arial"/>
          <w:color w:val="1A1A1A"/>
          <w:sz w:val="20"/>
          <w:szCs w:val="20"/>
        </w:rPr>
        <w:t xml:space="preserve">Five files. The DTOs first, because the controller's method signatures reference them directly and won't compile without them existing first.</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18  </w:t>
      </w:r>
      <w:r>
        <w:rPr>
          <w:rFonts w:ascii="Courier New" w:cs="Courier New" w:eastAsia="Courier New" w:hAnsi="Courier New"/>
          <w:b/>
          <w:bCs/>
          <w:color w:val="FFFFFF"/>
          <w:sz w:val="20"/>
          <w:szCs w:val="20"/>
        </w:rPr>
        <w:t xml:space="preserve">  dto/ParamDto.java</w:t>
      </w:r>
    </w:p>
    <w:p>
      <w:pPr>
        <w:shd w:fill="F0F0F0" w:val="clear"/>
        <w:spacing w:after="0" w:before="0"/>
        <w:ind w:left="180" w:right="180"/>
      </w:pPr>
      <w:r>
        <w:rPr>
          <w:rFonts w:ascii="Courier New" w:cs="Courier New" w:eastAsia="Courier New" w:hAnsi="Courier New"/>
          <w:color w:val="000000"/>
          <w:sz w:val="17"/>
          <w:szCs w:val="17"/>
        </w:rPr>
        <w:t xml:space="preserve">package com.chaincron.dto;</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public record ParamDto(String type, String value) {}</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type is one of uint256, address, bool, bytes32 for this project's scope (Step 14 enforces this). value is always a string regardless of the target type — a uint256's value still arrives as the text "500000", converted to the right Java type only inside the ABI encoder, never in this DTO.</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19  </w:t>
      </w:r>
      <w:r>
        <w:rPr>
          <w:rFonts w:ascii="Courier New" w:cs="Courier New" w:eastAsia="Courier New" w:hAnsi="Courier New"/>
          <w:b/>
          <w:bCs/>
          <w:color w:val="FFFFFF"/>
          <w:sz w:val="20"/>
          <w:szCs w:val="20"/>
        </w:rPr>
        <w:t xml:space="preserve">  dto/CreateJobRequest.java</w:t>
      </w:r>
    </w:p>
    <w:p>
      <w:pPr>
        <w:shd w:fill="F0F0F0" w:val="clear"/>
        <w:spacing w:after="0" w:before="0"/>
        <w:ind w:left="180" w:right="180"/>
      </w:pPr>
      <w:r>
        <w:rPr>
          <w:rFonts w:ascii="Courier New" w:cs="Courier New" w:eastAsia="Courier New" w:hAnsi="Courier New"/>
          <w:color w:val="000000"/>
          <w:sz w:val="17"/>
          <w:szCs w:val="17"/>
        </w:rPr>
        <w:t xml:space="preserve">package com.chaincron.dto;</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import jakarta.validation.constraints.NotBlank;</w:t>
      </w:r>
    </w:p>
    <w:p>
      <w:pPr>
        <w:shd w:fill="F0F0F0" w:val="clear"/>
        <w:spacing w:after="0" w:before="0"/>
        <w:ind w:left="180" w:right="180"/>
      </w:pPr>
      <w:r>
        <w:rPr>
          <w:rFonts w:ascii="Courier New" w:cs="Courier New" w:eastAsia="Courier New" w:hAnsi="Courier New"/>
          <w:color w:val="000000"/>
          <w:sz w:val="17"/>
          <w:szCs w:val="17"/>
        </w:rPr>
        <w:t xml:space="preserve">import jakarta.validation.constraints.Pattern;</w:t>
      </w:r>
    </w:p>
    <w:p>
      <w:pPr>
        <w:shd w:fill="F0F0F0" w:val="clear"/>
        <w:spacing w:after="0" w:before="0"/>
        <w:ind w:left="180" w:right="180"/>
      </w:pPr>
      <w:r>
        <w:rPr>
          <w:rFonts w:ascii="Courier New" w:cs="Courier New" w:eastAsia="Courier New" w:hAnsi="Courier New"/>
          <w:color w:val="000000"/>
          <w:sz w:val="17"/>
          <w:szCs w:val="17"/>
        </w:rPr>
        <w:t xml:space="preserve">import java.util.List;</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public record CreateJobRequest(</w:t>
      </w:r>
    </w:p>
    <w:p>
      <w:pPr>
        <w:shd w:fill="F0F0F0" w:val="clear"/>
        <w:spacing w:after="0" w:before="0"/>
        <w:ind w:left="180" w:right="180"/>
      </w:pPr>
      <w:r>
        <w:rPr>
          <w:rFonts w:ascii="Courier New" w:cs="Courier New" w:eastAsia="Courier New" w:hAnsi="Courier New"/>
          <w:color w:val="000000"/>
          <w:sz w:val="17"/>
          <w:szCs w:val="17"/>
        </w:rPr>
        <w:t xml:space="preserve">  @Pattern(regexp = "^0x[0-9a-fA-F]{40}$") String contractAddress,</w:t>
      </w:r>
    </w:p>
    <w:p>
      <w:pPr>
        <w:shd w:fill="F0F0F0" w:val="clear"/>
        <w:spacing w:after="0" w:before="0"/>
        <w:ind w:left="180" w:right="180"/>
      </w:pPr>
      <w:r>
        <w:rPr>
          <w:rFonts w:ascii="Courier New" w:cs="Courier New" w:eastAsia="Courier New" w:hAnsi="Courier New"/>
          <w:color w:val="000000"/>
          <w:sz w:val="17"/>
          <w:szCs w:val="17"/>
        </w:rPr>
        <w:t xml:space="preserve">  @NotBlank String functionSig,</w:t>
      </w:r>
    </w:p>
    <w:p>
      <w:pPr>
        <w:shd w:fill="F0F0F0" w:val="clear"/>
        <w:spacing w:after="0" w:before="0"/>
        <w:ind w:left="180" w:right="180"/>
      </w:pPr>
      <w:r>
        <w:rPr>
          <w:rFonts w:ascii="Courier New" w:cs="Courier New" w:eastAsia="Courier New" w:hAnsi="Courier New"/>
          <w:color w:val="000000"/>
          <w:sz w:val="17"/>
          <w:szCs w:val="17"/>
        </w:rPr>
        <w:t xml:space="preserve">  List&lt;ParamDto&gt; params,</w:t>
      </w:r>
    </w:p>
    <w:p>
      <w:pPr>
        <w:shd w:fill="F0F0F0" w:val="clear"/>
        <w:spacing w:after="0" w:before="0"/>
        <w:ind w:left="180" w:right="180"/>
      </w:pPr>
      <w:r>
        <w:rPr>
          <w:rFonts w:ascii="Courier New" w:cs="Courier New" w:eastAsia="Courier New" w:hAnsi="Courier New"/>
          <w:color w:val="000000"/>
          <w:sz w:val="17"/>
          <w:szCs w:val="17"/>
        </w:rPr>
        <w:t xml:space="preserve">  @NotBlank String scheduledAt,</w:t>
      </w:r>
    </w:p>
    <w:p>
      <w:pPr>
        <w:shd w:fill="F0F0F0" w:val="clear"/>
        <w:spacing w:after="0" w:before="0"/>
        <w:ind w:left="180" w:right="180"/>
      </w:pPr>
      <w:r>
        <w:rPr>
          <w:rFonts w:ascii="Courier New" w:cs="Courier New" w:eastAsia="Courier New" w:hAnsi="Courier New"/>
          <w:color w:val="000000"/>
          <w:sz w:val="17"/>
          <w:szCs w:val="17"/>
        </w:rPr>
        <w:t xml:space="preserve">  @NotBlank String timezone</w:t>
      </w:r>
    </w:p>
    <w:p>
      <w:pPr>
        <w:shd w:fill="F0F0F0" w:val="clear"/>
        <w:spacing w:after="0" w:before="0"/>
        <w:ind w:left="180" w:right="180"/>
      </w:pPr>
      <w:r>
        <w:rPr>
          <w:rFonts w:ascii="Courier New" w:cs="Courier New" w:eastAsia="Courier New" w:hAnsi="Courier New"/>
          <w:color w:val="000000"/>
          <w:sz w:val="17"/>
          <w:szCs w:val="17"/>
        </w:rPr>
        <w:t xml:space="preserve">) {}</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scheduledAt arrives as a plain local datetime string like "2026-07-10T20:00:00", deliberately without timezone info baked in — the timezone field is separate so the controller can combine them explicitly in Step 9's third file, rather than trusting a client to format a correct offset string.</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20  </w:t>
      </w:r>
      <w:r>
        <w:rPr>
          <w:rFonts w:ascii="Courier New" w:cs="Courier New" w:eastAsia="Courier New" w:hAnsi="Courier New"/>
          <w:b/>
          <w:bCs/>
          <w:color w:val="FFFFFF"/>
          <w:sz w:val="20"/>
          <w:szCs w:val="20"/>
        </w:rPr>
        <w:t xml:space="preserve">  dto/JobResponse.java</w:t>
      </w:r>
    </w:p>
    <w:p>
      <w:pPr>
        <w:shd w:fill="F0F0F0" w:val="clear"/>
        <w:spacing w:after="0" w:before="0"/>
        <w:ind w:left="180" w:right="180"/>
      </w:pPr>
      <w:r>
        <w:rPr>
          <w:rFonts w:ascii="Courier New" w:cs="Courier New" w:eastAsia="Courier New" w:hAnsi="Courier New"/>
          <w:color w:val="000000"/>
          <w:sz w:val="17"/>
          <w:szCs w:val="17"/>
        </w:rPr>
        <w:t xml:space="preserve">package com.chaincron.dto;</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import java.math.BigInteger;</w:t>
      </w:r>
    </w:p>
    <w:p>
      <w:pPr>
        <w:shd w:fill="F0F0F0" w:val="clear"/>
        <w:spacing w:after="0" w:before="0"/>
        <w:ind w:left="180" w:right="180"/>
      </w:pPr>
      <w:r>
        <w:rPr>
          <w:rFonts w:ascii="Courier New" w:cs="Courier New" w:eastAsia="Courier New" w:hAnsi="Courier New"/>
          <w:color w:val="000000"/>
          <w:sz w:val="17"/>
          <w:szCs w:val="17"/>
        </w:rPr>
        <w:t xml:space="preserve">import java.util.UUID;</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public record JobResponse(</w:t>
      </w:r>
    </w:p>
    <w:p>
      <w:pPr>
        <w:shd w:fill="F0F0F0" w:val="clear"/>
        <w:spacing w:after="0" w:before="0"/>
        <w:ind w:left="180" w:right="180"/>
      </w:pPr>
      <w:r>
        <w:rPr>
          <w:rFonts w:ascii="Courier New" w:cs="Courier New" w:eastAsia="Courier New" w:hAnsi="Courier New"/>
          <w:color w:val="000000"/>
          <w:sz w:val="17"/>
          <w:szCs w:val="17"/>
        </w:rPr>
        <w:t xml:space="preserve">  UUID id,</w:t>
      </w:r>
    </w:p>
    <w:p>
      <w:pPr>
        <w:shd w:fill="F0F0F0" w:val="clear"/>
        <w:spacing w:after="0" w:before="0"/>
        <w:ind w:left="180" w:right="180"/>
      </w:pPr>
      <w:r>
        <w:rPr>
          <w:rFonts w:ascii="Courier New" w:cs="Courier New" w:eastAsia="Courier New" w:hAnsi="Courier New"/>
          <w:color w:val="000000"/>
          <w:sz w:val="17"/>
          <w:szCs w:val="17"/>
        </w:rPr>
        <w:t xml:space="preserve">  String status,</w:t>
      </w:r>
    </w:p>
    <w:p>
      <w:pPr>
        <w:shd w:fill="F0F0F0" w:val="clear"/>
        <w:spacing w:after="0" w:before="0"/>
        <w:ind w:left="180" w:right="180"/>
      </w:pPr>
      <w:r>
        <w:rPr>
          <w:rFonts w:ascii="Courier New" w:cs="Courier New" w:eastAsia="Courier New" w:hAnsi="Courier New"/>
          <w:color w:val="000000"/>
          <w:sz w:val="17"/>
          <w:szCs w:val="17"/>
        </w:rPr>
        <w:t xml:space="preserve">  String contractAddress,</w:t>
      </w:r>
    </w:p>
    <w:p>
      <w:pPr>
        <w:shd w:fill="F0F0F0" w:val="clear"/>
        <w:spacing w:after="0" w:before="0"/>
        <w:ind w:left="180" w:right="180"/>
      </w:pPr>
      <w:r>
        <w:rPr>
          <w:rFonts w:ascii="Courier New" w:cs="Courier New" w:eastAsia="Courier New" w:hAnsi="Courier New"/>
          <w:color w:val="000000"/>
          <w:sz w:val="17"/>
          <w:szCs w:val="17"/>
        </w:rPr>
        <w:t xml:space="preserve">  String functionSig,</w:t>
      </w:r>
    </w:p>
    <w:p>
      <w:pPr>
        <w:shd w:fill="F0F0F0" w:val="clear"/>
        <w:spacing w:after="0" w:before="0"/>
        <w:ind w:left="180" w:right="180"/>
      </w:pPr>
      <w:r>
        <w:rPr>
          <w:rFonts w:ascii="Courier New" w:cs="Courier New" w:eastAsia="Courier New" w:hAnsi="Courier New"/>
          <w:color w:val="000000"/>
          <w:sz w:val="17"/>
          <w:szCs w:val="17"/>
        </w:rPr>
        <w:t xml:space="preserve">  String txHash,</w:t>
      </w:r>
    </w:p>
    <w:p>
      <w:pPr>
        <w:shd w:fill="F0F0F0" w:val="clear"/>
        <w:spacing w:after="0" w:before="0"/>
        <w:ind w:left="180" w:right="180"/>
      </w:pPr>
      <w:r>
        <w:rPr>
          <w:rFonts w:ascii="Courier New" w:cs="Courier New" w:eastAsia="Courier New" w:hAnsi="Courier New"/>
          <w:color w:val="000000"/>
          <w:sz w:val="17"/>
          <w:szCs w:val="17"/>
        </w:rPr>
        <w:t xml:space="preserve">  Long blockNumber,</w:t>
      </w:r>
    </w:p>
    <w:p>
      <w:pPr>
        <w:shd w:fill="F0F0F0" w:val="clear"/>
        <w:spacing w:after="0" w:before="0"/>
        <w:ind w:left="180" w:right="180"/>
      </w:pPr>
      <w:r>
        <w:rPr>
          <w:rFonts w:ascii="Courier New" w:cs="Courier New" w:eastAsia="Courier New" w:hAnsi="Courier New"/>
          <w:color w:val="000000"/>
          <w:sz w:val="17"/>
          <w:szCs w:val="17"/>
        </w:rPr>
        <w:t xml:space="preserve">  String revertReason,</w:t>
      </w:r>
    </w:p>
    <w:p>
      <w:pPr>
        <w:shd w:fill="F0F0F0" w:val="clear"/>
        <w:spacing w:after="0" w:before="0"/>
        <w:ind w:left="180" w:right="180"/>
      </w:pPr>
      <w:r>
        <w:rPr>
          <w:rFonts w:ascii="Courier New" w:cs="Courier New" w:eastAsia="Courier New" w:hAnsi="Courier New"/>
          <w:color w:val="000000"/>
          <w:sz w:val="17"/>
          <w:szCs w:val="17"/>
        </w:rPr>
        <w:t xml:space="preserve">  BigInteger chargedWei,</w:t>
      </w:r>
    </w:p>
    <w:p>
      <w:pPr>
        <w:shd w:fill="F0F0F0" w:val="clear"/>
        <w:spacing w:after="0" w:before="0"/>
        <w:ind w:left="180" w:right="180"/>
      </w:pPr>
      <w:r>
        <w:rPr>
          <w:rFonts w:ascii="Courier New" w:cs="Courier New" w:eastAsia="Courier New" w:hAnsi="Courier New"/>
          <w:color w:val="000000"/>
          <w:sz w:val="17"/>
          <w:szCs w:val="17"/>
        </w:rPr>
        <w:t xml:space="preserve">  String scheduledAtUtc</w:t>
      </w:r>
    </w:p>
    <w:p>
      <w:pPr>
        <w:shd w:fill="F0F0F0" w:val="clear"/>
        <w:spacing w:after="0" w:before="0"/>
        <w:ind w:left="180" w:right="180"/>
      </w:pPr>
      <w:r>
        <w:rPr>
          <w:rFonts w:ascii="Courier New" w:cs="Courier New" w:eastAsia="Courier New" w:hAnsi="Courier New"/>
          <w:color w:val="000000"/>
          <w:sz w:val="17"/>
          <w:szCs w:val="17"/>
        </w:rPr>
        <w:t xml:space="preserve">) {</w:t>
      </w:r>
    </w:p>
    <w:p>
      <w:pPr>
        <w:shd w:fill="F0F0F0" w:val="clear"/>
        <w:spacing w:after="0" w:before="0"/>
        <w:ind w:left="180" w:right="180"/>
      </w:pPr>
      <w:r>
        <w:rPr>
          <w:rFonts w:ascii="Courier New" w:cs="Courier New" w:eastAsia="Courier New" w:hAnsi="Courier New"/>
          <w:color w:val="000000"/>
          <w:sz w:val="17"/>
          <w:szCs w:val="17"/>
        </w:rPr>
        <w:t xml:space="preserve">  public static JobResponse from(com.chaincron.domain.Job j) {</w:t>
      </w:r>
    </w:p>
    <w:p>
      <w:pPr>
        <w:shd w:fill="F0F0F0" w:val="clear"/>
        <w:spacing w:after="0" w:before="0"/>
        <w:ind w:left="180" w:right="180"/>
      </w:pPr>
      <w:r>
        <w:rPr>
          <w:rFonts w:ascii="Courier New" w:cs="Courier New" w:eastAsia="Courier New" w:hAnsi="Courier New"/>
          <w:color w:val="000000"/>
          <w:sz w:val="17"/>
          <w:szCs w:val="17"/>
        </w:rPr>
        <w:t xml:space="preserve">    return new JobResponse(</w:t>
      </w:r>
    </w:p>
    <w:p>
      <w:pPr>
        <w:shd w:fill="F0F0F0" w:val="clear"/>
        <w:spacing w:after="0" w:before="0"/>
        <w:ind w:left="180" w:right="180"/>
      </w:pPr>
      <w:r>
        <w:rPr>
          <w:rFonts w:ascii="Courier New" w:cs="Courier New" w:eastAsia="Courier New" w:hAnsi="Courier New"/>
          <w:color w:val="000000"/>
          <w:sz w:val="17"/>
          <w:szCs w:val="17"/>
        </w:rPr>
        <w:t xml:space="preserve">      j.getId(), j.getStatus().name(), j.getContractAddress(), j.getFunctionSig(),</w:t>
      </w:r>
    </w:p>
    <w:p>
      <w:pPr>
        <w:shd w:fill="F0F0F0" w:val="clear"/>
        <w:spacing w:after="0" w:before="0"/>
        <w:ind w:left="180" w:right="180"/>
      </w:pPr>
      <w:r>
        <w:rPr>
          <w:rFonts w:ascii="Courier New" w:cs="Courier New" w:eastAsia="Courier New" w:hAnsi="Courier New"/>
          <w:color w:val="000000"/>
          <w:sz w:val="17"/>
          <w:szCs w:val="17"/>
        </w:rPr>
        <w:t xml:space="preserve">      j.getTxHash(), j.getBlockNumber(), j.getRevertReason(), j.getChargedWei(),</w:t>
      </w:r>
    </w:p>
    <w:p>
      <w:pPr>
        <w:shd w:fill="F0F0F0" w:val="clear"/>
        <w:spacing w:after="0" w:before="0"/>
        <w:ind w:left="180" w:right="180"/>
      </w:pPr>
      <w:r>
        <w:rPr>
          <w:rFonts w:ascii="Courier New" w:cs="Courier New" w:eastAsia="Courier New" w:hAnsi="Courier New"/>
          <w:color w:val="000000"/>
          <w:sz w:val="17"/>
          <w:szCs w:val="17"/>
        </w:rPr>
        <w:t xml:space="preserve">      j.getScheduledAt().toString()</w:t>
      </w:r>
    </w:p>
    <w:p>
      <w:pPr>
        <w:shd w:fill="F0F0F0" w:val="clear"/>
        <w:spacing w:after="0" w:before="0"/>
        <w:ind w:left="180" w:right="180"/>
      </w:pPr>
      <w:r>
        <w:rPr>
          <w:rFonts w:ascii="Courier New" w:cs="Courier New" w:eastAsia="Courier New" w:hAnsi="Courier New"/>
          <w:color w:val="000000"/>
          <w:sz w:val="17"/>
          <w:szCs w:val="17"/>
        </w:rPr>
        <w:t xml:space="preserve">    );</w:t>
      </w:r>
    </w:p>
    <w:p>
      <w:pPr>
        <w:shd w:fill="F0F0F0" w:val="clear"/>
        <w:spacing w:after="0" w:before="0"/>
        <w:ind w:left="180" w:right="180"/>
      </w:pPr>
      <w:r>
        <w:rPr>
          <w:rFonts w:ascii="Courier New" w:cs="Courier New" w:eastAsia="Courier New" w:hAnsi="Courier New"/>
          <w:color w:val="000000"/>
          <w:sz w:val="17"/>
          <w:szCs w:val="17"/>
        </w:rPr>
        <w:t xml:space="preserve">  }</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scheduledAtUtc is returned as plain UTC — the frontend re-localizes it for display using the browser's Intl API, exactly as planned in Step 9's eventual frontend work. The backend never sends a pre-localized string, because the backend has no business knowing which timezone the viewer is currently in versus which timezone the job was originally scheduled in.</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21  </w:t>
      </w:r>
      <w:r>
        <w:rPr>
          <w:rFonts w:ascii="Courier New" w:cs="Courier New" w:eastAsia="Courier New" w:hAnsi="Courier New"/>
          <w:b/>
          <w:bCs/>
          <w:color w:val="FFFFFF"/>
          <w:sz w:val="20"/>
          <w:szCs w:val="20"/>
        </w:rPr>
        <w:t xml:space="preserve">  util/TimezoneConversionUtil.java</w:t>
      </w:r>
    </w:p>
    <w:p>
      <w:pPr>
        <w:spacing w:after="90" w:before="40"/>
      </w:pPr>
      <w:r>
        <w:rPr>
          <w:rFonts w:ascii="Arial" w:cs="Arial" w:eastAsia="Arial" w:hAnsi="Arial"/>
          <w:color w:val="1A1A1A"/>
          <w:sz w:val="20"/>
          <w:szCs w:val="20"/>
        </w:rPr>
        <w:t xml:space="preserve">This class's only job: turn the two separate strings from CreateJobRequest (a local datetime with no offset, and an IANA zone name) into one unambiguous UTC Instant for the database.</w:t>
      </w:r>
    </w:p>
    <w:p>
      <w:pPr>
        <w:shd w:fill="F0F0F0" w:val="clear"/>
        <w:spacing w:after="0" w:before="0"/>
        <w:ind w:left="180" w:right="180"/>
      </w:pPr>
      <w:r>
        <w:rPr>
          <w:rFonts w:ascii="Courier New" w:cs="Courier New" w:eastAsia="Courier New" w:hAnsi="Courier New"/>
          <w:color w:val="000000"/>
          <w:sz w:val="17"/>
          <w:szCs w:val="17"/>
        </w:rPr>
        <w:t xml:space="preserve">package com.chaincron.util;</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import java.time.Instant;</w:t>
      </w:r>
    </w:p>
    <w:p>
      <w:pPr>
        <w:shd w:fill="F0F0F0" w:val="clear"/>
        <w:spacing w:after="0" w:before="0"/>
        <w:ind w:left="180" w:right="180"/>
      </w:pPr>
      <w:r>
        <w:rPr>
          <w:rFonts w:ascii="Courier New" w:cs="Courier New" w:eastAsia="Courier New" w:hAnsi="Courier New"/>
          <w:color w:val="000000"/>
          <w:sz w:val="17"/>
          <w:szCs w:val="17"/>
        </w:rPr>
        <w:t xml:space="preserve">import java.time.LocalDateTime;</w:t>
      </w:r>
    </w:p>
    <w:p>
      <w:pPr>
        <w:shd w:fill="F0F0F0" w:val="clear"/>
        <w:spacing w:after="0" w:before="0"/>
        <w:ind w:left="180" w:right="180"/>
      </w:pPr>
      <w:r>
        <w:rPr>
          <w:rFonts w:ascii="Courier New" w:cs="Courier New" w:eastAsia="Courier New" w:hAnsi="Courier New"/>
          <w:color w:val="000000"/>
          <w:sz w:val="17"/>
          <w:szCs w:val="17"/>
        </w:rPr>
        <w:t xml:space="preserve">import java.time.ZoneId;</w:t>
      </w:r>
    </w:p>
    <w:p>
      <w:pPr>
        <w:shd w:fill="F0F0F0" w:val="clear"/>
        <w:spacing w:after="0" w:before="0"/>
        <w:ind w:left="180" w:right="180"/>
      </w:pPr>
      <w:r>
        <w:rPr>
          <w:rFonts w:ascii="Courier New" w:cs="Courier New" w:eastAsia="Courier New" w:hAnsi="Courier New"/>
          <w:color w:val="000000"/>
          <w:sz w:val="17"/>
          <w:szCs w:val="17"/>
        </w:rPr>
        <w:t xml:space="preserve">import java.time.ZonedDateTime;</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public class TimezoneConversionUtil {</w:t>
      </w:r>
    </w:p>
    <w:p>
      <w:pPr>
        <w:shd w:fill="F0F0F0" w:val="clear"/>
        <w:spacing w:after="0" w:before="0"/>
        <w:ind w:left="180" w:right="180"/>
      </w:pPr>
      <w:r>
        <w:rPr>
          <w:rFonts w:ascii="Courier New" w:cs="Courier New" w:eastAsia="Courier New" w:hAnsi="Courier New"/>
          <w:color w:val="000000"/>
          <w:sz w:val="17"/>
          <w:szCs w:val="17"/>
        </w:rPr>
        <w:t xml:space="preserve">  public static Instant toUtcInstant(String localDateTime, String zoneId) {</w:t>
      </w:r>
    </w:p>
    <w:p>
      <w:pPr>
        <w:shd w:fill="F0F0F0" w:val="clear"/>
        <w:spacing w:after="0" w:before="0"/>
        <w:ind w:left="180" w:right="180"/>
      </w:pPr>
      <w:r>
        <w:rPr>
          <w:rFonts w:ascii="Courier New" w:cs="Courier New" w:eastAsia="Courier New" w:hAnsi="Courier New"/>
          <w:color w:val="000000"/>
          <w:sz w:val="17"/>
          <w:szCs w:val="17"/>
        </w:rPr>
        <w:t xml:space="preserve">    LocalDateTime ldt = LocalDateTime.parse(localDateTime);</w:t>
      </w:r>
    </w:p>
    <w:p>
      <w:pPr>
        <w:shd w:fill="F0F0F0" w:val="clear"/>
        <w:spacing w:after="0" w:before="0"/>
        <w:ind w:left="180" w:right="180"/>
      </w:pPr>
      <w:r>
        <w:rPr>
          <w:rFonts w:ascii="Courier New" w:cs="Courier New" w:eastAsia="Courier New" w:hAnsi="Courier New"/>
          <w:color w:val="000000"/>
          <w:sz w:val="17"/>
          <w:szCs w:val="17"/>
        </w:rPr>
        <w:t xml:space="preserve">    ZoneId zone = ZoneId.of(zoneId);</w:t>
      </w:r>
    </w:p>
    <w:p>
      <w:pPr>
        <w:shd w:fill="F0F0F0" w:val="clear"/>
        <w:spacing w:after="0" w:before="0"/>
        <w:ind w:left="180" w:right="180"/>
      </w:pPr>
      <w:r>
        <w:rPr>
          <w:rFonts w:ascii="Courier New" w:cs="Courier New" w:eastAsia="Courier New" w:hAnsi="Courier New"/>
          <w:color w:val="000000"/>
          <w:sz w:val="17"/>
          <w:szCs w:val="17"/>
        </w:rPr>
        <w:t xml:space="preserve">    return ZonedDateTime.of(ldt, zone).toInstant();</w:t>
      </w:r>
    </w:p>
    <w:p>
      <w:pPr>
        <w:shd w:fill="F0F0F0" w:val="clear"/>
        <w:spacing w:after="0" w:before="0"/>
        <w:ind w:left="180" w:right="180"/>
      </w:pPr>
      <w:r>
        <w:rPr>
          <w:rFonts w:ascii="Courier New" w:cs="Courier New" w:eastAsia="Courier New" w:hAnsi="Courier New"/>
          <w:color w:val="000000"/>
          <w:sz w:val="17"/>
          <w:szCs w:val="17"/>
        </w:rPr>
        <w:t xml:space="preserve">  }</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ZoneId.of(zoneId) throws DateTimeException on an invalid zone string like "Asis/Kolkata" (typo) — let it throw, the controller in the next file will catch it and return 400, rather than silently defaulting to UTC and scheduling the job at the wrong real-world time.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22  </w:t>
      </w:r>
      <w:r>
        <w:rPr>
          <w:rFonts w:ascii="Courier New" w:cs="Courier New" w:eastAsia="Courier New" w:hAnsi="Courier New"/>
          <w:b/>
          <w:bCs/>
          <w:color w:val="FFFFFF"/>
          <w:sz w:val="20"/>
          <w:szCs w:val="20"/>
        </w:rPr>
        <w:t xml:space="preserve">  web/JobController.java</w:t>
      </w:r>
    </w:p>
    <w:p>
      <w:pPr>
        <w:spacing w:after="90" w:before="40"/>
      </w:pPr>
      <w:r>
        <w:rPr>
          <w:rFonts w:ascii="Arial" w:cs="Arial" w:eastAsia="Arial" w:hAnsi="Arial"/>
          <w:color w:val="1A1A1A"/>
          <w:sz w:val="20"/>
          <w:szCs w:val="20"/>
        </w:rPr>
        <w:t xml:space="preserve">This is the file every previous file in this step exists to support. One @RestController class, base path /api/jobs, four endpoint methods, each described completely below in the exact order the logic must run.</w:t>
      </w:r>
    </w:p>
    <w:p>
      <w:pPr>
        <w:spacing w:after="60" w:before="0"/>
      </w:pPr>
      <w:r>
        <w:t xml:space="preserve"/>
      </w:r>
    </w:p>
    <w:p>
      <w:pPr>
        <w:spacing w:after="80" w:before="260"/>
      </w:pPr>
      <w:r>
        <w:rPr>
          <w:rFonts w:ascii="Arial" w:cs="Arial" w:eastAsia="Arial" w:hAnsi="Arial"/>
          <w:b/>
          <w:bCs/>
          <w:color w:val="000000"/>
          <w:sz w:val="23"/>
          <w:szCs w:val="23"/>
        </w:rPr>
        <w:t xml:space="preserve">Method: POST /api/jobs</w:t>
      </w:r>
    </w:p>
    <w:p>
      <w:pPr>
        <w:spacing w:after="90" w:before="40"/>
      </w:pPr>
      <w:r>
        <w:rPr>
          <w:rFonts w:ascii="Arial" w:cs="Arial" w:eastAsia="Arial" w:hAnsi="Arial"/>
          <w:color w:val="1A1A1A"/>
          <w:sz w:val="20"/>
          <w:szCs w:val="20"/>
        </w:rPr>
        <w:t xml:space="preserve">Signature: ResponseEntity&lt;JobResponse&gt; createJob(@Valid @RequestBody CreateJobRequest req, Authentication auth). Run these steps in this exact order, returning an error response and stopping immediately if any step fails — do not let a later step run after an earlier one has already failed:</w:t>
      </w:r>
    </w:p>
    <w:p>
      <w:pPr>
        <w:pStyle w:val="ListParagraph"/>
        <w:numPr>
          <w:ilvl w:val="0"/>
          <w:numId w:val="2"/>
        </w:numPr>
        <w:spacing w:after="40" w:before="40"/>
      </w:pPr>
      <w:r>
        <w:rPr>
          <w:rFonts w:ascii="Arial" w:cs="Arial" w:eastAsia="Arial" w:hAnsi="Arial"/>
          <w:color w:val="1A1A1A"/>
          <w:sz w:val="20"/>
          <w:szCs w:val="20"/>
        </w:rPr>
        <w:t xml:space="preserve">Extract the authenticated user's id from auth.getPrincipal() (this is the UUID your JwtAuthFilter set in Step 8). Load the User entity via userRepository.findById(userId), throw 404 if absent — this should never actually happen if the filter ran correctly, but write the check anyway.</w:t>
      </w:r>
    </w:p>
    <w:p>
      <w:pPr>
        <w:pStyle w:val="ListParagraph"/>
        <w:numPr>
          <w:ilvl w:val="0"/>
          <w:numId w:val="2"/>
        </w:numPr>
        <w:spacing w:after="40" w:before="40"/>
      </w:pPr>
      <w:r>
        <w:rPr>
          <w:rFonts w:ascii="Arial" w:cs="Arial" w:eastAsia="Arial" w:hAnsi="Arial"/>
          <w:color w:val="1A1A1A"/>
          <w:sz w:val="20"/>
          <w:szCs w:val="20"/>
        </w:rPr>
        <w:t xml:space="preserve">Call TimezoneConversionUtil.toUtcInstant(req.scheduledAt(), req.timezone()). If this throws, catch it and return 400 Bad Request with a message naming the bad timezone string.</w:t>
      </w:r>
    </w:p>
    <w:p>
      <w:pPr>
        <w:pStyle w:val="ListParagraph"/>
        <w:numPr>
          <w:ilvl w:val="0"/>
          <w:numId w:val="2"/>
        </w:numPr>
        <w:spacing w:after="40" w:before="40"/>
      </w:pPr>
      <w:r>
        <w:rPr>
          <w:rFonts w:ascii="Arial" w:cs="Arial" w:eastAsia="Arial" w:hAnsi="Arial"/>
          <w:color w:val="1A1A1A"/>
          <w:sz w:val="20"/>
          <w:szCs w:val="20"/>
        </w:rPr>
        <w:t xml:space="preserve">Call AbiEncoderUtil.encode(req.functionSig(), req.params()) — this method does not exist yet, you write it in Step 14; for now, leave this call as written and let the file fail to compile until Step 14 is done. Do not stub a fake return value here; a stub would let this controller compile against the wrong contract and you'd have to remember to come back and remove it.</w:t>
      </w:r>
    </w:p>
    <w:p>
      <w:pPr>
        <w:pStyle w:val="ListParagraph"/>
        <w:numPr>
          <w:ilvl w:val="0"/>
          <w:numId w:val="2"/>
        </w:numPr>
        <w:spacing w:after="40" w:before="40"/>
      </w:pPr>
      <w:r>
        <w:rPr>
          <w:rFonts w:ascii="Arial" w:cs="Arial" w:eastAsia="Arial" w:hAnsi="Arial"/>
          <w:color w:val="1A1A1A"/>
          <w:sz w:val="20"/>
          <w:szCs w:val="20"/>
        </w:rPr>
        <w:t xml:space="preserve">Call gasEstimatorService.estimateGas(req.contractAddress(), encodedCalldata) and gasEstimatorService.getGasPrice() — both written in Step 11. Compute totalCost = gasEstimate.multiply(gasPrice).multiply(BigInteger.valueOf(10000 + feeBps)).divide(BigInteger.valueOf(10000)).</w:t>
      </w:r>
    </w:p>
    <w:p>
      <w:pPr>
        <w:pStyle w:val="ListParagraph"/>
        <w:numPr>
          <w:ilvl w:val="0"/>
          <w:numId w:val="2"/>
        </w:numPr>
        <w:spacing w:after="40" w:before="40"/>
      </w:pPr>
      <w:r>
        <w:rPr>
          <w:rFonts w:ascii="Arial" w:cs="Arial" w:eastAsia="Arial" w:hAnsi="Arial"/>
          <w:color w:val="1A1A1A"/>
          <w:sz w:val="20"/>
          <w:szCs w:val="20"/>
        </w:rPr>
        <w:t xml:space="preserve">Call creditService.deduct(userId, totalCost, null) — written in Step 10. If it throws InsufficientCreditException, catch it and return 402 Payment Required.</w:t>
      </w:r>
    </w:p>
    <w:p>
      <w:pPr>
        <w:pStyle w:val="ListParagraph"/>
        <w:numPr>
          <w:ilvl w:val="0"/>
          <w:numId w:val="2"/>
        </w:numPr>
        <w:spacing w:after="40" w:before="40"/>
      </w:pPr>
      <w:r>
        <w:rPr>
          <w:rFonts w:ascii="Arial" w:cs="Arial" w:eastAsia="Arial" w:hAnsi="Arial"/>
          <w:color w:val="1A1A1A"/>
          <w:sz w:val="20"/>
          <w:szCs w:val="20"/>
        </w:rPr>
        <w:t xml:space="preserve">Build a new Job entity: set user, contractAddress, functionSig, encodedCalldata, scheduledAt (the Instant from step 2), userTimezone (the raw string the user submitted, for display only), gasLimit (the estimate), chargedWei (totalCost). Save via jobRepository.save().</w:t>
      </w:r>
    </w:p>
    <w:p>
      <w:pPr>
        <w:pStyle w:val="ListParagraph"/>
        <w:numPr>
          <w:ilvl w:val="0"/>
          <w:numId w:val="2"/>
        </w:numPr>
        <w:spacing w:after="40" w:before="40"/>
      </w:pPr>
      <w:r>
        <w:rPr>
          <w:rFonts w:ascii="Arial" w:cs="Arial" w:eastAsia="Arial" w:hAnsi="Arial"/>
          <w:color w:val="1A1A1A"/>
          <w:sz w:val="20"/>
          <w:szCs w:val="20"/>
        </w:rPr>
        <w:t xml:space="preserve">Now that the job is persisted, go back and set its id into the CreditTransaction you wrote in step 5's deduct() call — or simpler, pass the eventual job's id into deduct() by reordering: persist the Job first with status PENDING and chargedWei null, THEN call deduct() with the real job id, THEN update chargedWei on the job. Pick one ordering and be consistent; the second ordering is slightly safer because deduct() then always has a real job_id to attach its ledger row to, satisfying the credit_transactions foreign key meaningfully instead of passing null.</w:t>
      </w:r>
    </w:p>
    <w:p>
      <w:pPr>
        <w:pStyle w:val="ListParagraph"/>
        <w:numPr>
          <w:ilvl w:val="0"/>
          <w:numId w:val="2"/>
        </w:numPr>
        <w:spacing w:after="40" w:before="40"/>
      </w:pPr>
      <w:r>
        <w:rPr>
          <w:rFonts w:ascii="Arial" w:cs="Arial" w:eastAsia="Arial" w:hAnsi="Arial"/>
          <w:color w:val="1A1A1A"/>
          <w:sz w:val="20"/>
          <w:szCs w:val="20"/>
        </w:rPr>
        <w:t xml:space="preserve">Return 201 Created with JobResponse.from(savedJob).</w:t>
      </w:r>
    </w:p>
    <w:p>
      <w:pPr>
        <w:spacing w:after="60" w:before="0"/>
      </w:pPr>
      <w:r>
        <w:t xml:space="preserve"/>
      </w:r>
    </w:p>
    <w:p>
      <w:pPr>
        <w:spacing w:after="80" w:before="260"/>
      </w:pPr>
      <w:r>
        <w:rPr>
          <w:rFonts w:ascii="Arial" w:cs="Arial" w:eastAsia="Arial" w:hAnsi="Arial"/>
          <w:b/>
          <w:bCs/>
          <w:color w:val="000000"/>
          <w:sz w:val="23"/>
          <w:szCs w:val="23"/>
        </w:rPr>
        <w:t xml:space="preserve">Method: GET /api/jobs/{id}</w:t>
      </w:r>
    </w:p>
    <w:p>
      <w:pPr>
        <w:spacing w:after="90" w:before="40"/>
      </w:pPr>
      <w:r>
        <w:rPr>
          <w:rFonts w:ascii="Arial" w:cs="Arial" w:eastAsia="Arial" w:hAnsi="Arial"/>
          <w:color w:val="1A1A1A"/>
          <w:sz w:val="20"/>
          <w:szCs w:val="20"/>
        </w:rPr>
        <w:t xml:space="preserve">Signature: ResponseEntity&lt;JobResponse&gt; getJob(@PathVariable UUID id, Authentication auth). Load the job via jobRepository.findById(id), 404 if absent. Compare job.getUser().getId() against the authenticated user's id from auth.getPrincipal() — if they don't match, return 403, never 404 (404 would leak whether the job id exists at all to someone who isn't its owner). Otherwise return 200 with JobResponse.from(job).</w:t>
      </w:r>
    </w:p>
    <w:p>
      <w:pPr>
        <w:spacing w:after="60" w:before="0"/>
      </w:pPr>
      <w:r>
        <w:t xml:space="preserve"/>
      </w:r>
    </w:p>
    <w:p>
      <w:pPr>
        <w:spacing w:after="80" w:before="260"/>
      </w:pPr>
      <w:r>
        <w:rPr>
          <w:rFonts w:ascii="Arial" w:cs="Arial" w:eastAsia="Arial" w:hAnsi="Arial"/>
          <w:b/>
          <w:bCs/>
          <w:color w:val="000000"/>
          <w:sz w:val="23"/>
          <w:szCs w:val="23"/>
        </w:rPr>
        <w:t xml:space="preserve">Method: GET /api/jobs</w:t>
      </w:r>
    </w:p>
    <w:p>
      <w:pPr>
        <w:spacing w:after="90" w:before="40"/>
      </w:pPr>
      <w:r>
        <w:rPr>
          <w:rFonts w:ascii="Arial" w:cs="Arial" w:eastAsia="Arial" w:hAnsi="Arial"/>
          <w:color w:val="1A1A1A"/>
          <w:sz w:val="20"/>
          <w:szCs w:val="20"/>
        </w:rPr>
        <w:t xml:space="preserve">Signature: ResponseEntity&lt;Page&lt;JobResponse&gt;&gt; listJobs(Authentication auth, Pageable pageable). Call jobRepository.findByUserIdOrderByScheduledAtDesc(userId, pageable) — add this method signature to JobRepository now if you didn't already. Map the returned Page&lt;Job&gt; to Page&lt;JobResponse&gt; via .map(JobResponse::from). Return 200.</w:t>
      </w:r>
    </w:p>
    <w:p>
      <w:pPr>
        <w:spacing w:after="60" w:before="0"/>
      </w:pPr>
      <w:r>
        <w:t xml:space="preserve"/>
      </w:r>
    </w:p>
    <w:p>
      <w:pPr>
        <w:spacing w:after="80" w:before="260"/>
      </w:pPr>
      <w:r>
        <w:rPr>
          <w:rFonts w:ascii="Arial" w:cs="Arial" w:eastAsia="Arial" w:hAnsi="Arial"/>
          <w:b/>
          <w:bCs/>
          <w:color w:val="000000"/>
          <w:sz w:val="23"/>
          <w:szCs w:val="23"/>
        </w:rPr>
        <w:t xml:space="preserve">Method: DELETE /api/jobs/{id}</w:t>
      </w:r>
    </w:p>
    <w:p>
      <w:pPr>
        <w:spacing w:after="90" w:before="40"/>
      </w:pPr>
      <w:r>
        <w:rPr>
          <w:rFonts w:ascii="Arial" w:cs="Arial" w:eastAsia="Arial" w:hAnsi="Arial"/>
          <w:color w:val="1A1A1A"/>
          <w:sz w:val="20"/>
          <w:szCs w:val="20"/>
        </w:rPr>
        <w:t xml:space="preserve">Signature: ResponseEntity&lt;Void&gt; cancelJob(@PathVariable UUID id, Authentication auth). Load and ownership-check exactly as in getJob. If job.getStatus() is not PENDING, return 409 Conflict — you cannot cancel a job that's already been claimed or sent. If it is PENDING, call creditService.refund(userId, job.getChargedWei(), job.getId()), set job.setStatus(JobStatus.FAILED), set a revertReason of "Cancelled by user", save, return 204 No Content.</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10 — CreditService — the Only File That Touches a User's Balance</w:t>
      </w:r>
    </w:p>
    <w:p>
      <w:pPr>
        <w:spacing w:after="90" w:before="40"/>
      </w:pPr>
      <w:r>
        <w:rPr>
          <w:rFonts w:ascii="Arial" w:cs="Arial" w:eastAsia="Arial" w:hAnsi="Arial"/>
          <w:color w:val="1A1A1A"/>
          <w:sz w:val="20"/>
          <w:szCs w:val="20"/>
        </w:rPr>
        <w:t xml:space="preserve">One file. Read this whole introduction before writing a single method, because the three methods you're about to write all share one rule that's easy to break by accident: every balance change and its corresponding audit row must commit together or not at all. If you write deduct() as two separate save() calls outside a single transaction, a crash between them leaves the ledger and the balance disagreeing forever, with no way to tell which one is correct.</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23  </w:t>
      </w:r>
      <w:r>
        <w:rPr>
          <w:rFonts w:ascii="Courier New" w:cs="Courier New" w:eastAsia="Courier New" w:hAnsi="Courier New"/>
          <w:b/>
          <w:bCs/>
          <w:color w:val="FFFFFF"/>
          <w:sz w:val="20"/>
          <w:szCs w:val="20"/>
        </w:rPr>
        <w:t xml:space="preserve">  service/credit/CreditService.java</w:t>
      </w:r>
    </w:p>
    <w:p>
      <w:pPr>
        <w:spacing w:after="90" w:before="40"/>
      </w:pPr>
      <w:r>
        <w:rPr>
          <w:rFonts w:ascii="Arial" w:cs="Arial" w:eastAsia="Arial" w:hAnsi="Arial"/>
          <w:color w:val="1A1A1A"/>
          <w:sz w:val="20"/>
          <w:szCs w:val="20"/>
        </w:rPr>
        <w:t xml:space="preserve">Class-level annotation: @Service. Constructor-inject UserRepository and CreditTransactionRepository — nothing else, this class talks to no other service, which is itself a design decision worth stating: CreditService never calls JobRepository, GasEstimatorService, or anything blockchain-related. It only knows about balances and the ledger. Anything that needs gas math or job state lives in the caller, not here.</w:t>
      </w:r>
    </w:p>
    <w:p>
      <w:pPr>
        <w:spacing w:after="60" w:before="0"/>
      </w:pPr>
      <w:r>
        <w:t xml:space="preserve"/>
      </w:r>
    </w:p>
    <w:p>
      <w:pPr>
        <w:spacing w:after="80" w:before="260"/>
      </w:pPr>
      <w:r>
        <w:rPr>
          <w:rFonts w:ascii="Arial" w:cs="Arial" w:eastAsia="Arial" w:hAnsi="Arial"/>
          <w:b/>
          <w:bCs/>
          <w:color w:val="000000"/>
          <w:sz w:val="23"/>
          <w:szCs w:val="23"/>
        </w:rPr>
        <w:t xml:space="preserve">Exception class first — write this before the methods that throw it</w:t>
      </w:r>
    </w:p>
    <w:p>
      <w:pPr>
        <w:spacing w:after="90" w:before="40"/>
      </w:pPr>
      <w:r>
        <w:rPr>
          <w:rFonts w:ascii="Arial" w:cs="Arial" w:eastAsia="Arial" w:hAnsi="Arial"/>
          <w:color w:val="1A1A1A"/>
          <w:sz w:val="20"/>
          <w:szCs w:val="20"/>
        </w:rPr>
        <w:t xml:space="preserve">Create a small file, service/credit/InsufficientCreditException.java, extending RuntimeException, with a single constructor taking a String message and calling super(message). This needs to exist before deduct() is written because deduct() throws it directly.</w:t>
      </w:r>
    </w:p>
    <w:p>
      <w:pPr>
        <w:shd w:fill="F0F0F0" w:val="clear"/>
        <w:spacing w:after="0" w:before="0"/>
        <w:ind w:left="180" w:right="180"/>
      </w:pPr>
      <w:r>
        <w:rPr>
          <w:rFonts w:ascii="Courier New" w:cs="Courier New" w:eastAsia="Courier New" w:hAnsi="Courier New"/>
          <w:color w:val="000000"/>
          <w:sz w:val="17"/>
          <w:szCs w:val="17"/>
        </w:rPr>
        <w:t xml:space="preserve">package com.chaincron.service.credit;</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public class InsufficientCreditException extends RuntimeException {</w:t>
      </w:r>
    </w:p>
    <w:p>
      <w:pPr>
        <w:shd w:fill="F0F0F0" w:val="clear"/>
        <w:spacing w:after="0" w:before="0"/>
        <w:ind w:left="180" w:right="180"/>
      </w:pPr>
      <w:r>
        <w:rPr>
          <w:rFonts w:ascii="Courier New" w:cs="Courier New" w:eastAsia="Courier New" w:hAnsi="Courier New"/>
          <w:color w:val="000000"/>
          <w:sz w:val="17"/>
          <w:szCs w:val="17"/>
        </w:rPr>
        <w:t xml:space="preserve">  public InsufficientCreditException(String message) {</w:t>
      </w:r>
    </w:p>
    <w:p>
      <w:pPr>
        <w:shd w:fill="F0F0F0" w:val="clear"/>
        <w:spacing w:after="0" w:before="0"/>
        <w:ind w:left="180" w:right="180"/>
      </w:pPr>
      <w:r>
        <w:rPr>
          <w:rFonts w:ascii="Courier New" w:cs="Courier New" w:eastAsia="Courier New" w:hAnsi="Courier New"/>
          <w:color w:val="000000"/>
          <w:sz w:val="17"/>
          <w:szCs w:val="17"/>
        </w:rPr>
        <w:t xml:space="preserve">    super(message);</w:t>
      </w:r>
    </w:p>
    <w:p>
      <w:pPr>
        <w:shd w:fill="F0F0F0" w:val="clear"/>
        <w:spacing w:after="0" w:before="0"/>
        <w:ind w:left="180" w:right="180"/>
      </w:pPr>
      <w:r>
        <w:rPr>
          <w:rFonts w:ascii="Courier New" w:cs="Courier New" w:eastAsia="Courier New" w:hAnsi="Courier New"/>
          <w:color w:val="000000"/>
          <w:sz w:val="17"/>
          <w:szCs w:val="17"/>
        </w:rPr>
        <w:t xml:space="preserve">  }</w:t>
      </w:r>
    </w:p>
    <w:p>
      <w:pPr>
        <w:shd w:fill="F0F0F0" w:val="clear"/>
        <w:spacing w:after="0" w:before="0"/>
        <w:ind w:left="180" w:right="180"/>
      </w:pPr>
      <w:r>
        <w:rPr>
          <w:rFonts w:ascii="Courier New" w:cs="Courier New" w:eastAsia="Courier New" w:hAnsi="Courier New"/>
          <w:color w:val="000000"/>
          <w:sz w:val="17"/>
          <w:szCs w:val="17"/>
        </w:rPr>
        <w:t xml:space="preserve">}</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1 of 3: getBalance(UUID userId)</w:t>
      </w:r>
    </w:p>
    <w:p>
      <w:pPr>
        <w:spacing w:after="90" w:before="40"/>
      </w:pPr>
      <w:r>
        <w:rPr>
          <w:rFonts w:ascii="Arial" w:cs="Arial" w:eastAsia="Arial" w:hAnsi="Arial"/>
          <w:color w:val="1A1A1A"/>
          <w:sz w:val="20"/>
          <w:szCs w:val="20"/>
        </w:rPr>
        <w:t xml:space="preserve">Signature: public BigInteger getBalance(UUID userId). No @Transactional needed — this is a single read, nothing to coordinate. Body is exactly: load the User via userRepository.findById(userId), throw a plain RuntimeException("User not found") if absent (this should be unreachable in practice since the caller already has an authenticated user, but never assume — write the check), and return user.getCreditBalanceWei().</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This method exists separately from deduct/credit/refund, even though it's trivial, because the controller in Step 9 and a future balance-display endpoint both need a read-only path that never risks mutating anything. Keeping reads and writes as visibly separate methods is what lets you reason about which methods are safe to call from anywhere versus which methods must only ever run inside a careful transaction.</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2 of 3: deduct(UUID userId, BigInteger amountWei, UUID jobId)</w:t>
      </w:r>
    </w:p>
    <w:p>
      <w:pPr>
        <w:spacing w:after="90" w:before="40"/>
      </w:pPr>
      <w:r>
        <w:rPr>
          <w:rFonts w:ascii="Arial" w:cs="Arial" w:eastAsia="Arial" w:hAnsi="Arial"/>
          <w:color w:val="1A1A1A"/>
          <w:sz w:val="20"/>
          <w:szCs w:val="20"/>
        </w:rPr>
        <w:t xml:space="preserve">Signature: public void deduct(UUID userId, BigInteger amountWei, UUID jobId). Annotate this method @Transactional — not the class, the method specifically, so it's visually obvious on every method which ones are transactional and which aren't.</w:t>
      </w:r>
    </w:p>
    <w:p>
      <w:pPr>
        <w:spacing w:after="90" w:before="40"/>
      </w:pPr>
      <w:r>
        <w:rPr>
          <w:rFonts w:ascii="Arial" w:cs="Arial" w:eastAsia="Arial" w:hAnsi="Arial"/>
          <w:color w:val="1A1A1A"/>
          <w:sz w:val="20"/>
          <w:szCs w:val="20"/>
        </w:rPr>
        <w:t xml:space="preserve">Write the body as these exact steps, in this exact order, inside the one method:</w:t>
      </w:r>
    </w:p>
    <w:p>
      <w:pPr>
        <w:pStyle w:val="ListParagraph"/>
        <w:numPr>
          <w:ilvl w:val="0"/>
          <w:numId w:val="2"/>
        </w:numPr>
        <w:spacing w:after="40" w:before="40"/>
      </w:pPr>
      <w:r>
        <w:rPr>
          <w:rFonts w:ascii="Arial" w:cs="Arial" w:eastAsia="Arial" w:hAnsi="Arial"/>
          <w:color w:val="1A1A1A"/>
          <w:sz w:val="20"/>
          <w:szCs w:val="20"/>
        </w:rPr>
        <w:t xml:space="preserve">Load the User entity: User user = userRepository.findById(userId).orElseThrow(() -&gt; new RuntimeException("User not found")). This must be the managed entity from this transaction's persistence context, not a detached copy — calling findById() inside this same @Transactional method guarantees that.</w:t>
      </w:r>
    </w:p>
    <w:p>
      <w:pPr>
        <w:pStyle w:val="ListParagraph"/>
        <w:numPr>
          <w:ilvl w:val="0"/>
          <w:numId w:val="2"/>
        </w:numPr>
        <w:spacing w:after="40" w:before="40"/>
      </w:pPr>
      <w:r>
        <w:rPr>
          <w:rFonts w:ascii="Arial" w:cs="Arial" w:eastAsia="Arial" w:hAnsi="Arial"/>
          <w:color w:val="1A1A1A"/>
          <w:sz w:val="20"/>
          <w:szCs w:val="20"/>
        </w:rPr>
        <w:t xml:space="preserve">Compare: if (user.getCreditBalanceWei().compareTo(amountWei) &lt; 0) { throw new InsufficientCreditException("Balance " + user.getCreditBalanceWei() + " is less than required " + amountWei); } — this check and the throw must happen before any field is mutated. If you mutate first and check second, you risk a half-applied deduction if the check were ever moved or duplicated later by someone editing this code without reading this far.</w:t>
      </w:r>
    </w:p>
    <w:p>
      <w:pPr>
        <w:pStyle w:val="ListParagraph"/>
        <w:numPr>
          <w:ilvl w:val="0"/>
          <w:numId w:val="2"/>
        </w:numPr>
        <w:spacing w:after="40" w:before="40"/>
      </w:pPr>
      <w:r>
        <w:rPr>
          <w:rFonts w:ascii="Arial" w:cs="Arial" w:eastAsia="Arial" w:hAnsi="Arial"/>
          <w:color w:val="1A1A1A"/>
          <w:sz w:val="20"/>
          <w:szCs w:val="20"/>
        </w:rPr>
        <w:t xml:space="preserve">Mutate the balance in memory: user.setCreditBalanceWei(user.getCreditBalanceWei().subtract(amountWei)). Do not call userRepository.save(user) yet — within a @Transactional method, a managed entity's field changes are automatically flushed to the database when the transaction commits, via Hibernate's dirty-checking. Calling save() here is harmless but unnecessary; the important thing to understand is that the actual SQL UPDATE happens at commit time, not at this line.</w:t>
      </w:r>
    </w:p>
    <w:p>
      <w:pPr>
        <w:pStyle w:val="ListParagraph"/>
        <w:numPr>
          <w:ilvl w:val="0"/>
          <w:numId w:val="2"/>
        </w:numPr>
        <w:spacing w:after="40" w:before="40"/>
      </w:pPr>
      <w:r>
        <w:rPr>
          <w:rFonts w:ascii="Arial" w:cs="Arial" w:eastAsia="Arial" w:hAnsi="Arial"/>
          <w:color w:val="1A1A1A"/>
          <w:sz w:val="20"/>
          <w:szCs w:val="20"/>
        </w:rPr>
        <w:t xml:space="preserve">Build the ledger row: CreditTransaction tx = new CreditTransaction(); tx.setUser(user); tx.setType(CreditType.CHARGE); tx.setAmountWei(amountWei); tx.setJob(jobId != null ? jobRepository.findById(jobId).orElse(null) : null); — wait, CreditService was deliberately constructed without a JobRepository dependency two paragraphs ago. Resolve this by changing the job parameter's type: instead of passing a UUID and re-fetching the Job entity here, change the method signature to accept the already-loaded Job entity directly: deduct(UUID userId, BigInteger amountWei, Job job). The caller in JobController already has the Job entity in hand from Step 9 — pass it straight through, no second lookup, and CreditService still never needs to know JobRepository exists.</w:t>
      </w:r>
    </w:p>
    <w:p>
      <w:pPr>
        <w:pStyle w:val="ListParagraph"/>
        <w:numPr>
          <w:ilvl w:val="0"/>
          <w:numId w:val="2"/>
        </w:numPr>
        <w:spacing w:after="40" w:before="40"/>
      </w:pPr>
      <w:r>
        <w:rPr>
          <w:rFonts w:ascii="Arial" w:cs="Arial" w:eastAsia="Arial" w:hAnsi="Arial"/>
          <w:color w:val="1A1A1A"/>
          <w:sz w:val="20"/>
          <w:szCs w:val="20"/>
        </w:rPr>
        <w:t xml:space="preserve">Save the ledger row: creditTransactionRepository.save(tx).</w:t>
      </w:r>
    </w:p>
    <w:p>
      <w:pPr>
        <w:pStyle w:val="ListParagraph"/>
        <w:numPr>
          <w:ilvl w:val="0"/>
          <w:numId w:val="2"/>
        </w:numPr>
        <w:spacing w:after="40" w:before="40"/>
      </w:pPr>
      <w:r>
        <w:rPr>
          <w:rFonts w:ascii="Arial" w:cs="Arial" w:eastAsia="Arial" w:hAnsi="Arial"/>
          <w:color w:val="1A1A1A"/>
          <w:sz w:val="20"/>
          <w:szCs w:val="20"/>
        </w:rPr>
        <w:t xml:space="preserve">Method returns. Spring's transaction manager commits — at this single commit point, both the UPDATE to users.credit_balance_wei and the INSERT into credit_transactions become permanent together, or if anything in this method threw an exception at any point before reaching here, the entire transaction rolls back and neither change happened.</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This is the exact mechanism that answers 'what if the Job fails to save right after deduct() runs' from our earlier design discussion: if JobController's createJob() calls deduct() and then jobRepository.save(job) throws for some unrelated reason (a constraint violation, a connection drop), Spring's surrounding transaction — assuming createJob() is also @Transactional, which it should be — rolls back deduct()'s changes along with it. The balance and the ledger never end up disagreeing with what was actually persisted, because they're not separate transactions, they're one.</w:t>
      </w:r>
    </w:p>
    <w:p>
      <w:pPr>
        <w:spacing w:after="90" w:before="40"/>
      </w:pPr>
      <w:r>
        <w:rPr>
          <w:rFonts w:ascii="Arial" w:cs="Arial" w:eastAsia="Arial" w:hAnsi="Arial"/>
          <w:color w:val="1A1A1A"/>
          <w:sz w:val="20"/>
          <w:szCs w:val="20"/>
        </w:rPr>
        <w:t xml:space="preserve">One more detail worth being deliberate about: should JobController.createJob() itself be @Transactional, wrapping both the deduct() call and the job save in one outer transaction? Yes — annotate createJob() with @Transactional too. Spring's default propagation (REQUIRED) means deduct()'s own @Transactional then just joins the already-open outer transaction rather than starting a second one, so the whole sequence — load user, check balance, deduct, write ledger, save job — commits or rolls back as a single unit.</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3 of 3: refund(UUID userId, BigInteger amountWei, Job job)</w:t>
      </w:r>
    </w:p>
    <w:p>
      <w:pPr>
        <w:spacing w:after="90" w:before="40"/>
      </w:pPr>
      <w:r>
        <w:rPr>
          <w:rFonts w:ascii="Arial" w:cs="Arial" w:eastAsia="Arial" w:hAnsi="Arial"/>
          <w:color w:val="1A1A1A"/>
          <w:sz w:val="20"/>
          <w:szCs w:val="20"/>
        </w:rPr>
        <w:t xml:space="preserve">Same shape as deduct(), mirrored. Signature: public void refund(UUID userId, BigInteger amountWei, Job job), annotated @Transactional. Body: load the User the same way, this time add (not subtract): user.setCreditBalanceWei(user.getCreditBalanceWei().add(amountWei)). Build a CreditTransaction with type = CreditType.REFUND, same amountWei, same job reference. Save the ledger row. No balance check is needed before a refund — you're only ever adding back money the platform already held, there's no way for this to push a balance negative.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Refund is called from two different places later in this manual: Step 9's cancelJob() (user cancels a still-PENDING job, gets their estimate back in full) and Step 16's confirmation poller (a job FAILED on-chain after consuming less gas than the original estimate, so the unused portion is returned). Both call sites pass the exact amount that should come back — refund() itself does no calculation, it only applies whatever number it's given. Keep it this dumb on purpose; gas-difference math belongs in Step 16, not duplicated here.</w:t>
      </w:r>
    </w:p>
    <w:p>
      <w:pPr>
        <w:spacing w:after="60" w:before="0"/>
      </w:pPr>
      <w:r>
        <w:t xml:space="preserve"/>
      </w:r>
    </w:p>
    <w:p>
      <w:pPr>
        <w:spacing w:after="90" w:before="40"/>
      </w:pPr>
      <w:r>
        <w:rPr>
          <w:rFonts w:ascii="Arial" w:cs="Arial" w:eastAsia="Arial" w:hAnsi="Arial"/>
          <w:color w:val="1A1A1A"/>
          <w:sz w:val="20"/>
          <w:szCs w:val="20"/>
        </w:rPr>
        <w:t xml:space="preserve">Before moving to Step 11, write one quick manual test: in a scratch @SpringBootTest, create a user with balance 1000, call deduct(userId, 600, someJob), assert balance is now 400 and exactly one CHARGE row exists in credit_transactions for that user. Then call deduct(userId, 600, someOtherJob) again — this should throw InsufficientCreditException, and the balance should still read 400 afterward, not have been partially modified. This second assertion is the one that actually proves the transaction boundary works, not just that the happy path works.</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11 — GasEstimatorService — Pricing a Transaction Before It's Sent</w:t>
      </w:r>
    </w:p>
    <w:p>
      <w:pPr>
        <w:spacing w:after="90" w:before="40"/>
      </w:pPr>
      <w:r>
        <w:rPr>
          <w:rFonts w:ascii="Arial" w:cs="Arial" w:eastAsia="Arial" w:hAnsi="Arial"/>
          <w:color w:val="1A1A1A"/>
          <w:sz w:val="20"/>
          <w:szCs w:val="20"/>
        </w:rPr>
        <w:t xml:space="preserve">One file, but it does three distinct jobs that are easy to blur together if you write them as one tangled method: estimating how much computation a call needs, pricing what that computation costs right now, and capping what you're actually willing to spend against what the user can actually pay. Keep these as three separate methods even though JobController will call them back to back — each one answers a different question and each one can fail for a different reason.</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24  </w:t>
      </w:r>
      <w:r>
        <w:rPr>
          <w:rFonts w:ascii="Courier New" w:cs="Courier New" w:eastAsia="Courier New" w:hAnsi="Courier New"/>
          <w:b/>
          <w:bCs/>
          <w:color w:val="FFFFFF"/>
          <w:sz w:val="20"/>
          <w:szCs w:val="20"/>
        </w:rPr>
        <w:t xml:space="preserve">  service/gas/GasEstimatorService.java</w:t>
      </w:r>
    </w:p>
    <w:p>
      <w:pPr>
        <w:spacing w:after="90" w:before="40"/>
      </w:pPr>
      <w:r>
        <w:rPr>
          <w:rFonts w:ascii="Arial" w:cs="Arial" w:eastAsia="Arial" w:hAnsi="Arial"/>
          <w:color w:val="1A1A1A"/>
          <w:sz w:val="20"/>
          <w:szCs w:val="20"/>
        </w:rPr>
        <w:t xml:space="preserve">Class-level annotation: @Service. Constructor-inject Web3j (the bean you'll write in Step 12's config, but reference it here now — Spring resolves it at startup regardless of file-write order, only compilation order matters and this file will compile fine referencing a bean that exists by the time the app actually runs) and inject two @Value-bound fields from application.yml: @Value("${platform.fee-bps}") private long feeBps, and @Value("${platform.wallet.address}") if you choose to expose the platform address as its own property — otherwise derive it from Credentials at startup, your choice, but be consistent across this file and Step 15's Executor.</w:t>
      </w:r>
    </w:p>
    <w:p>
      <w:pPr>
        <w:spacing w:after="90" w:before="40"/>
      </w:pPr>
      <w:r>
        <w:rPr>
          <w:rFonts w:ascii="Arial" w:cs="Arial" w:eastAsia="Arial" w:hAnsi="Arial"/>
          <w:color w:val="1A1A1A"/>
          <w:sz w:val="20"/>
          <w:szCs w:val="20"/>
        </w:rPr>
        <w:t xml:space="preserve">Add a Caffeine cache field: private final Cache&lt;String, BigInteger&gt; gasPriceCache = Caffeine.newBuilder().expireAfterWrite(Duration.ofSeconds(10)).maximumSize(1).build(); — built once at construction, used by method 2 below.</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1 of 3: estimateGas(String contractAddress, byte[] encodedCalldata)</w:t>
      </w:r>
    </w:p>
    <w:p>
      <w:pPr>
        <w:spacing w:after="90" w:before="40"/>
      </w:pPr>
      <w:r>
        <w:rPr>
          <w:rFonts w:ascii="Arial" w:cs="Arial" w:eastAsia="Arial" w:hAnsi="Arial"/>
          <w:color w:val="1A1A1A"/>
          <w:sz w:val="20"/>
          <w:szCs w:val="20"/>
        </w:rPr>
        <w:t xml:space="preserve">This method answers exactly one question: how much computational work (gas units, not money) will this specific function call cost, given its specific parameters. It does not know or care about money yet — that's methods 2 and 3.</w:t>
      </w:r>
    </w:p>
    <w:p>
      <w:pPr>
        <w:spacing w:after="90" w:before="40"/>
      </w:pPr>
      <w:r>
        <w:rPr>
          <w:rFonts w:ascii="Arial" w:cs="Arial" w:eastAsia="Arial" w:hAnsi="Arial"/>
          <w:color w:val="1A1A1A"/>
          <w:sz w:val="20"/>
          <w:szCs w:val="20"/>
        </w:rPr>
        <w:t xml:space="preserve">Signature: public BigInteger estimateGas(String contractAddress, byte[] encodedCalldata) throws IOException.</w:t>
      </w:r>
    </w:p>
    <w:p>
      <w:pPr>
        <w:spacing w:after="90" w:before="40"/>
      </w:pPr>
      <w:r>
        <w:rPr>
          <w:rFonts w:ascii="Arial" w:cs="Arial" w:eastAsia="Arial" w:hAnsi="Arial"/>
          <w:color w:val="1A1A1A"/>
          <w:sz w:val="20"/>
          <w:szCs w:val="20"/>
        </w:rPr>
        <w:t xml:space="preserve">Step by step, write the body as:</w:t>
      </w:r>
    </w:p>
    <w:p>
      <w:pPr>
        <w:pStyle w:val="ListParagraph"/>
        <w:numPr>
          <w:ilvl w:val="0"/>
          <w:numId w:val="2"/>
        </w:numPr>
        <w:spacing w:after="40" w:before="40"/>
      </w:pPr>
      <w:r>
        <w:rPr>
          <w:rFonts w:ascii="Arial" w:cs="Arial" w:eastAsia="Arial" w:hAnsi="Arial"/>
          <w:color w:val="1A1A1A"/>
          <w:sz w:val="20"/>
          <w:szCs w:val="20"/>
        </w:rPr>
        <w:t xml:space="preserve">Hex-encode the calldata bytes into the string format Web3j's RPC calls expect: String dataHex = Numeric.toHexString(encodedCalldata); — Numeric is a Web3j utility class, import org.web3j.utils.Numeric.</w:t>
      </w:r>
    </w:p>
    <w:p>
      <w:pPr>
        <w:pStyle w:val="ListParagraph"/>
        <w:numPr>
          <w:ilvl w:val="0"/>
          <w:numId w:val="2"/>
        </w:numPr>
        <w:spacing w:after="40" w:before="40"/>
      </w:pPr>
      <w:r>
        <w:rPr>
          <w:rFonts w:ascii="Arial" w:cs="Arial" w:eastAsia="Arial" w:hAnsi="Arial"/>
          <w:color w:val="1A1A1A"/>
          <w:sz w:val="20"/>
          <w:szCs w:val="20"/>
        </w:rPr>
        <w:t xml:space="preserve">Build the call transaction object Web3j needs for an estimate. This is NOT a real signed transaction — it's a read-only probe asking 'if this call were made, how much gas would it use.' Use: Transaction txForEstimate = Transaction.createFunctionCallTransaction(platformWalletAddress, null, null, null, contractAddress, dataHex); — the null arguments are nonce, gasPrice, and gasLimit, all irrelevant for an estimate-only call; platformWalletAddress is needed because some contracts behave differently depending on msg.sender even during estimation (e.g. an access-control check that would revert for the wrong caller).</w:t>
      </w:r>
    </w:p>
    <w:p>
      <w:pPr>
        <w:pStyle w:val="ListParagraph"/>
        <w:numPr>
          <w:ilvl w:val="0"/>
          <w:numId w:val="2"/>
        </w:numPr>
        <w:spacing w:after="40" w:before="40"/>
      </w:pPr>
      <w:r>
        <w:rPr>
          <w:rFonts w:ascii="Arial" w:cs="Arial" w:eastAsia="Arial" w:hAnsi="Arial"/>
          <w:color w:val="1A1A1A"/>
          <w:sz w:val="20"/>
          <w:szCs w:val="20"/>
        </w:rPr>
        <w:t xml:space="preserve">Call web3j.ethEstimateGas(txForEstimate).send() — this sends an eth_estimateGas JSON-RPC request to Alchemy, which runs the call against current chain state without actually broadcasting anything, and returns how much gas it consumed.</w:t>
      </w:r>
    </w:p>
    <w:p>
      <w:pPr>
        <w:pStyle w:val="ListParagraph"/>
        <w:numPr>
          <w:ilvl w:val="0"/>
          <w:numId w:val="2"/>
        </w:numPr>
        <w:spacing w:after="40" w:before="40"/>
      </w:pPr>
      <w:r>
        <w:rPr>
          <w:rFonts w:ascii="Arial" w:cs="Arial" w:eastAsia="Arial" w:hAnsi="Arial"/>
          <w:color w:val="1A1A1A"/>
          <w:sz w:val="20"/>
          <w:szCs w:val="20"/>
        </w:rPr>
        <w:t xml:space="preserve">Check the response for an error first: if (response.hasError()) { throw new GasEstimationException(response.getError().getMessage()); } — write this small exception class the same way you wrote InsufficientCreditException in Step 10, extending RuntimeException. A common reason this branch fires: the function would revert given these parameters (e.g. calling a function that doesn't exist at that address, or one guarded by a require() that fails) — surfacing this now, before the user pays anything, is exactly why you estimate before charging.</w:t>
      </w:r>
    </w:p>
    <w:p>
      <w:pPr>
        <w:pStyle w:val="ListParagraph"/>
        <w:numPr>
          <w:ilvl w:val="0"/>
          <w:numId w:val="2"/>
        </w:numPr>
        <w:spacing w:after="40" w:before="40"/>
      </w:pPr>
      <w:r>
        <w:rPr>
          <w:rFonts w:ascii="Arial" w:cs="Arial" w:eastAsia="Arial" w:hAnsi="Arial"/>
          <w:color w:val="1A1A1A"/>
          <w:sz w:val="20"/>
          <w:szCs w:val="20"/>
        </w:rPr>
        <w:t xml:space="preserve">If no error, extract the raw gas number: BigInteger rawEstimate = response.getAmountUsed();</w:t>
      </w:r>
    </w:p>
    <w:p>
      <w:pPr>
        <w:pStyle w:val="ListParagraph"/>
        <w:numPr>
          <w:ilvl w:val="0"/>
          <w:numId w:val="2"/>
        </w:numPr>
        <w:spacing w:after="40" w:before="40"/>
      </w:pPr>
      <w:r>
        <w:rPr>
          <w:rFonts w:ascii="Arial" w:cs="Arial" w:eastAsia="Arial" w:hAnsi="Arial"/>
          <w:color w:val="1A1A1A"/>
          <w:sz w:val="20"/>
          <w:szCs w:val="20"/>
        </w:rPr>
        <w:t xml:space="preserve">Add a safety buffer before returning: return rawEstimate.multiply(BigInteger.valueOf(120)).divide(BigInteger.valueOf(100)); — a flat 20% buffer on top of the estimate.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The 20% buffer exists because eth_estimateGas runs against the chain's current state, but your transaction won't actually execute until some number of seconds later, when state may have shifted slightly (another transaction changed a storage slot this function reads, for instance, making this call marginally more expensive). Underestimating gasLimit causes an out-of-gas revert that still consumes the gas spent up to the point of failure — wasted money with nothing to show for it. The buffer is cheap insurance: worst case you pay for unused gas headroom that's never actually consumed, since unused gasLimit is never charged, only gas actually used is (covered in Step 16).</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2 of 3: getGasPrice()</w:t>
      </w:r>
    </w:p>
    <w:p>
      <w:pPr>
        <w:spacing w:after="90" w:before="40"/>
      </w:pPr>
      <w:r>
        <w:rPr>
          <w:rFonts w:ascii="Arial" w:cs="Arial" w:eastAsia="Arial" w:hAnsi="Arial"/>
          <w:color w:val="1A1A1A"/>
          <w:sz w:val="20"/>
          <w:szCs w:val="20"/>
        </w:rPr>
        <w:t xml:space="preserve">This method answers a completely different question from method 1: not 'how much work,' but 'what is the going rate, right now, to pay for one unit of that work.' This number changes constantly based on network congestion, which is exactly why it's cached for only 10 seconds rather than fetched fresh on every call or cached indefinitely.</w:t>
      </w:r>
    </w:p>
    <w:p>
      <w:pPr>
        <w:spacing w:after="90" w:before="40"/>
      </w:pPr>
      <w:r>
        <w:rPr>
          <w:rFonts w:ascii="Arial" w:cs="Arial" w:eastAsia="Arial" w:hAnsi="Arial"/>
          <w:color w:val="1A1A1A"/>
          <w:sz w:val="20"/>
          <w:szCs w:val="20"/>
        </w:rPr>
        <w:t xml:space="preserve">Signature: public BigInteger getGasPrice() throws IOException.</w:t>
      </w:r>
    </w:p>
    <w:p>
      <w:pPr>
        <w:pStyle w:val="ListParagraph"/>
        <w:numPr>
          <w:ilvl w:val="0"/>
          <w:numId w:val="2"/>
        </w:numPr>
        <w:spacing w:after="40" w:before="40"/>
      </w:pPr>
      <w:r>
        <w:rPr>
          <w:rFonts w:ascii="Arial" w:cs="Arial" w:eastAsia="Arial" w:hAnsi="Arial"/>
          <w:color w:val="1A1A1A"/>
          <w:sz w:val="20"/>
          <w:szCs w:val="20"/>
        </w:rPr>
        <w:t xml:space="preserve">Check the cache first: BigInteger cached = gasPriceCache.getIfPresent("current"); if (cached != null) return cached; — this is the entire reason the cache exists: if ten users are scheduling jobs within the same 10-second window, you make one RPC call to Alchemy instead of ten.</w:t>
      </w:r>
    </w:p>
    <w:p>
      <w:pPr>
        <w:pStyle w:val="ListParagraph"/>
        <w:numPr>
          <w:ilvl w:val="0"/>
          <w:numId w:val="2"/>
        </w:numPr>
        <w:spacing w:after="40" w:before="40"/>
      </w:pPr>
      <w:r>
        <w:rPr>
          <w:rFonts w:ascii="Arial" w:cs="Arial" w:eastAsia="Arial" w:hAnsi="Arial"/>
          <w:color w:val="1A1A1A"/>
          <w:sz w:val="20"/>
          <w:szCs w:val="20"/>
        </w:rPr>
        <w:t xml:space="preserve">On a cache miss, call web3j.ethGasPrice().send() — sends eth_gasPrice, which on Sepolia (post EIP-1559) returns a sensible estimate of baseFee plus a typical priority tip combined into one number. For a student project this single-number approach is sufficient; production EIP-1559 code would call eth_feeHistory separately for baseFee and let the caller set its own priority tip, but that added complexity buys you negotiating power over inclusion speed that a portfolio project doesn't need to demonstrate.</w:t>
      </w:r>
    </w:p>
    <w:p>
      <w:pPr>
        <w:pStyle w:val="ListParagraph"/>
        <w:numPr>
          <w:ilvl w:val="0"/>
          <w:numId w:val="2"/>
        </w:numPr>
        <w:spacing w:after="40" w:before="40"/>
      </w:pPr>
      <w:r>
        <w:rPr>
          <w:rFonts w:ascii="Arial" w:cs="Arial" w:eastAsia="Arial" w:hAnsi="Arial"/>
          <w:color w:val="1A1A1A"/>
          <w:sz w:val="20"/>
          <w:szCs w:val="20"/>
        </w:rPr>
        <w:t xml:space="preserve">Check for error the same way as method 1, throw GasEstimationException if present.</w:t>
      </w:r>
    </w:p>
    <w:p>
      <w:pPr>
        <w:pStyle w:val="ListParagraph"/>
        <w:numPr>
          <w:ilvl w:val="0"/>
          <w:numId w:val="2"/>
        </w:numPr>
        <w:spacing w:after="40" w:before="40"/>
      </w:pPr>
      <w:r>
        <w:rPr>
          <w:rFonts w:ascii="Arial" w:cs="Arial" w:eastAsia="Arial" w:hAnsi="Arial"/>
          <w:color w:val="1A1A1A"/>
          <w:sz w:val="20"/>
          <w:szCs w:val="20"/>
        </w:rPr>
        <w:t xml:space="preserve">Extract the price: BigInteger price = response.getGasPrice();</w:t>
      </w:r>
    </w:p>
    <w:p>
      <w:pPr>
        <w:pStyle w:val="ListParagraph"/>
        <w:numPr>
          <w:ilvl w:val="0"/>
          <w:numId w:val="2"/>
        </w:numPr>
        <w:spacing w:after="40" w:before="40"/>
      </w:pPr>
      <w:r>
        <w:rPr>
          <w:rFonts w:ascii="Arial" w:cs="Arial" w:eastAsia="Arial" w:hAnsi="Arial"/>
          <w:color w:val="1A1A1A"/>
          <w:sz w:val="20"/>
          <w:szCs w:val="20"/>
        </w:rPr>
        <w:t xml:space="preserve">Store it before returning: gasPriceCache.put("current", price); return price;</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3 of 3: computeChargeAndValidate(BigInteger gasEstimate, BigInteger gasPrice, BigInteger userBalanceWei)</w:t>
      </w:r>
    </w:p>
    <w:p>
      <w:pPr>
        <w:spacing w:after="90" w:before="40"/>
      </w:pPr>
      <w:r>
        <w:rPr>
          <w:rFonts w:ascii="Arial" w:cs="Arial" w:eastAsia="Arial" w:hAnsi="Arial"/>
          <w:color w:val="1A1A1A"/>
          <w:sz w:val="20"/>
          <w:szCs w:val="20"/>
        </w:rPr>
        <w:t xml:space="preserve">This is the method your earlier question is actually about, and it's the one most tutorials skip entirely, which is exactly why double-checking it matters. Methods 1 and 2 tell you what a transaction *should* cost. This method is the one that decides whether that cost is something you're actually willing to commit the platform's money to on this user's behalf, and it must be checked again right before charging, not only once when the user first opened the form — gas price can have moved in the seconds between page-load and submit-click.</w:t>
      </w:r>
    </w:p>
    <w:p>
      <w:pPr>
        <w:spacing w:after="90" w:before="40"/>
      </w:pPr>
      <w:r>
        <w:rPr>
          <w:rFonts w:ascii="Arial" w:cs="Arial" w:eastAsia="Arial" w:hAnsi="Arial"/>
          <w:color w:val="1A1A1A"/>
          <w:sz w:val="20"/>
          <w:szCs w:val="20"/>
        </w:rPr>
        <w:t xml:space="preserve">Signature: public BigInteger computeChargeAndValidate(BigInteger gasEstimate, BigInteger gasPrice, BigInteger userBalanceWei) — returns the exact wei amount to charge the user, or throws.</w:t>
      </w:r>
    </w:p>
    <w:p>
      <w:pPr>
        <w:pStyle w:val="ListParagraph"/>
        <w:numPr>
          <w:ilvl w:val="0"/>
          <w:numId w:val="2"/>
        </w:numPr>
        <w:spacing w:after="40" w:before="40"/>
      </w:pPr>
      <w:r>
        <w:rPr>
          <w:rFonts w:ascii="Arial" w:cs="Arial" w:eastAsia="Arial" w:hAnsi="Arial"/>
          <w:color w:val="1A1A1A"/>
          <w:sz w:val="20"/>
          <w:szCs w:val="20"/>
        </w:rPr>
        <w:t xml:space="preserve">Compute the raw on-chain cost: BigInteger rawCost = gasEstimate.multiply(gasPrice);</w:t>
      </w:r>
    </w:p>
    <w:p>
      <w:pPr>
        <w:pStyle w:val="ListParagraph"/>
        <w:numPr>
          <w:ilvl w:val="0"/>
          <w:numId w:val="2"/>
        </w:numPr>
        <w:spacing w:after="40" w:before="40"/>
      </w:pPr>
      <w:r>
        <w:rPr>
          <w:rFonts w:ascii="Arial" w:cs="Arial" w:eastAsia="Arial" w:hAnsi="Arial"/>
          <w:color w:val="1A1A1A"/>
          <w:sz w:val="20"/>
          <w:szCs w:val="20"/>
        </w:rPr>
        <w:t xml:space="preserve">Apply the platform fee on top: BigInteger totalCost = rawCost.multiply(BigInteger.valueOf(10000 + feeBps)).divide(BigInteger.valueOf(10000)); — with feeBps = 500, this multiplies by 10500/10000, i.e. adds exactly 5.00% on top of the raw gas cost. Basis points are used instead of a double percentage specifically to avoid floating-point rounding anywhere near money math — BigInteger arithmetic the whole way through, never a float or double touches this value at any point in the system.</w:t>
      </w:r>
    </w:p>
    <w:p>
      <w:pPr>
        <w:pStyle w:val="ListParagraph"/>
        <w:numPr>
          <w:ilvl w:val="0"/>
          <w:numId w:val="2"/>
        </w:numPr>
        <w:spacing w:after="40" w:before="40"/>
      </w:pPr>
      <w:r>
        <w:rPr>
          <w:rFonts w:ascii="Arial" w:cs="Arial" w:eastAsia="Arial" w:hAnsi="Arial"/>
          <w:color w:val="1A1A1A"/>
          <w:sz w:val="20"/>
          <w:szCs w:val="20"/>
        </w:rPr>
        <w:t xml:space="preserve">This is the cap check: if (userBalanceWei.compareTo(totalCost) &lt; 0) { throw new InsufficientCreditException("Required " + totalCost + " wei, available " + userBalanceWei + " wei"); } — the user's current balance is the hard ceiling on what this method will ever approve. There is no scenario in this design where the platform spends more on a user's behalf than that user has already deposited and had deducted up front. This is what makes the whole credit model safe: by the time Step 15's Executor ever signs a real transaction, the exact wei amount has already been both calculated and successfully deducted — the platform is never exposed to spending money it hasn't already collected.</w:t>
      </w:r>
    </w:p>
    <w:p>
      <w:pPr>
        <w:pStyle w:val="ListParagraph"/>
        <w:numPr>
          <w:ilvl w:val="0"/>
          <w:numId w:val="2"/>
        </w:numPr>
        <w:spacing w:after="40" w:before="40"/>
      </w:pPr>
      <w:r>
        <w:rPr>
          <w:rFonts w:ascii="Arial" w:cs="Arial" w:eastAsia="Arial" w:hAnsi="Arial"/>
          <w:color w:val="1A1A1A"/>
          <w:sz w:val="20"/>
          <w:szCs w:val="20"/>
        </w:rPr>
        <w:t xml:space="preserve">If the check passes, return totalCost — this is the exact BigInteger that Step 9's JobController passes straight into creditService.deduct().</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Notice the order across all three methods: estimate the work (method 1), price the work (method 2), then check affordability against what's actually in the account (method 3) — and only after all three succeed does JobController ever call deduct(). If you collapsed the affordability check into method 1 or 2, you'd be mixing 'can this function even be called successfully' with 'can this specific user afford it,' which makes the failure messages confusing and makes it harder to reuse methods 1 and 2 later for a feature like 'show me the live cost estimate before I've even decided to schedule' — which only needs methods 1 and 2, never method 3, since no money is being committed yet.</w:t>
      </w:r>
    </w:p>
    <w:p>
      <w:pPr>
        <w:spacing w:after="60" w:before="0"/>
      </w:pPr>
      <w:r>
        <w:t xml:space="preserve"/>
      </w:r>
    </w:p>
    <w:p>
      <w:pPr>
        <w:spacing w:after="80" w:before="260"/>
      </w:pPr>
      <w:r>
        <w:rPr>
          <w:rFonts w:ascii="Arial" w:cs="Arial" w:eastAsia="Arial" w:hAnsi="Arial"/>
          <w:b/>
          <w:bCs/>
          <w:color w:val="000000"/>
          <w:sz w:val="23"/>
          <w:szCs w:val="23"/>
        </w:rPr>
        <w:t xml:space="preserve">Wiring all three together — what JobController's Step 9 logic should actually call</w:t>
      </w:r>
    </w:p>
    <w:p>
      <w:pPr>
        <w:spacing w:after="90" w:before="40"/>
      </w:pPr>
      <w:r>
        <w:rPr>
          <w:rFonts w:ascii="Arial" w:cs="Arial" w:eastAsia="Arial" w:hAnsi="Arial"/>
          <w:color w:val="1A1A1A"/>
          <w:sz w:val="20"/>
          <w:szCs w:val="20"/>
        </w:rPr>
        <w:t xml:space="preserve">Revisit Step 9's createJob() pseudocode now with this file's real method names: BigInteger gasEstimate = gasEstimatorService.estimateGas(contractAddress, encodedCalldata); BigInteger gasPrice = gasEstimatorService.getGasPrice(); BigInteger totalCost = gasEstimatorService.computeChargeAndValidate(gasEstimate, gasPrice, user.getCreditBalanceWei()); — then, only after all three lines succeed without throwing, proceed to creditService.deduct(userId, totalCost, job).</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Catching InsufficientCreditException specifically (versus a generic exception) at the controller level is what lets you return the correct 402 Payment Required status instead of a generic 500 — the user's browser should be able to tell 'I need more funds' apart from 'something broke on the server,' and that distinction is only possible because this method throws a named, specific exception rather than a bare RuntimeException.</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12 — Kafka — Topics, the Event Shape, and the Beans That Wire It Together</w:t>
      </w:r>
    </w:p>
    <w:p>
      <w:pPr>
        <w:spacing w:after="90" w:before="40"/>
      </w:pPr>
      <w:r>
        <w:rPr>
          <w:rFonts w:ascii="Arial" w:cs="Arial" w:eastAsia="Arial" w:hAnsi="Arial"/>
          <w:color w:val="1A1A1A"/>
          <w:sz w:val="20"/>
          <w:szCs w:val="20"/>
        </w:rPr>
        <w:t xml:space="preserve">Four files. Write them in this order, because each one is referenced by the next: the event record first (it's just data, nothing depends on it), then the topic name constants, then the Kafka configuration beans that create those topics and configure how messages get serialized, and finally a thin producer wrapper that Step 13's scheduler will call.</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25  </w:t>
      </w:r>
      <w:r>
        <w:rPr>
          <w:rFonts w:ascii="Courier New" w:cs="Courier New" w:eastAsia="Courier New" w:hAnsi="Courier New"/>
          <w:b/>
          <w:bCs/>
          <w:color w:val="FFFFFF"/>
          <w:sz w:val="20"/>
          <w:szCs w:val="20"/>
        </w:rPr>
        <w:t xml:space="preserve">  kafka/JobExecutionEvent.java</w:t>
      </w:r>
    </w:p>
    <w:p>
      <w:pPr>
        <w:spacing w:after="90" w:before="40"/>
      </w:pPr>
      <w:r>
        <w:rPr>
          <w:rFonts w:ascii="Arial" w:cs="Arial" w:eastAsia="Arial" w:hAnsi="Arial"/>
          <w:color w:val="1A1A1A"/>
          <w:sz w:val="20"/>
          <w:szCs w:val="20"/>
        </w:rPr>
        <w:t xml:space="preserve">This record's only job: carry exactly what the Executor (Step 15) needs to act on a job, and nothing more — not the user's email, not the timezone, not anything the Executor has no use for. Keep this lean on purpose; every extra field is one more thing that has to stay in sync if the Job entity ever changes shape.</w:t>
      </w:r>
    </w:p>
    <w:p>
      <w:pPr>
        <w:shd w:fill="F0F0F0" w:val="clear"/>
        <w:spacing w:after="0" w:before="0"/>
        <w:ind w:left="180" w:right="180"/>
      </w:pPr>
      <w:r>
        <w:rPr>
          <w:rFonts w:ascii="Courier New" w:cs="Courier New" w:eastAsia="Courier New" w:hAnsi="Courier New"/>
          <w:color w:val="000000"/>
          <w:sz w:val="17"/>
          <w:szCs w:val="17"/>
        </w:rPr>
        <w:t xml:space="preserve">package com.chaincron.kafka;</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import java.util.UUID;</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public record JobExecutionEvent(</w:t>
      </w:r>
    </w:p>
    <w:p>
      <w:pPr>
        <w:shd w:fill="F0F0F0" w:val="clear"/>
        <w:spacing w:after="0" w:before="0"/>
        <w:ind w:left="180" w:right="180"/>
      </w:pPr>
      <w:r>
        <w:rPr>
          <w:rFonts w:ascii="Courier New" w:cs="Courier New" w:eastAsia="Courier New" w:hAnsi="Courier New"/>
          <w:color w:val="000000"/>
          <w:sz w:val="17"/>
          <w:szCs w:val="17"/>
        </w:rPr>
        <w:t xml:space="preserve">  UUID jobId,</w:t>
      </w:r>
    </w:p>
    <w:p>
      <w:pPr>
        <w:shd w:fill="F0F0F0" w:val="clear"/>
        <w:spacing w:after="0" w:before="0"/>
        <w:ind w:left="180" w:right="180"/>
      </w:pPr>
      <w:r>
        <w:rPr>
          <w:rFonts w:ascii="Courier New" w:cs="Courier New" w:eastAsia="Courier New" w:hAnsi="Courier New"/>
          <w:color w:val="000000"/>
          <w:sz w:val="17"/>
          <w:szCs w:val="17"/>
        </w:rPr>
        <w:t xml:space="preserve">  String contractAddress,</w:t>
      </w:r>
    </w:p>
    <w:p>
      <w:pPr>
        <w:shd w:fill="F0F0F0" w:val="clear"/>
        <w:spacing w:after="0" w:before="0"/>
        <w:ind w:left="180" w:right="180"/>
      </w:pPr>
      <w:r>
        <w:rPr>
          <w:rFonts w:ascii="Courier New" w:cs="Courier New" w:eastAsia="Courier New" w:hAnsi="Courier New"/>
          <w:color w:val="000000"/>
          <w:sz w:val="17"/>
          <w:szCs w:val="17"/>
        </w:rPr>
        <w:t xml:space="preserve">  byte[] encodedCalldata,</w:t>
      </w:r>
    </w:p>
    <w:p>
      <w:pPr>
        <w:shd w:fill="F0F0F0" w:val="clear"/>
        <w:spacing w:after="0" w:before="0"/>
        <w:ind w:left="180" w:right="180"/>
      </w:pPr>
      <w:r>
        <w:rPr>
          <w:rFonts w:ascii="Courier New" w:cs="Courier New" w:eastAsia="Courier New" w:hAnsi="Courier New"/>
          <w:color w:val="000000"/>
          <w:sz w:val="17"/>
          <w:szCs w:val="17"/>
        </w:rPr>
        <w:t xml:space="preserve">  Long gasLimit</w:t>
      </w:r>
    </w:p>
    <w:p>
      <w:pPr>
        <w:shd w:fill="F0F0F0" w:val="clear"/>
        <w:spacing w:after="0" w:before="0"/>
        <w:ind w:left="180" w:right="180"/>
      </w:pPr>
      <w:r>
        <w:rPr>
          <w:rFonts w:ascii="Courier New" w:cs="Courier New" w:eastAsia="Courier New" w:hAnsi="Courier New"/>
          <w:color w:val="000000"/>
          <w:sz w:val="17"/>
          <w:szCs w:val="17"/>
        </w:rPr>
        <w:t xml:space="preserve">) {}</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No txHash field here — at the moment this event is created, no transaction has been sent yet, so there is nothing to put there. Notice this record carries everything needed to build and sign a transaction, but deliberately not the gas price — gas price is fetched fresh by the Executor right before sending in Step 15, not baked in here, because gas price can shift in the time a message sits in the Kafka topic waiting to be consumed, and you want the freshest price at send time, not the price that happened to be current when the scheduler published the message.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26  </w:t>
      </w:r>
      <w:r>
        <w:rPr>
          <w:rFonts w:ascii="Courier New" w:cs="Courier New" w:eastAsia="Courier New" w:hAnsi="Courier New"/>
          <w:b/>
          <w:bCs/>
          <w:color w:val="FFFFFF"/>
          <w:sz w:val="20"/>
          <w:szCs w:val="20"/>
        </w:rPr>
        <w:t xml:space="preserve">  kafka/Topics.java</w:t>
      </w:r>
    </w:p>
    <w:p>
      <w:pPr>
        <w:spacing w:after="90" w:before="40"/>
      </w:pPr>
      <w:r>
        <w:rPr>
          <w:rFonts w:ascii="Arial" w:cs="Arial" w:eastAsia="Arial" w:hAnsi="Arial"/>
          <w:color w:val="1A1A1A"/>
          <w:sz w:val="20"/>
          <w:szCs w:val="20"/>
        </w:rPr>
        <w:t xml:space="preserve">A tiny constants holder, nothing more — its only job is to make sure the topic name string is typed exactly once in the whole codebase, so a typo in one file can never silently create a second, different topic that nothing reads from.</w:t>
      </w:r>
    </w:p>
    <w:p>
      <w:pPr>
        <w:shd w:fill="F0F0F0" w:val="clear"/>
        <w:spacing w:after="0" w:before="0"/>
        <w:ind w:left="180" w:right="180"/>
      </w:pPr>
      <w:r>
        <w:rPr>
          <w:rFonts w:ascii="Courier New" w:cs="Courier New" w:eastAsia="Courier New" w:hAnsi="Courier New"/>
          <w:color w:val="000000"/>
          <w:sz w:val="17"/>
          <w:szCs w:val="17"/>
        </w:rPr>
        <w:t xml:space="preserve">package com.chaincron.kafka;</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public final class Topics {</w:t>
      </w:r>
    </w:p>
    <w:p>
      <w:pPr>
        <w:shd w:fill="F0F0F0" w:val="clear"/>
        <w:spacing w:after="0" w:before="0"/>
        <w:ind w:left="180" w:right="180"/>
      </w:pPr>
      <w:r>
        <w:rPr>
          <w:rFonts w:ascii="Courier New" w:cs="Courier New" w:eastAsia="Courier New" w:hAnsi="Courier New"/>
          <w:color w:val="000000"/>
          <w:sz w:val="17"/>
          <w:szCs w:val="17"/>
        </w:rPr>
        <w:t xml:space="preserve">  public static final String JOB_EXECUTIONS = "job-executions";</w:t>
      </w:r>
    </w:p>
    <w:p>
      <w:pPr>
        <w:shd w:fill="F0F0F0" w:val="clear"/>
        <w:spacing w:after="0" w:before="0"/>
        <w:ind w:left="180" w:right="180"/>
      </w:pPr>
      <w:r>
        <w:rPr>
          <w:rFonts w:ascii="Courier New" w:cs="Courier New" w:eastAsia="Courier New" w:hAnsi="Courier New"/>
          <w:color w:val="000000"/>
          <w:sz w:val="17"/>
          <w:szCs w:val="17"/>
        </w:rPr>
        <w:t xml:space="preserve">  public static final String JOB_CONFIRMATIONS = "job-confirmations";</w:t>
      </w:r>
    </w:p>
    <w:p>
      <w:pPr>
        <w:shd w:fill="F0F0F0" w:val="clear"/>
        <w:spacing w:after="0" w:before="0"/>
        <w:ind w:left="180" w:right="180"/>
      </w:pPr>
      <w:r>
        <w:rPr>
          <w:rFonts w:ascii="Courier New" w:cs="Courier New" w:eastAsia="Courier New" w:hAnsi="Courier New"/>
          <w:color w:val="000000"/>
          <w:sz w:val="17"/>
          <w:szCs w:val="17"/>
        </w:rPr>
        <w:t xml:space="preserve">  private Topics() {}</w:t>
      </w:r>
    </w:p>
    <w:p>
      <w:pPr>
        <w:shd w:fill="F0F0F0" w:val="clear"/>
        <w:spacing w:after="0" w:before="0"/>
        <w:ind w:left="180" w:right="180"/>
      </w:pPr>
      <w:r>
        <w:rPr>
          <w:rFonts w:ascii="Courier New" w:cs="Courier New" w:eastAsia="Courier New" w:hAnsi="Courier New"/>
          <w:color w:val="000000"/>
          <w:sz w:val="17"/>
          <w:szCs w:val="17"/>
        </w:rPr>
        <w:t xml:space="preserve">}</w:t>
      </w:r>
    </w:p>
    <w:p>
      <w:pPr>
        <w:spacing w:after="60" w:before="0"/>
      </w:pPr>
      <w:r>
        <w:t xml:space="preserve"/>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27  </w:t>
      </w:r>
      <w:r>
        <w:rPr>
          <w:rFonts w:ascii="Courier New" w:cs="Courier New" w:eastAsia="Courier New" w:hAnsi="Courier New"/>
          <w:b/>
          <w:bCs/>
          <w:color w:val="FFFFFF"/>
          <w:sz w:val="20"/>
          <w:szCs w:val="20"/>
        </w:rPr>
        <w:t xml:space="preserve">  config/KafkaConfig.java</w:t>
      </w:r>
    </w:p>
    <w:p>
      <w:pPr>
        <w:spacing w:after="90" w:before="40"/>
      </w:pPr>
      <w:r>
        <w:rPr>
          <w:rFonts w:ascii="Arial" w:cs="Arial" w:eastAsia="Arial" w:hAnsi="Arial"/>
          <w:color w:val="1A1A1A"/>
          <w:sz w:val="20"/>
          <w:szCs w:val="20"/>
        </w:rPr>
        <w:t xml:space="preserve">This file's only job: declare the two topics so Spring auto-creates them on startup if they don't already exist, and configure how Java objects get turned into bytes on the wire and back.</w:t>
      </w:r>
    </w:p>
    <w:p>
      <w:pPr>
        <w:spacing w:after="90" w:before="40"/>
      </w:pPr>
      <w:r>
        <w:rPr>
          <w:rFonts w:ascii="Arial" w:cs="Arial" w:eastAsia="Arial" w:hAnsi="Arial"/>
          <w:color w:val="1A1A1A"/>
          <w:sz w:val="20"/>
          <w:szCs w:val="20"/>
        </w:rPr>
        <w:t xml:space="preserve">Annotate @Configuration. Write four @Bean methods.</w:t>
      </w:r>
    </w:p>
    <w:p>
      <w:pPr>
        <w:spacing w:after="60" w:before="0"/>
      </w:pPr>
      <w:r>
        <w:t xml:space="preserve"/>
      </w:r>
    </w:p>
    <w:p>
      <w:pPr>
        <w:spacing w:after="80" w:before="260"/>
      </w:pPr>
      <w:r>
        <w:rPr>
          <w:rFonts w:ascii="Arial" w:cs="Arial" w:eastAsia="Arial" w:hAnsi="Arial"/>
          <w:b/>
          <w:bCs/>
          <w:color w:val="000000"/>
          <w:sz w:val="23"/>
          <w:szCs w:val="23"/>
        </w:rPr>
        <w:t xml:space="preserve">Bean 1: jobExecutionsTopic()</w:t>
      </w:r>
    </w:p>
    <w:p>
      <w:pPr>
        <w:shd w:fill="F0F0F0" w:val="clear"/>
        <w:spacing w:after="0" w:before="0"/>
        <w:ind w:left="180" w:right="180"/>
      </w:pPr>
      <w:r>
        <w:rPr>
          <w:rFonts w:ascii="Courier New" w:cs="Courier New" w:eastAsia="Courier New" w:hAnsi="Courier New"/>
          <w:color w:val="000000"/>
          <w:sz w:val="17"/>
          <w:szCs w:val="17"/>
        </w:rPr>
        <w:t xml:space="preserve">@Bean</w:t>
      </w:r>
    </w:p>
    <w:p>
      <w:pPr>
        <w:shd w:fill="F0F0F0" w:val="clear"/>
        <w:spacing w:after="0" w:before="0"/>
        <w:ind w:left="180" w:right="180"/>
      </w:pPr>
      <w:r>
        <w:rPr>
          <w:rFonts w:ascii="Courier New" w:cs="Courier New" w:eastAsia="Courier New" w:hAnsi="Courier New"/>
          <w:color w:val="000000"/>
          <w:sz w:val="17"/>
          <w:szCs w:val="17"/>
        </w:rPr>
        <w:t xml:space="preserve">public NewTopic jobExecutionsTopic() {</w:t>
      </w:r>
    </w:p>
    <w:p>
      <w:pPr>
        <w:shd w:fill="F0F0F0" w:val="clear"/>
        <w:spacing w:after="0" w:before="0"/>
        <w:ind w:left="180" w:right="180"/>
      </w:pPr>
      <w:r>
        <w:rPr>
          <w:rFonts w:ascii="Courier New" w:cs="Courier New" w:eastAsia="Courier New" w:hAnsi="Courier New"/>
          <w:color w:val="000000"/>
          <w:sz w:val="17"/>
          <w:szCs w:val="17"/>
        </w:rPr>
        <w:t xml:space="preserve">  return TopicBuilder.name(Topics.JOB_EXECUTIONS)</w:t>
      </w:r>
    </w:p>
    <w:p>
      <w:pPr>
        <w:shd w:fill="F0F0F0" w:val="clear"/>
        <w:spacing w:after="0" w:before="0"/>
        <w:ind w:left="180" w:right="180"/>
      </w:pPr>
      <w:r>
        <w:rPr>
          <w:rFonts w:ascii="Courier New" w:cs="Courier New" w:eastAsia="Courier New" w:hAnsi="Courier New"/>
          <w:color w:val="000000"/>
          <w:sz w:val="17"/>
          <w:szCs w:val="17"/>
        </w:rPr>
        <w:t xml:space="preserve">      .partitions(6)</w:t>
      </w:r>
    </w:p>
    <w:p>
      <w:pPr>
        <w:shd w:fill="F0F0F0" w:val="clear"/>
        <w:spacing w:after="0" w:before="0"/>
        <w:ind w:left="180" w:right="180"/>
      </w:pPr>
      <w:r>
        <w:rPr>
          <w:rFonts w:ascii="Courier New" w:cs="Courier New" w:eastAsia="Courier New" w:hAnsi="Courier New"/>
          <w:color w:val="000000"/>
          <w:sz w:val="17"/>
          <w:szCs w:val="17"/>
        </w:rPr>
        <w:t xml:space="preserve">      .replicas(1)</w:t>
      </w:r>
    </w:p>
    <w:p>
      <w:pPr>
        <w:shd w:fill="F0F0F0" w:val="clear"/>
        <w:spacing w:after="0" w:before="0"/>
        <w:ind w:left="180" w:right="180"/>
      </w:pPr>
      <w:r>
        <w:rPr>
          <w:rFonts w:ascii="Courier New" w:cs="Courier New" w:eastAsia="Courier New" w:hAnsi="Courier New"/>
          <w:color w:val="000000"/>
          <w:sz w:val="17"/>
          <w:szCs w:val="17"/>
        </w:rPr>
        <w:t xml:space="preserve">      .build();</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6 partitions on a single-broker local Kafka is more than your one-broker docker-compose setup will ever need to scale across, but it's worth setting now rather than at 1, because changing partition count later on a live topic is awkward (you can only increase it, and increasing it after messages already exist breaks the per-contract-address ordering guarantee you're relying on, since the same key can hash to a different partition once the partition count changes). replicas(1) is correct and the only valid value here since docker-compose.yml only runs one Kafka broker.</w:t>
      </w:r>
    </w:p>
    <w:p>
      <w:pPr>
        <w:spacing w:after="60" w:before="0"/>
      </w:pPr>
      <w:r>
        <w:t xml:space="preserve"/>
      </w:r>
    </w:p>
    <w:p>
      <w:pPr>
        <w:spacing w:after="80" w:before="260"/>
      </w:pPr>
      <w:r>
        <w:rPr>
          <w:rFonts w:ascii="Arial" w:cs="Arial" w:eastAsia="Arial" w:hAnsi="Arial"/>
          <w:b/>
          <w:bCs/>
          <w:color w:val="000000"/>
          <w:sz w:val="23"/>
          <w:szCs w:val="23"/>
        </w:rPr>
        <w:t xml:space="preserve">Bean 2: jobConfirmationsTopic()</w:t>
      </w:r>
    </w:p>
    <w:p>
      <w:pPr>
        <w:shd w:fill="F0F0F0" w:val="clear"/>
        <w:spacing w:after="0" w:before="0"/>
        <w:ind w:left="180" w:right="180"/>
      </w:pPr>
      <w:r>
        <w:rPr>
          <w:rFonts w:ascii="Courier New" w:cs="Courier New" w:eastAsia="Courier New" w:hAnsi="Courier New"/>
          <w:color w:val="000000"/>
          <w:sz w:val="17"/>
          <w:szCs w:val="17"/>
        </w:rPr>
        <w:t xml:space="preserve">@Bean</w:t>
      </w:r>
    </w:p>
    <w:p>
      <w:pPr>
        <w:shd w:fill="F0F0F0" w:val="clear"/>
        <w:spacing w:after="0" w:before="0"/>
        <w:ind w:left="180" w:right="180"/>
      </w:pPr>
      <w:r>
        <w:rPr>
          <w:rFonts w:ascii="Courier New" w:cs="Courier New" w:eastAsia="Courier New" w:hAnsi="Courier New"/>
          <w:color w:val="000000"/>
          <w:sz w:val="17"/>
          <w:szCs w:val="17"/>
        </w:rPr>
        <w:t xml:space="preserve">public NewTopic jobConfirmationsTopic() {</w:t>
      </w:r>
    </w:p>
    <w:p>
      <w:pPr>
        <w:shd w:fill="F0F0F0" w:val="clear"/>
        <w:spacing w:after="0" w:before="0"/>
        <w:ind w:left="180" w:right="180"/>
      </w:pPr>
      <w:r>
        <w:rPr>
          <w:rFonts w:ascii="Courier New" w:cs="Courier New" w:eastAsia="Courier New" w:hAnsi="Courier New"/>
          <w:color w:val="000000"/>
          <w:sz w:val="17"/>
          <w:szCs w:val="17"/>
        </w:rPr>
        <w:t xml:space="preserve">  return TopicBuilder.name(Topics.JOB_CONFIRMATIONS)</w:t>
      </w:r>
    </w:p>
    <w:p>
      <w:pPr>
        <w:shd w:fill="F0F0F0" w:val="clear"/>
        <w:spacing w:after="0" w:before="0"/>
        <w:ind w:left="180" w:right="180"/>
      </w:pPr>
      <w:r>
        <w:rPr>
          <w:rFonts w:ascii="Courier New" w:cs="Courier New" w:eastAsia="Courier New" w:hAnsi="Courier New"/>
          <w:color w:val="000000"/>
          <w:sz w:val="17"/>
          <w:szCs w:val="17"/>
        </w:rPr>
        <w:t xml:space="preserve">      .partitions(3)</w:t>
      </w:r>
    </w:p>
    <w:p>
      <w:pPr>
        <w:shd w:fill="F0F0F0" w:val="clear"/>
        <w:spacing w:after="0" w:before="0"/>
        <w:ind w:left="180" w:right="180"/>
      </w:pPr>
      <w:r>
        <w:rPr>
          <w:rFonts w:ascii="Courier New" w:cs="Courier New" w:eastAsia="Courier New" w:hAnsi="Courier New"/>
          <w:color w:val="000000"/>
          <w:sz w:val="17"/>
          <w:szCs w:val="17"/>
        </w:rPr>
        <w:t xml:space="preserve">      .replicas(1)</w:t>
      </w:r>
    </w:p>
    <w:p>
      <w:pPr>
        <w:shd w:fill="F0F0F0" w:val="clear"/>
        <w:spacing w:after="0" w:before="0"/>
        <w:ind w:left="180" w:right="180"/>
      </w:pPr>
      <w:r>
        <w:rPr>
          <w:rFonts w:ascii="Courier New" w:cs="Courier New" w:eastAsia="Courier New" w:hAnsi="Courier New"/>
          <w:color w:val="000000"/>
          <w:sz w:val="17"/>
          <w:szCs w:val="17"/>
        </w:rPr>
        <w:t xml:space="preserve">      .build();</w:t>
      </w:r>
    </w:p>
    <w:p>
      <w:pPr>
        <w:shd w:fill="F0F0F0" w:val="clear"/>
        <w:spacing w:after="0" w:before="0"/>
        <w:ind w:left="180" w:right="180"/>
      </w:pPr>
      <w:r>
        <w:rPr>
          <w:rFonts w:ascii="Courier New" w:cs="Courier New" w:eastAsia="Courier New" w:hAnsi="Courier New"/>
          <w:color w:val="000000"/>
          <w:sz w:val="17"/>
          <w:szCs w:val="17"/>
        </w:rPr>
        <w:t xml:space="preserve">}</w:t>
      </w:r>
    </w:p>
    <w:p>
      <w:pPr>
        <w:spacing w:after="60" w:before="0"/>
      </w:pPr>
      <w:r>
        <w:t xml:space="preserve"/>
      </w:r>
    </w:p>
    <w:p>
      <w:pPr>
        <w:spacing w:after="80" w:before="260"/>
      </w:pPr>
      <w:r>
        <w:rPr>
          <w:rFonts w:ascii="Arial" w:cs="Arial" w:eastAsia="Arial" w:hAnsi="Arial"/>
          <w:b/>
          <w:bCs/>
          <w:color w:val="000000"/>
          <w:sz w:val="23"/>
          <w:szCs w:val="23"/>
        </w:rPr>
        <w:t xml:space="preserve">Bean 3: producerFactory() and kafkaTemplate()</w:t>
      </w:r>
    </w:p>
    <w:p>
      <w:pPr>
        <w:spacing w:after="90" w:before="40"/>
      </w:pPr>
      <w:r>
        <w:rPr>
          <w:rFonts w:ascii="Arial" w:cs="Arial" w:eastAsia="Arial" w:hAnsi="Arial"/>
          <w:color w:val="1A1A1A"/>
          <w:sz w:val="20"/>
          <w:szCs w:val="20"/>
        </w:rPr>
        <w:t xml:space="preserve">Write these as a pair — the template is what your code actually calls, the factory is configuration the template needs underneath.</w:t>
      </w:r>
    </w:p>
    <w:p>
      <w:pPr>
        <w:shd w:fill="F0F0F0" w:val="clear"/>
        <w:spacing w:after="0" w:before="0"/>
        <w:ind w:left="180" w:right="180"/>
      </w:pPr>
      <w:r>
        <w:rPr>
          <w:rFonts w:ascii="Courier New" w:cs="Courier New" w:eastAsia="Courier New" w:hAnsi="Courier New"/>
          <w:color w:val="000000"/>
          <w:sz w:val="17"/>
          <w:szCs w:val="17"/>
        </w:rPr>
        <w:t xml:space="preserve">@Bean</w:t>
      </w:r>
    </w:p>
    <w:p>
      <w:pPr>
        <w:shd w:fill="F0F0F0" w:val="clear"/>
        <w:spacing w:after="0" w:before="0"/>
        <w:ind w:left="180" w:right="180"/>
      </w:pPr>
      <w:r>
        <w:rPr>
          <w:rFonts w:ascii="Courier New" w:cs="Courier New" w:eastAsia="Courier New" w:hAnsi="Courier New"/>
          <w:color w:val="000000"/>
          <w:sz w:val="17"/>
          <w:szCs w:val="17"/>
        </w:rPr>
        <w:t xml:space="preserve">public ProducerFactory&lt;String, Object&gt; producerFactory() {</w:t>
      </w:r>
    </w:p>
    <w:p>
      <w:pPr>
        <w:shd w:fill="F0F0F0" w:val="clear"/>
        <w:spacing w:after="0" w:before="0"/>
        <w:ind w:left="180" w:right="180"/>
      </w:pPr>
      <w:r>
        <w:rPr>
          <w:rFonts w:ascii="Courier New" w:cs="Courier New" w:eastAsia="Courier New" w:hAnsi="Courier New"/>
          <w:color w:val="000000"/>
          <w:sz w:val="17"/>
          <w:szCs w:val="17"/>
        </w:rPr>
        <w:t xml:space="preserve">  Map&lt;String, Object&gt; config = new HashMap&lt;&gt;();</w:t>
      </w:r>
    </w:p>
    <w:p>
      <w:pPr>
        <w:shd w:fill="F0F0F0" w:val="clear"/>
        <w:spacing w:after="0" w:before="0"/>
        <w:ind w:left="180" w:right="180"/>
      </w:pPr>
      <w:r>
        <w:rPr>
          <w:rFonts w:ascii="Courier New" w:cs="Courier New" w:eastAsia="Courier New" w:hAnsi="Courier New"/>
          <w:color w:val="000000"/>
          <w:sz w:val="17"/>
          <w:szCs w:val="17"/>
        </w:rPr>
        <w:t xml:space="preserve">  config.put(ProducerConfig.BOOTSTRAP_SERVERS_CONFIG, "localhost:9092");</w:t>
      </w:r>
    </w:p>
    <w:p>
      <w:pPr>
        <w:shd w:fill="F0F0F0" w:val="clear"/>
        <w:spacing w:after="0" w:before="0"/>
        <w:ind w:left="180" w:right="180"/>
      </w:pPr>
      <w:r>
        <w:rPr>
          <w:rFonts w:ascii="Courier New" w:cs="Courier New" w:eastAsia="Courier New" w:hAnsi="Courier New"/>
          <w:color w:val="000000"/>
          <w:sz w:val="17"/>
          <w:szCs w:val="17"/>
        </w:rPr>
        <w:t xml:space="preserve">  config.put(ProducerConfig.KEY_SERIALIZER_CLASS_CONFIG, StringSerializer.class);</w:t>
      </w:r>
    </w:p>
    <w:p>
      <w:pPr>
        <w:shd w:fill="F0F0F0" w:val="clear"/>
        <w:spacing w:after="0" w:before="0"/>
        <w:ind w:left="180" w:right="180"/>
      </w:pPr>
      <w:r>
        <w:rPr>
          <w:rFonts w:ascii="Courier New" w:cs="Courier New" w:eastAsia="Courier New" w:hAnsi="Courier New"/>
          <w:color w:val="000000"/>
          <w:sz w:val="17"/>
          <w:szCs w:val="17"/>
        </w:rPr>
        <w:t xml:space="preserve">  config.put(ProducerConfig.VALUE_SERIALIZER_CLASS_CONFIG, JsonSerializer.class);</w:t>
      </w:r>
    </w:p>
    <w:p>
      <w:pPr>
        <w:shd w:fill="F0F0F0" w:val="clear"/>
        <w:spacing w:after="0" w:before="0"/>
        <w:ind w:left="180" w:right="180"/>
      </w:pPr>
      <w:r>
        <w:rPr>
          <w:rFonts w:ascii="Courier New" w:cs="Courier New" w:eastAsia="Courier New" w:hAnsi="Courier New"/>
          <w:color w:val="000000"/>
          <w:sz w:val="17"/>
          <w:szCs w:val="17"/>
        </w:rPr>
        <w:t xml:space="preserve">  return new DefaultKafkaProducerFactory&lt;&gt;(config);</w:t>
      </w:r>
    </w:p>
    <w:p>
      <w:pPr>
        <w:shd w:fill="F0F0F0" w:val="clear"/>
        <w:spacing w:after="0" w:before="0"/>
        <w:ind w:left="180" w:right="180"/>
      </w:pPr>
      <w:r>
        <w:rPr>
          <w:rFonts w:ascii="Courier New" w:cs="Courier New" w:eastAsia="Courier New" w:hAnsi="Courier New"/>
          <w:color w:val="000000"/>
          <w:sz w:val="17"/>
          <w:szCs w:val="17"/>
        </w:rPr>
        <w:t xml:space="preserve">}</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@Bean</w:t>
      </w:r>
    </w:p>
    <w:p>
      <w:pPr>
        <w:shd w:fill="F0F0F0" w:val="clear"/>
        <w:spacing w:after="0" w:before="0"/>
        <w:ind w:left="180" w:right="180"/>
      </w:pPr>
      <w:r>
        <w:rPr>
          <w:rFonts w:ascii="Courier New" w:cs="Courier New" w:eastAsia="Courier New" w:hAnsi="Courier New"/>
          <w:color w:val="000000"/>
          <w:sz w:val="17"/>
          <w:szCs w:val="17"/>
        </w:rPr>
        <w:t xml:space="preserve">public KafkaTemplate&lt;String, Object&gt; kafkaTemplate() {</w:t>
      </w:r>
    </w:p>
    <w:p>
      <w:pPr>
        <w:shd w:fill="F0F0F0" w:val="clear"/>
        <w:spacing w:after="0" w:before="0"/>
        <w:ind w:left="180" w:right="180"/>
      </w:pPr>
      <w:r>
        <w:rPr>
          <w:rFonts w:ascii="Courier New" w:cs="Courier New" w:eastAsia="Courier New" w:hAnsi="Courier New"/>
          <w:color w:val="000000"/>
          <w:sz w:val="17"/>
          <w:szCs w:val="17"/>
        </w:rPr>
        <w:t xml:space="preserve">  return new KafkaTemplate&lt;&gt;(producerFactory());</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The key is always a plain String (you'll pass the contract address as the key when publishing in Step 13) — this is what controls which partition a message lands in, and same key always lands in the same partition, which is what keeps one contract's jobs processed in the order they were published. The value is JSON-serialized via JsonSerializer, which under the hood uses Jackson to turn your JobExecutionEvent record into a JSON byte array on the wire — readable in plain text if you ever inspect the topic manually with a Kafka console consumer, which is a real practical advantage over a binary format while you're still debugging this system.</w:t>
      </w:r>
    </w:p>
    <w:p>
      <w:pPr>
        <w:spacing w:after="60" w:before="0"/>
      </w:pPr>
      <w:r>
        <w:t xml:space="preserve"/>
      </w:r>
    </w:p>
    <w:p>
      <w:pPr>
        <w:spacing w:after="80" w:before="260"/>
      </w:pPr>
      <w:r>
        <w:rPr>
          <w:rFonts w:ascii="Arial" w:cs="Arial" w:eastAsia="Arial" w:hAnsi="Arial"/>
          <w:b/>
          <w:bCs/>
          <w:color w:val="000000"/>
          <w:sz w:val="23"/>
          <w:szCs w:val="23"/>
        </w:rPr>
        <w:t xml:space="preserve">Bean 4: consumerFactory() and the listener container factory</w:t>
      </w:r>
    </w:p>
    <w:p>
      <w:pPr>
        <w:shd w:fill="F0F0F0" w:val="clear"/>
        <w:spacing w:after="0" w:before="0"/>
        <w:ind w:left="180" w:right="180"/>
      </w:pPr>
      <w:r>
        <w:rPr>
          <w:rFonts w:ascii="Courier New" w:cs="Courier New" w:eastAsia="Courier New" w:hAnsi="Courier New"/>
          <w:color w:val="000000"/>
          <w:sz w:val="17"/>
          <w:szCs w:val="17"/>
        </w:rPr>
        <w:t xml:space="preserve">@Bean</w:t>
      </w:r>
    </w:p>
    <w:p>
      <w:pPr>
        <w:shd w:fill="F0F0F0" w:val="clear"/>
        <w:spacing w:after="0" w:before="0"/>
        <w:ind w:left="180" w:right="180"/>
      </w:pPr>
      <w:r>
        <w:rPr>
          <w:rFonts w:ascii="Courier New" w:cs="Courier New" w:eastAsia="Courier New" w:hAnsi="Courier New"/>
          <w:color w:val="000000"/>
          <w:sz w:val="17"/>
          <w:szCs w:val="17"/>
        </w:rPr>
        <w:t xml:space="preserve">public ConsumerFactory&lt;String, JobExecutionEvent&gt; consumerFactory() {</w:t>
      </w:r>
    </w:p>
    <w:p>
      <w:pPr>
        <w:shd w:fill="F0F0F0" w:val="clear"/>
        <w:spacing w:after="0" w:before="0"/>
        <w:ind w:left="180" w:right="180"/>
      </w:pPr>
      <w:r>
        <w:rPr>
          <w:rFonts w:ascii="Courier New" w:cs="Courier New" w:eastAsia="Courier New" w:hAnsi="Courier New"/>
          <w:color w:val="000000"/>
          <w:sz w:val="17"/>
          <w:szCs w:val="17"/>
        </w:rPr>
        <w:t xml:space="preserve">  Map&lt;String, Object&gt; config = new HashMap&lt;&gt;();</w:t>
      </w:r>
    </w:p>
    <w:p>
      <w:pPr>
        <w:shd w:fill="F0F0F0" w:val="clear"/>
        <w:spacing w:after="0" w:before="0"/>
        <w:ind w:left="180" w:right="180"/>
      </w:pPr>
      <w:r>
        <w:rPr>
          <w:rFonts w:ascii="Courier New" w:cs="Courier New" w:eastAsia="Courier New" w:hAnsi="Courier New"/>
          <w:color w:val="000000"/>
          <w:sz w:val="17"/>
          <w:szCs w:val="17"/>
        </w:rPr>
        <w:t xml:space="preserve">  config.put(ConsumerConfig.BOOTSTRAP_SERVERS_CONFIG, "localhost:9092");</w:t>
      </w:r>
    </w:p>
    <w:p>
      <w:pPr>
        <w:shd w:fill="F0F0F0" w:val="clear"/>
        <w:spacing w:after="0" w:before="0"/>
        <w:ind w:left="180" w:right="180"/>
      </w:pPr>
      <w:r>
        <w:rPr>
          <w:rFonts w:ascii="Courier New" w:cs="Courier New" w:eastAsia="Courier New" w:hAnsi="Courier New"/>
          <w:color w:val="000000"/>
          <w:sz w:val="17"/>
          <w:szCs w:val="17"/>
        </w:rPr>
        <w:t xml:space="preserve">  config.put(ConsumerConfig.GROUP_ID_CONFIG, "executors");</w:t>
      </w:r>
    </w:p>
    <w:p>
      <w:pPr>
        <w:shd w:fill="F0F0F0" w:val="clear"/>
        <w:spacing w:after="0" w:before="0"/>
        <w:ind w:left="180" w:right="180"/>
      </w:pPr>
      <w:r>
        <w:rPr>
          <w:rFonts w:ascii="Courier New" w:cs="Courier New" w:eastAsia="Courier New" w:hAnsi="Courier New"/>
          <w:color w:val="000000"/>
          <w:sz w:val="17"/>
          <w:szCs w:val="17"/>
        </w:rPr>
        <w:t xml:space="preserve">  config.put(ConsumerConfig.AUTO_OFFSET_RESET_CONFIG, "earliest");</w:t>
      </w:r>
    </w:p>
    <w:p>
      <w:pPr>
        <w:shd w:fill="F0F0F0" w:val="clear"/>
        <w:spacing w:after="0" w:before="0"/>
        <w:ind w:left="180" w:right="180"/>
      </w:pPr>
      <w:r>
        <w:rPr>
          <w:rFonts w:ascii="Courier New" w:cs="Courier New" w:eastAsia="Courier New" w:hAnsi="Courier New"/>
          <w:color w:val="000000"/>
          <w:sz w:val="17"/>
          <w:szCs w:val="17"/>
        </w:rPr>
        <w:t xml:space="preserve">  config.put(ConsumerConfig.KEY_DESERIALIZER_CLASS_CONFIG, StringDeserializer.class);</w:t>
      </w:r>
    </w:p>
    <w:p>
      <w:pPr>
        <w:shd w:fill="F0F0F0" w:val="clear"/>
        <w:spacing w:after="0" w:before="0"/>
        <w:ind w:left="180" w:right="180"/>
      </w:pPr>
      <w:r>
        <w:rPr>
          <w:rFonts w:ascii="Courier New" w:cs="Courier New" w:eastAsia="Courier New" w:hAnsi="Courier New"/>
          <w:color w:val="000000"/>
          <w:sz w:val="17"/>
          <w:szCs w:val="17"/>
        </w:rPr>
        <w:t xml:space="preserve">  config.put(ConsumerConfig.VALUE_DESERIALIZER_CLASS_CONFIG, JsonDeserializer.class);</w:t>
      </w:r>
    </w:p>
    <w:p>
      <w:pPr>
        <w:shd w:fill="F0F0F0" w:val="clear"/>
        <w:spacing w:after="0" w:before="0"/>
        <w:ind w:left="180" w:right="180"/>
      </w:pPr>
      <w:r>
        <w:rPr>
          <w:rFonts w:ascii="Courier New" w:cs="Courier New" w:eastAsia="Courier New" w:hAnsi="Courier New"/>
          <w:color w:val="000000"/>
          <w:sz w:val="17"/>
          <w:szCs w:val="17"/>
        </w:rPr>
        <w:t xml:space="preserve">  config.put(JsonDeserializer.TRUSTED_PACKAGES, "com.chaincron.kafka");</w:t>
      </w:r>
    </w:p>
    <w:p>
      <w:pPr>
        <w:shd w:fill="F0F0F0" w:val="clear"/>
        <w:spacing w:after="0" w:before="0"/>
        <w:ind w:left="180" w:right="180"/>
      </w:pPr>
      <w:r>
        <w:rPr>
          <w:rFonts w:ascii="Courier New" w:cs="Courier New" w:eastAsia="Courier New" w:hAnsi="Courier New"/>
          <w:color w:val="000000"/>
          <w:sz w:val="17"/>
          <w:szCs w:val="17"/>
        </w:rPr>
        <w:t xml:space="preserve">  return new DefaultKafkaConsumerFactory&lt;&gt;(config);</w:t>
      </w:r>
    </w:p>
    <w:p>
      <w:pPr>
        <w:shd w:fill="F0F0F0" w:val="clear"/>
        <w:spacing w:after="0" w:before="0"/>
        <w:ind w:left="180" w:right="180"/>
      </w:pPr>
      <w:r>
        <w:rPr>
          <w:rFonts w:ascii="Courier New" w:cs="Courier New" w:eastAsia="Courier New" w:hAnsi="Courier New"/>
          <w:color w:val="000000"/>
          <w:sz w:val="17"/>
          <w:szCs w:val="17"/>
        </w:rPr>
        <w:t xml:space="preserve">}</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@Bean</w:t>
      </w:r>
    </w:p>
    <w:p>
      <w:pPr>
        <w:shd w:fill="F0F0F0" w:val="clear"/>
        <w:spacing w:after="0" w:before="0"/>
        <w:ind w:left="180" w:right="180"/>
      </w:pPr>
      <w:r>
        <w:rPr>
          <w:rFonts w:ascii="Courier New" w:cs="Courier New" w:eastAsia="Courier New" w:hAnsi="Courier New"/>
          <w:color w:val="000000"/>
          <w:sz w:val="17"/>
          <w:szCs w:val="17"/>
        </w:rPr>
        <w:t xml:space="preserve">public ConcurrentKafkaListenerContainerFactory&lt;String, JobExecutionEvent&gt; kafkaListenerContainerFactory() {</w:t>
      </w:r>
    </w:p>
    <w:p>
      <w:pPr>
        <w:shd w:fill="F0F0F0" w:val="clear"/>
        <w:spacing w:after="0" w:before="0"/>
        <w:ind w:left="180" w:right="180"/>
      </w:pPr>
      <w:r>
        <w:rPr>
          <w:rFonts w:ascii="Courier New" w:cs="Courier New" w:eastAsia="Courier New" w:hAnsi="Courier New"/>
          <w:color w:val="000000"/>
          <w:sz w:val="17"/>
          <w:szCs w:val="17"/>
        </w:rPr>
        <w:t xml:space="preserve">  ConcurrentKafkaListenerContainerFactory&lt;String, JobExecutionEvent&gt; factory =</w:t>
      </w:r>
    </w:p>
    <w:p>
      <w:pPr>
        <w:shd w:fill="F0F0F0" w:val="clear"/>
        <w:spacing w:after="0" w:before="0"/>
        <w:ind w:left="180" w:right="180"/>
      </w:pPr>
      <w:r>
        <w:rPr>
          <w:rFonts w:ascii="Courier New" w:cs="Courier New" w:eastAsia="Courier New" w:hAnsi="Courier New"/>
          <w:color w:val="000000"/>
          <w:sz w:val="17"/>
          <w:szCs w:val="17"/>
        </w:rPr>
        <w:t xml:space="preserve">      new ConcurrentKafkaListenerContainerFactory&lt;&gt;();</w:t>
      </w:r>
    </w:p>
    <w:p>
      <w:pPr>
        <w:shd w:fill="F0F0F0" w:val="clear"/>
        <w:spacing w:after="0" w:before="0"/>
        <w:ind w:left="180" w:right="180"/>
      </w:pPr>
      <w:r>
        <w:rPr>
          <w:rFonts w:ascii="Courier New" w:cs="Courier New" w:eastAsia="Courier New" w:hAnsi="Courier New"/>
          <w:color w:val="000000"/>
          <w:sz w:val="17"/>
          <w:szCs w:val="17"/>
        </w:rPr>
        <w:t xml:space="preserve">  factory.setConsumerFactory(consumerFactory());</w:t>
      </w:r>
    </w:p>
    <w:p>
      <w:pPr>
        <w:shd w:fill="F0F0F0" w:val="clear"/>
        <w:spacing w:after="0" w:before="0"/>
        <w:ind w:left="180" w:right="180"/>
      </w:pPr>
      <w:r>
        <w:rPr>
          <w:rFonts w:ascii="Courier New" w:cs="Courier New" w:eastAsia="Courier New" w:hAnsi="Courier New"/>
          <w:color w:val="000000"/>
          <w:sz w:val="17"/>
          <w:szCs w:val="17"/>
        </w:rPr>
        <w:t xml:space="preserve">  return factory;</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JsonDeserializer.TRUSTED_PACKAGES restricts which Java packages the deserializer is allowed to instantiate objects from when reading a message off the topic — Spring's JSON deserializer refuses to deserialize into a class outside this list by default, as a security measure against a malicious or buggy message trying to instantiate an arbitrary class. Restricting it to exactly com.chaincron.kafka, rather than using the wildcard "*" some tutorials show, costs nothing here and is the difference between a config you'd have to explain away in an interview versus one you can defend as deliberate.</w:t>
      </w:r>
    </w:p>
    <w:p>
      <w:pPr>
        <w:spacing w:after="90" w:before="40"/>
      </w:pPr>
      <w:r>
        <w:rPr>
          <w:rFonts w:ascii="Arial" w:cs="Arial" w:eastAsia="Arial" w:hAnsi="Arial"/>
          <w:color w:val="1A1A1A"/>
          <w:sz w:val="20"/>
          <w:szCs w:val="20"/>
        </w:rPr>
        <w:t xml:space="preserve">GROUP_ID_CONFIG: "executors" still matters for the job-confirmations topic and for Kafka's own consumer rebalancing mechanics, but note the job-executions flow no longer relies on Kafka partition rebalancing to spread load across servers — pre-assignment (Step 9, revised) now decides which server a job belongs to at creation time via server_no, before the message is ever published. Kafka's partition key here is still contractAddress for per-contract ordering, but which server consumes it is effectively fixed by which server's own scheduler claimed and published it in the first place.</w:t>
      </w:r>
    </w:p>
    <w:p>
      <w:pPr>
        <w:spacing w:after="60" w:before="0"/>
      </w:pPr>
      <w:r>
        <w:t xml:space="preserve"/>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28  </w:t>
      </w:r>
      <w:r>
        <w:rPr>
          <w:rFonts w:ascii="Courier New" w:cs="Courier New" w:eastAsia="Courier New" w:hAnsi="Courier New"/>
          <w:b/>
          <w:bCs/>
          <w:color w:val="FFFFFF"/>
          <w:sz w:val="20"/>
          <w:szCs w:val="20"/>
        </w:rPr>
        <w:t xml:space="preserve">  service/scheduler/KafkaProducerService.java</w:t>
      </w:r>
    </w:p>
    <w:p>
      <w:pPr>
        <w:spacing w:after="90" w:before="40"/>
      </w:pPr>
      <w:r>
        <w:rPr>
          <w:rFonts w:ascii="Arial" w:cs="Arial" w:eastAsia="Arial" w:hAnsi="Arial"/>
          <w:color w:val="1A1A1A"/>
          <w:sz w:val="20"/>
          <w:szCs w:val="20"/>
        </w:rPr>
        <w:t xml:space="preserve">This file's only job: wrap the one-line act of publishing a JobExecutionEvent, so Step 13's scheduler doesn't construct Kafka-specific objects directly — if you ever swap messaging technology later, this is the only file that would need to change.</w:t>
      </w:r>
    </w:p>
    <w:p>
      <w:pPr>
        <w:spacing w:after="90" w:before="40"/>
      </w:pPr>
      <w:r>
        <w:rPr>
          <w:rFonts w:ascii="Arial" w:cs="Arial" w:eastAsia="Arial" w:hAnsi="Arial"/>
          <w:color w:val="1A1A1A"/>
          <w:sz w:val="20"/>
          <w:szCs w:val="20"/>
        </w:rPr>
        <w:t xml:space="preserve">Class-level annotation: @Service. Constructor-inject KafkaTemplate&lt;String, Object&gt;.</w:t>
      </w:r>
    </w:p>
    <w:p>
      <w:pPr>
        <w:shd w:fill="F0F0F0" w:val="clear"/>
        <w:spacing w:after="0" w:before="0"/>
        <w:ind w:left="180" w:right="180"/>
      </w:pPr>
      <w:r>
        <w:rPr>
          <w:rFonts w:ascii="Courier New" w:cs="Courier New" w:eastAsia="Courier New" w:hAnsi="Courier New"/>
          <w:color w:val="000000"/>
          <w:sz w:val="17"/>
          <w:szCs w:val="17"/>
        </w:rPr>
        <w:t xml:space="preserve">public void publish(Job job) {</w:t>
      </w:r>
    </w:p>
    <w:p>
      <w:pPr>
        <w:shd w:fill="F0F0F0" w:val="clear"/>
        <w:spacing w:after="0" w:before="0"/>
        <w:ind w:left="180" w:right="180"/>
      </w:pPr>
      <w:r>
        <w:rPr>
          <w:rFonts w:ascii="Courier New" w:cs="Courier New" w:eastAsia="Courier New" w:hAnsi="Courier New"/>
          <w:color w:val="000000"/>
          <w:sz w:val="17"/>
          <w:szCs w:val="17"/>
        </w:rPr>
        <w:t xml:space="preserve">  JobExecutionEvent event = new JobExecutionEvent(</w:t>
      </w:r>
    </w:p>
    <w:p>
      <w:pPr>
        <w:shd w:fill="F0F0F0" w:val="clear"/>
        <w:spacing w:after="0" w:before="0"/>
        <w:ind w:left="180" w:right="180"/>
      </w:pPr>
      <w:r>
        <w:rPr>
          <w:rFonts w:ascii="Courier New" w:cs="Courier New" w:eastAsia="Courier New" w:hAnsi="Courier New"/>
          <w:color w:val="000000"/>
          <w:sz w:val="17"/>
          <w:szCs w:val="17"/>
        </w:rPr>
        <w:t xml:space="preserve">      job.getId(),</w:t>
      </w:r>
    </w:p>
    <w:p>
      <w:pPr>
        <w:shd w:fill="F0F0F0" w:val="clear"/>
        <w:spacing w:after="0" w:before="0"/>
        <w:ind w:left="180" w:right="180"/>
      </w:pPr>
      <w:r>
        <w:rPr>
          <w:rFonts w:ascii="Courier New" w:cs="Courier New" w:eastAsia="Courier New" w:hAnsi="Courier New"/>
          <w:color w:val="000000"/>
          <w:sz w:val="17"/>
          <w:szCs w:val="17"/>
        </w:rPr>
        <w:t xml:space="preserve">      job.getContractAddress(),</w:t>
      </w:r>
    </w:p>
    <w:p>
      <w:pPr>
        <w:shd w:fill="F0F0F0" w:val="clear"/>
        <w:spacing w:after="0" w:before="0"/>
        <w:ind w:left="180" w:right="180"/>
      </w:pPr>
      <w:r>
        <w:rPr>
          <w:rFonts w:ascii="Courier New" w:cs="Courier New" w:eastAsia="Courier New" w:hAnsi="Courier New"/>
          <w:color w:val="000000"/>
          <w:sz w:val="17"/>
          <w:szCs w:val="17"/>
        </w:rPr>
        <w:t xml:space="preserve">      job.getEncodedCalldata(),</w:t>
      </w:r>
    </w:p>
    <w:p>
      <w:pPr>
        <w:shd w:fill="F0F0F0" w:val="clear"/>
        <w:spacing w:after="0" w:before="0"/>
        <w:ind w:left="180" w:right="180"/>
      </w:pPr>
      <w:r>
        <w:rPr>
          <w:rFonts w:ascii="Courier New" w:cs="Courier New" w:eastAsia="Courier New" w:hAnsi="Courier New"/>
          <w:color w:val="000000"/>
          <w:sz w:val="17"/>
          <w:szCs w:val="17"/>
        </w:rPr>
        <w:t xml:space="preserve">      job.getGasLimit()</w:t>
      </w:r>
    </w:p>
    <w:p>
      <w:pPr>
        <w:shd w:fill="F0F0F0" w:val="clear"/>
        <w:spacing w:after="0" w:before="0"/>
        <w:ind w:left="180" w:right="180"/>
      </w:pPr>
      <w:r>
        <w:rPr>
          <w:rFonts w:ascii="Courier New" w:cs="Courier New" w:eastAsia="Courier New" w:hAnsi="Courier New"/>
          <w:color w:val="000000"/>
          <w:sz w:val="17"/>
          <w:szCs w:val="17"/>
        </w:rPr>
        <w:t xml:space="preserve">  );</w:t>
      </w:r>
    </w:p>
    <w:p>
      <w:pPr>
        <w:shd w:fill="F0F0F0" w:val="clear"/>
        <w:spacing w:after="0" w:before="0"/>
        <w:ind w:left="180" w:right="180"/>
      </w:pPr>
      <w:r>
        <w:rPr>
          <w:rFonts w:ascii="Courier New" w:cs="Courier New" w:eastAsia="Courier New" w:hAnsi="Courier New"/>
          <w:color w:val="000000"/>
          <w:sz w:val="17"/>
          <w:szCs w:val="17"/>
        </w:rPr>
        <w:t xml:space="preserve">  kafkaTemplate.send(Topics.JOB_EXECUTIONS, job.getContractAddress(), event);</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job.getContractAddress() is passed as the explicit key argument to .send() — this is the exact mechanism, written here in real code, that the earlier design discussion about partition ordering depends on. Without explicitly passing a key, Kafka would round-robin messages across partitions with no relationship to contract address, and two jobs targeting the same contract could be processed out of order by two different Executor instances simultaneously.</w:t>
      </w:r>
    </w:p>
    <w:p>
      <w:pPr>
        <w:spacing w:after="60" w:before="0"/>
      </w:pPr>
      <w:r>
        <w:t xml:space="preserve"/>
      </w:r>
    </w:p>
    <w:p>
      <w:pPr>
        <w:spacing w:after="90" w:before="40"/>
      </w:pPr>
      <w:r>
        <w:rPr>
          <w:rFonts w:ascii="Arial" w:cs="Arial" w:eastAsia="Arial" w:hAnsi="Arial"/>
          <w:color w:val="1A1A1A"/>
          <w:sz w:val="20"/>
          <w:szCs w:val="20"/>
        </w:rPr>
        <w:t xml:space="preserve">Quick manual check before Step 13: run the app, open a second terminal, and run docker exec -it &lt;kafka-container-name&gt; kafka-topics --bootstrap-server localhost:9092 --list — you should see job-executions and job-confirmations listed, proving the @Bean topic declarations actually created them on startup.</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13 — Slot Assignment and the Scheduler — Pre-Assigning a Server, Then Claiming Its Own Work</w:t>
      </w:r>
    </w:p>
    <w:p>
      <w:pPr>
        <w:spacing w:after="90" w:before="40"/>
      </w:pPr>
      <w:r>
        <w:rPr>
          <w:rFonts w:ascii="Arial" w:cs="Arial" w:eastAsia="Arial" w:hAnsi="Arial"/>
          <w:color w:val="1A1A1A"/>
          <w:sz w:val="20"/>
          <w:szCs w:val="20"/>
        </w:rPr>
        <w:t xml:space="preserve">Two files this step, and they split the work cleanly: the first runs once, at job-creation time, deciding which server a job belongs to and writing that decision down permanently. The second runs forever, once per poll tick, on every server, doing nothing but asking 'what's mine to do right now' and acting on it. Once a job leaves the first file, the second file never reconsiders whose job it is — that question is answered exactly once, at creation, and never revisited.</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28  </w:t>
      </w:r>
      <w:r>
        <w:rPr>
          <w:rFonts w:ascii="Courier New" w:cs="Courier New" w:eastAsia="Courier New" w:hAnsi="Courier New"/>
          <w:b/>
          <w:bCs/>
          <w:color w:val="FFFFFF"/>
          <w:sz w:val="20"/>
          <w:szCs w:val="20"/>
        </w:rPr>
        <w:t xml:space="preserve">  service/scheduler/SlotAssignmentService.java</w:t>
      </w:r>
    </w:p>
    <w:p>
      <w:pPr>
        <w:spacing w:after="90" w:before="40"/>
      </w:pPr>
      <w:r>
        <w:rPr>
          <w:rFonts w:ascii="Arial" w:cs="Arial" w:eastAsia="Arial" w:hAnsi="Arial"/>
          <w:color w:val="1A1A1A"/>
          <w:sz w:val="20"/>
          <w:szCs w:val="20"/>
        </w:rPr>
        <w:t xml:space="preserve">Class-level annotation: @Service. Constructor-inject ServerRepository and SlotOccupancyRepository — both are plain JpaRepository interfaces over the servers and slot_occupancy tables from Step 6; write them now if you haven't: ServerRepository extends JpaRepository&lt;ServerEntity, Integer&gt; with one extra method List&lt;ServerEntity&gt; findByStatus(ServerStatus status); SlotOccupancyRepository extends JpaRepository with a method Optional&lt;SlotOccupancy&gt; findByServerNoAndSlotNumber(int serverNo, long slotNumber). Add @Value("${scheduler.poll-interval-ms}") private long pollIntervalMs as a field, same value every server's scheduler already reads.</w:t>
      </w:r>
    </w:p>
    <w:p>
      <w:pPr>
        <w:spacing w:after="90" w:before="40"/>
      </w:pPr>
      <w:r>
        <w:rPr>
          <w:rFonts w:ascii="Arial" w:cs="Arial" w:eastAsia="Arial" w:hAnsi="Arial"/>
          <w:color w:val="1A1A1A"/>
          <w:sz w:val="20"/>
          <w:szCs w:val="20"/>
        </w:rPr>
        <w:t xml:space="preserve">This file needs three methods: one private helper that does the actual slot math for a single given server, and two public entry points built on top of it — one for a brand-new job (picks the best server from scratch), one for a retry (stays pinned to whatever server the job already belongs to). Write the helper first, since both public methods call it.</w:t>
      </w:r>
    </w:p>
    <w:p>
      <w:pPr>
        <w:spacing w:after="60" w:before="0"/>
      </w:pPr>
      <w:r>
        <w:t xml:space="preserve"/>
      </w:r>
    </w:p>
    <w:p>
      <w:pPr>
        <w:spacing w:after="80" w:before="260"/>
      </w:pPr>
      <w:r>
        <w:rPr>
          <w:rFonts w:ascii="Arial" w:cs="Arial" w:eastAsia="Arial" w:hAnsi="Arial"/>
          <w:b/>
          <w:bCs/>
          <w:color w:val="000000"/>
          <w:sz w:val="23"/>
          <w:szCs w:val="23"/>
        </w:rPr>
        <w:t xml:space="preserve">Private helper: pickSlotOn(ServerEntity server, long ticksUntilDue)</w:t>
      </w:r>
    </w:p>
    <w:p>
      <w:pPr>
        <w:spacing w:after="90" w:before="40"/>
      </w:pPr>
      <w:r>
        <w:rPr>
          <w:rFonts w:ascii="Arial" w:cs="Arial" w:eastAsia="Arial" w:hAnsi="Arial"/>
          <w:color w:val="1A1A1A"/>
          <w:sz w:val="20"/>
          <w:szCs w:val="20"/>
        </w:rPr>
        <w:t xml:space="preserve">Signature: private SlotCandidate pickSlotOn(ServerEntity server, long ticksUntilDue), where SlotCandidate is a small private record defined in this file: private record SlotCandidate(long slotNumber, int currentCount) {}. This is exactly the per-server slot math, isolated so neither public method below has to duplicate it.</w:t>
      </w:r>
    </w:p>
    <w:p>
      <w:pPr>
        <w:pStyle w:val="ListParagraph"/>
        <w:numPr>
          <w:ilvl w:val="0"/>
          <w:numId w:val="2"/>
        </w:numPr>
        <w:spacing w:after="40" w:before="40"/>
      </w:pPr>
      <w:r>
        <w:rPr>
          <w:rFonts w:ascii="Arial" w:cs="Arial" w:eastAsia="Arial" w:hAnsi="Arial"/>
          <w:color w:val="1A1A1A"/>
          <w:sz w:val="20"/>
          <w:szCs w:val="20"/>
        </w:rPr>
        <w:t xml:space="preserve">Compute the candidate slot: long candidateSlot = server.getCurrentSlot() + ticksUntilDue;</w:t>
      </w:r>
    </w:p>
    <w:p>
      <w:pPr>
        <w:pStyle w:val="ListParagraph"/>
        <w:numPr>
          <w:ilvl w:val="0"/>
          <w:numId w:val="2"/>
        </w:numPr>
        <w:spacing w:after="40" w:before="40"/>
      </w:pPr>
      <w:r>
        <w:rPr>
          <w:rFonts w:ascii="Arial" w:cs="Arial" w:eastAsia="Arial" w:hAnsi="Arial"/>
          <w:color w:val="1A1A1A"/>
          <w:sz w:val="20"/>
          <w:szCs w:val="20"/>
        </w:rPr>
        <w:t xml:space="preserve">Look up current occupancy: int count = slotOccupancyRepository.findByServerNoAndSlotNumber(server.getServerNo(), candidateSlot).map(SlotOccupancy::getJobCount).orElse(0); — zero if no row exists yet for that slot on that server.</w:t>
      </w:r>
    </w:p>
    <w:p>
      <w:pPr>
        <w:pStyle w:val="ListParagraph"/>
        <w:numPr>
          <w:ilvl w:val="0"/>
          <w:numId w:val="2"/>
        </w:numPr>
        <w:spacing w:after="40" w:before="40"/>
      </w:pPr>
      <w:r>
        <w:rPr>
          <w:rFonts w:ascii="Arial" w:cs="Arial" w:eastAsia="Arial" w:hAnsi="Arial"/>
          <w:color w:val="1A1A1A"/>
          <w:sz w:val="20"/>
          <w:szCs w:val="20"/>
        </w:rPr>
        <w:t xml:space="preserve">Return new SlotCandidate(candidateSlot, count); — the caller decides what to do with the count, this helper only reports it.</w:t>
      </w:r>
    </w:p>
    <w:p>
      <w:pPr>
        <w:spacing w:after="60" w:before="0"/>
      </w:pPr>
      <w:r>
        <w:t xml:space="preserve"/>
      </w:r>
    </w:p>
    <w:p>
      <w:pPr>
        <w:spacing w:after="80" w:before="260"/>
      </w:pPr>
      <w:r>
        <w:rPr>
          <w:rFonts w:ascii="Arial" w:cs="Arial" w:eastAsia="Arial" w:hAnsi="Arial"/>
          <w:b/>
          <w:bCs/>
          <w:color w:val="000000"/>
          <w:sz w:val="23"/>
          <w:szCs w:val="23"/>
        </w:rPr>
        <w:t xml:space="preserve">Public method 1 of 2: assignServerAndSlot(Instant scheduledAt) — for brand-new jobs</w:t>
      </w:r>
    </w:p>
    <w:p>
      <w:pPr>
        <w:spacing w:after="90" w:before="40"/>
      </w:pPr>
      <w:r>
        <w:rPr>
          <w:rFonts w:ascii="Arial" w:cs="Arial" w:eastAsia="Arial" w:hAnsi="Arial"/>
          <w:color w:val="1A1A1A"/>
          <w:sz w:val="20"/>
          <w:szCs w:val="20"/>
        </w:rPr>
        <w:t xml:space="preserve">Signature: @Transactional public ServerSlotAssignment assignServerAndSlot(Instant scheduledAt). Define ServerSlotAssignment as public record ServerSlotAssignment(int serverNo, long slotNumber) {} somewhere in this file. Called exactly once, from Step 9's JobController, right after a job's scheduledAt has been computed and before the job is saved.</w:t>
      </w:r>
    </w:p>
    <w:p>
      <w:pPr>
        <w:pStyle w:val="ListParagraph"/>
        <w:numPr>
          <w:ilvl w:val="0"/>
          <w:numId w:val="2"/>
        </w:numPr>
        <w:spacing w:after="40" w:before="40"/>
      </w:pPr>
      <w:r>
        <w:rPr>
          <w:rFonts w:ascii="Arial" w:cs="Arial" w:eastAsia="Arial" w:hAnsi="Arial"/>
          <w:color w:val="1A1A1A"/>
          <w:sz w:val="20"/>
          <w:szCs w:val="20"/>
        </w:rPr>
        <w:t xml:space="preserve">Compute how many seconds from now this job is due: long secondsUntilDue = Duration.between(Instant.now(), scheduledAt).getSeconds(); — if negative (someone tried to schedule a job in the past), throw IllegalArgumentException immediately.</w:t>
      </w:r>
    </w:p>
    <w:p>
      <w:pPr>
        <w:pStyle w:val="ListParagraph"/>
        <w:numPr>
          <w:ilvl w:val="0"/>
          <w:numId w:val="2"/>
        </w:numPr>
        <w:spacing w:after="40" w:before="40"/>
      </w:pPr>
      <w:r>
        <w:rPr>
          <w:rFonts w:ascii="Arial" w:cs="Arial" w:eastAsia="Arial" w:hAnsi="Arial"/>
          <w:color w:val="1A1A1A"/>
          <w:sz w:val="20"/>
          <w:szCs w:val="20"/>
        </w:rPr>
        <w:t xml:space="preserve">Convert to ticks: long ticksUntilDue = secondsUntilDue / (pollIntervalMs / 1000); — the '500 seconds / 10-second ticks = 50 ticks from now' calculation from the original example.</w:t>
      </w:r>
    </w:p>
    <w:p>
      <w:pPr>
        <w:pStyle w:val="ListParagraph"/>
        <w:numPr>
          <w:ilvl w:val="0"/>
          <w:numId w:val="2"/>
        </w:numPr>
        <w:spacing w:after="40" w:before="40"/>
      </w:pPr>
      <w:r>
        <w:rPr>
          <w:rFonts w:ascii="Arial" w:cs="Arial" w:eastAsia="Arial" w:hAnsi="Arial"/>
          <w:color w:val="1A1A1A"/>
          <w:sz w:val="20"/>
          <w:szCs w:val="20"/>
        </w:rPr>
        <w:t xml:space="preserve">Load every server currently eligible to receive new work: List&lt;ServerEntity&gt; activeServers = serverRepository.findByStatus(ServerStatus.ACTIVE); — deliberately ACTIVE only, never DRAINING or REMOVED.</w:t>
      </w:r>
    </w:p>
    <w:p>
      <w:pPr>
        <w:pStyle w:val="ListParagraph"/>
        <w:numPr>
          <w:ilvl w:val="0"/>
          <w:numId w:val="2"/>
        </w:numPr>
        <w:spacing w:after="40" w:before="40"/>
      </w:pPr>
      <w:r>
        <w:rPr>
          <w:rFonts w:ascii="Arial" w:cs="Arial" w:eastAsia="Arial" w:hAnsi="Arial"/>
          <w:color w:val="1A1A1A"/>
          <w:sz w:val="20"/>
          <w:szCs w:val="20"/>
        </w:rPr>
        <w:t xml:space="preserve">If activeServers is empty, throw NoServersAvailableException — same small custom-exception pattern as InsufficientCreditException from Step 10.</w:t>
      </w:r>
    </w:p>
    <w:p>
      <w:pPr>
        <w:pStyle w:val="ListParagraph"/>
        <w:numPr>
          <w:ilvl w:val="0"/>
          <w:numId w:val="2"/>
        </w:numPr>
        <w:spacing w:after="40" w:before="40"/>
      </w:pPr>
      <w:r>
        <w:rPr>
          <w:rFonts w:ascii="Arial" w:cs="Arial" w:eastAsia="Arial" w:hAnsi="Arial"/>
          <w:color w:val="1A1A1A"/>
          <w:sz w:val="20"/>
          <w:szCs w:val="20"/>
        </w:rPr>
        <w:t xml:space="preserve">Call pickSlotOn(server, ticksUntilDue) for every active server, building a list of (server, candidate) pairs.</w:t>
      </w:r>
    </w:p>
    <w:p>
      <w:pPr>
        <w:pStyle w:val="ListParagraph"/>
        <w:numPr>
          <w:ilvl w:val="0"/>
          <w:numId w:val="2"/>
        </w:numPr>
        <w:spacing w:after="40" w:before="40"/>
      </w:pPr>
      <w:r>
        <w:rPr>
          <w:rFonts w:ascii="Arial" w:cs="Arial" w:eastAsia="Arial" w:hAnsi="Arial"/>
          <w:color w:val="1A1A1A"/>
          <w:sz w:val="20"/>
          <w:szCs w:val="20"/>
        </w:rPr>
        <w:t xml:space="preserve">Pick the pair whose SlotCandidate has the lowest currentCount — this is the least-loaded routing policy, implemented directly, not first-fit, not round-robin.</w:t>
      </w:r>
    </w:p>
    <w:p>
      <w:pPr>
        <w:pStyle w:val="ListParagraph"/>
        <w:numPr>
          <w:ilvl w:val="0"/>
          <w:numId w:val="2"/>
        </w:numPr>
        <w:spacing w:after="40" w:before="40"/>
      </w:pPr>
      <w:r>
        <w:rPr>
          <w:rFonts w:ascii="Arial" w:cs="Arial" w:eastAsia="Arial" w:hAnsi="Arial"/>
          <w:color w:val="1A1A1A"/>
          <w:sz w:val="20"/>
          <w:szCs w:val="20"/>
        </w:rPr>
        <w:t xml:space="preserve">Increment that one chosen (server, slot) pair's occupancy row — load the existing row and increment job_count by one and save, or insert a new row with job_count=1 if none existed. Because this method is @Transactional, this increment and the eventual job save in JobController happen consistently together, and Postgres's row-level locking on the slot_occupancy primary key prevents two simultaneous calls from both reading the same stale count.</w:t>
      </w:r>
    </w:p>
    <w:p>
      <w:pPr>
        <w:pStyle w:val="ListParagraph"/>
        <w:numPr>
          <w:ilvl w:val="0"/>
          <w:numId w:val="2"/>
        </w:numPr>
        <w:spacing w:after="40" w:before="40"/>
      </w:pPr>
      <w:r>
        <w:rPr>
          <w:rFonts w:ascii="Arial" w:cs="Arial" w:eastAsia="Arial" w:hAnsi="Arial"/>
          <w:color w:val="1A1A1A"/>
          <w:sz w:val="20"/>
          <w:szCs w:val="20"/>
        </w:rPr>
        <w:t xml:space="preserve">Return new ServerSlotAssignment(chosenServer.getServerNo(), chosenCandidate.slotNumber()).</w:t>
      </w:r>
    </w:p>
    <w:p>
      <w:pPr>
        <w:spacing w:after="60" w:before="0"/>
      </w:pPr>
      <w:r>
        <w:t xml:space="preserve"/>
      </w:r>
    </w:p>
    <w:p>
      <w:pPr>
        <w:spacing w:after="80" w:before="260"/>
      </w:pPr>
      <w:r>
        <w:rPr>
          <w:rFonts w:ascii="Arial" w:cs="Arial" w:eastAsia="Arial" w:hAnsi="Arial"/>
          <w:b/>
          <w:bCs/>
          <w:color w:val="000000"/>
          <w:sz w:val="23"/>
          <w:szCs w:val="23"/>
        </w:rPr>
        <w:t xml:space="preserve">Public method 2 of 2: reassignSameServer(int serverNo, Instant newScheduledAt) — for retries only</w:t>
      </w:r>
    </w:p>
    <w:p>
      <w:pPr>
        <w:spacing w:after="90" w:before="40"/>
      </w:pPr>
      <w:r>
        <w:rPr>
          <w:rFonts w:ascii="Arial" w:cs="Arial" w:eastAsia="Arial" w:hAnsi="Arial"/>
          <w:color w:val="1A1A1A"/>
          <w:sz w:val="20"/>
          <w:szCs w:val="20"/>
        </w:rPr>
        <w:t xml:space="preserve">Signature: @Transactional public ServerSlotAssignment reassignSameServer(int serverNo, Instant newScheduledAt). Called only from Step 17's retry path, never from JobController.</w:t>
      </w:r>
    </w:p>
    <w:p>
      <w:pPr>
        <w:pStyle w:val="ListParagraph"/>
        <w:numPr>
          <w:ilvl w:val="0"/>
          <w:numId w:val="2"/>
        </w:numPr>
        <w:spacing w:after="40" w:before="40"/>
      </w:pPr>
      <w:r>
        <w:rPr>
          <w:rFonts w:ascii="Arial" w:cs="Arial" w:eastAsia="Arial" w:hAnsi="Arial"/>
          <w:color w:val="1A1A1A"/>
          <w:sz w:val="20"/>
          <w:szCs w:val="20"/>
        </w:rPr>
        <w:t xml:space="preserve">Compute ticksUntilDue the same way, against newScheduledAt — for a retry this is typically 'a few ticks from now,' since the job's original schedule time has already passed by the point a failure is detected.</w:t>
      </w:r>
    </w:p>
    <w:p>
      <w:pPr>
        <w:pStyle w:val="ListParagraph"/>
        <w:numPr>
          <w:ilvl w:val="0"/>
          <w:numId w:val="2"/>
        </w:numPr>
        <w:spacing w:after="40" w:before="40"/>
      </w:pPr>
      <w:r>
        <w:rPr>
          <w:rFonts w:ascii="Arial" w:cs="Arial" w:eastAsia="Arial" w:hAnsi="Arial"/>
          <w:color w:val="1A1A1A"/>
          <w:sz w:val="20"/>
          <w:szCs w:val="20"/>
        </w:rPr>
        <w:t xml:space="preserve">Load exactly one server: ServerEntity server = serverRepository.findById(serverNo).orElseThrow(() -&gt; new NoServersAvailableException("Server " + serverNo + " no longer exists")); — deliberately no status check against ACTIVE here. A server that's moved to DRAINING is still allowed to finish a retry on a job it already owns — DRAINING blocks new unrelated jobs, not a job already bound to it. If the server has moved to REMOVED, this throw fires, and the caller (Step 17) must catch it and fall back to assignServerAndSlot() instead.</w:t>
      </w:r>
    </w:p>
    <w:p>
      <w:pPr>
        <w:pStyle w:val="ListParagraph"/>
        <w:numPr>
          <w:ilvl w:val="0"/>
          <w:numId w:val="2"/>
        </w:numPr>
        <w:spacing w:after="40" w:before="40"/>
      </w:pPr>
      <w:r>
        <w:rPr>
          <w:rFonts w:ascii="Arial" w:cs="Arial" w:eastAsia="Arial" w:hAnsi="Arial"/>
          <w:color w:val="1A1A1A"/>
          <w:sz w:val="20"/>
          <w:szCs w:val="20"/>
        </w:rPr>
        <w:t xml:space="preserve">Call pickSlotOn(server, ticksUntilDue) once, for this single server only — no comparison across servers.</w:t>
      </w:r>
    </w:p>
    <w:p>
      <w:pPr>
        <w:pStyle w:val="ListParagraph"/>
        <w:numPr>
          <w:ilvl w:val="0"/>
          <w:numId w:val="2"/>
        </w:numPr>
        <w:spacing w:after="40" w:before="40"/>
      </w:pPr>
      <w:r>
        <w:rPr>
          <w:rFonts w:ascii="Arial" w:cs="Arial" w:eastAsia="Arial" w:hAnsi="Arial"/>
          <w:color w:val="1A1A1A"/>
          <w:sz w:val="20"/>
          <w:szCs w:val="20"/>
        </w:rPr>
        <w:t xml:space="preserve">Increment that slot's occupancy, same upsert pattern as method 1.</w:t>
      </w:r>
    </w:p>
    <w:p>
      <w:pPr>
        <w:pStyle w:val="ListParagraph"/>
        <w:numPr>
          <w:ilvl w:val="0"/>
          <w:numId w:val="2"/>
        </w:numPr>
        <w:spacing w:after="40" w:before="40"/>
      </w:pPr>
      <w:r>
        <w:rPr>
          <w:rFonts w:ascii="Arial" w:cs="Arial" w:eastAsia="Arial" w:hAnsi="Arial"/>
          <w:color w:val="1A1A1A"/>
          <w:sz w:val="20"/>
          <w:szCs w:val="20"/>
        </w:rPr>
        <w:t xml:space="preserve">Return new ServerSlotAssignment(serverNo, candidate.slotNumber()).</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This split is the direct fix for the nonce-versus-slot question raised earlier: a failed transaction's nonce is permanently consumed the moment it's mined, whether it succeeded or reverted — a retry never reuses the old nonce, it gets a brand-new one from that server's NonceManager at actual send time, entirely separate from this file. What stays 'pinned' across a retry is only the server_no routing decision, never a nonce. Pinning to the same server on retry, rather than re-running the least-loaded search, is deliberate: if a job failed because of something specific to that server (bad RPC connectivity, an underfunded wallet), staying pinned means every retry attempt re-confirms and surfaces that same problem in your logs, rather than the failure quietly vanishing onto a different, healthy server where you'd never notice server 1 was sick. The one escape hatch is REMOVED — a fully decommissioned server can never accept a retry, so Step 17 falls back to a full assignServerAndSlot() call in that specific case.</w:t>
      </w:r>
    </w:p>
    <w:p>
      <w:pPr>
        <w:spacing w:after="60" w:before="0"/>
      </w:pPr>
      <w:r>
        <w:t xml:space="preserve"/>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29  </w:t>
      </w:r>
      <w:r>
        <w:rPr>
          <w:rFonts w:ascii="Courier New" w:cs="Courier New" w:eastAsia="Courier New" w:hAnsi="Courier New"/>
          <w:b/>
          <w:bCs/>
          <w:color w:val="FFFFFF"/>
          <w:sz w:val="20"/>
          <w:szCs w:val="20"/>
        </w:rPr>
        <w:t xml:space="preserve">  service/scheduler/SchedulerService.java</w:t>
      </w:r>
    </w:p>
    <w:p>
      <w:pPr>
        <w:spacing w:after="90" w:before="40"/>
      </w:pPr>
      <w:r>
        <w:rPr>
          <w:rFonts w:ascii="Arial" w:cs="Arial" w:eastAsia="Arial" w:hAnsi="Arial"/>
          <w:color w:val="1A1A1A"/>
          <w:sz w:val="20"/>
          <w:szCs w:val="20"/>
        </w:rPr>
        <w:t xml:space="preserve">Class-level annotation: @Service. Constructor-inject JobRepository, KafkaProducerService, and ServerRepository. Add two fields: @Value("${scheduler.batch-size}") private int batchSize, and @Value("${server.no}") private int myServerNo — this last one is new: each server instance needs to know its own identity, set as an environment-specific property per deployment (server 1's application.yml or its environment override sets server.no=1, server 2's sets server.no=2, and so on).</w:t>
      </w:r>
    </w:p>
    <w:p>
      <w:pPr>
        <w:spacing w:after="60" w:before="0"/>
      </w:pPr>
      <w:r>
        <w:t xml:space="preserve"/>
      </w:r>
    </w:p>
    <w:p>
      <w:pPr>
        <w:spacing w:after="80" w:before="260"/>
      </w:pPr>
      <w:r>
        <w:rPr>
          <w:rFonts w:ascii="Arial" w:cs="Arial" w:eastAsia="Arial" w:hAnsi="Arial"/>
          <w:b/>
          <w:bCs/>
          <w:color w:val="000000"/>
          <w:sz w:val="23"/>
          <w:szCs w:val="23"/>
        </w:rPr>
        <w:t xml:space="preserve">Method 1 of 3: pollAndDispatch()</w:t>
      </w:r>
    </w:p>
    <w:p>
      <w:pPr>
        <w:spacing w:after="90" w:before="40"/>
      </w:pPr>
      <w:r>
        <w:rPr>
          <w:rFonts w:ascii="Arial" w:cs="Arial" w:eastAsia="Arial" w:hAnsi="Arial"/>
          <w:color w:val="1A1A1A"/>
          <w:sz w:val="20"/>
          <w:szCs w:val="20"/>
        </w:rPr>
        <w:t xml:space="preserve">Signature: @Scheduled(fixedRateString = "${scheduler.poll-interval-ms}") public void pollAndDispatch().</w:t>
      </w:r>
    </w:p>
    <w:p>
      <w:pPr>
        <w:pStyle w:val="ListParagraph"/>
        <w:numPr>
          <w:ilvl w:val="0"/>
          <w:numId w:val="2"/>
        </w:numPr>
        <w:spacing w:after="40" w:before="40"/>
      </w:pPr>
      <w:r>
        <w:rPr>
          <w:rFonts w:ascii="Arial" w:cs="Arial" w:eastAsia="Arial" w:hAnsi="Arial"/>
          <w:color w:val="1A1A1A"/>
          <w:sz w:val="20"/>
          <w:szCs w:val="20"/>
        </w:rPr>
        <w:t xml:space="preserve">First, advance this server's own slot counter: serverRepository.incrementCurrentSlot(myServerNo); — add this to ServerRepository: @Modifying @Query("UPDATE ServerEntity s SET s.currentSlot = s.currentSlot + 1 WHERE s.serverNo = :no") void incrementCurrentSlot(@Param("no") int no); — this is the line that makes this server's slot counter move forward by exactly one, once per tick, completely independent of wall-clock time. This must run before the claim step below, every single tick, with no exceptions, or this server's notion of 'current slot' silently falls behind what SlotAssignmentService assumed when it routed jobs here.</w:t>
      </w:r>
    </w:p>
    <w:p>
      <w:pPr>
        <w:pStyle w:val="ListParagraph"/>
        <w:numPr>
          <w:ilvl w:val="0"/>
          <w:numId w:val="2"/>
        </w:numPr>
        <w:spacing w:after="40" w:before="40"/>
      </w:pPr>
      <w:r>
        <w:rPr>
          <w:rFonts w:ascii="Arial" w:cs="Arial" w:eastAsia="Arial" w:hAnsi="Arial"/>
          <w:color w:val="1A1A1A"/>
          <w:sz w:val="20"/>
          <w:szCs w:val="20"/>
        </w:rPr>
        <w:t xml:space="preserve">Call List&lt;Job&gt; dueJobs = claimDueJobs(); — method 2, written next.</w:t>
      </w:r>
    </w:p>
    <w:p>
      <w:pPr>
        <w:pStyle w:val="ListParagraph"/>
        <w:numPr>
          <w:ilvl w:val="0"/>
          <w:numId w:val="2"/>
        </w:numPr>
        <w:spacing w:after="40" w:before="40"/>
      </w:pPr>
      <w:r>
        <w:rPr>
          <w:rFonts w:ascii="Arial" w:cs="Arial" w:eastAsia="Arial" w:hAnsi="Arial"/>
          <w:color w:val="1A1A1A"/>
          <w:sz w:val="20"/>
          <w:szCs w:val="20"/>
        </w:rPr>
        <w:t xml:space="preserve">If dueJobs is empty, return immediately.</w:t>
      </w:r>
    </w:p>
    <w:p>
      <w:pPr>
        <w:pStyle w:val="ListParagraph"/>
        <w:numPr>
          <w:ilvl w:val="0"/>
          <w:numId w:val="2"/>
        </w:numPr>
        <w:spacing w:after="40" w:before="40"/>
      </w:pPr>
      <w:r>
        <w:rPr>
          <w:rFonts w:ascii="Arial" w:cs="Arial" w:eastAsia="Arial" w:hAnsi="Arial"/>
          <w:color w:val="1A1A1A"/>
          <w:sz w:val="20"/>
          <w:szCs w:val="20"/>
        </w:rPr>
        <w:t xml:space="preserve">Otherwise, loop over dueJobs and call kafkaProducerService.publish(job) for each, with the same per-job try/catch and the same 'leave it QUEUED, let recovery self-heal it' reasoning as before — that part of the design didn't change.</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2 of 3: claimDueJobs() — now filtered by identity, not by time</w:t>
      </w:r>
    </w:p>
    <w:p>
      <w:pPr>
        <w:spacing w:after="90" w:before="40"/>
      </w:pPr>
      <w:r>
        <w:rPr>
          <w:rFonts w:ascii="Arial" w:cs="Arial" w:eastAsia="Arial" w:hAnsi="Arial"/>
          <w:color w:val="1A1A1A"/>
          <w:sz w:val="20"/>
          <w:szCs w:val="20"/>
        </w:rPr>
        <w:t xml:space="preserve">Signature: @Transactional public List&lt;Job&gt; claimDueJobs(). Add this native query to JobRepository now, replacing the old findDueJobsForUpdate entirely:</w:t>
      </w:r>
    </w:p>
    <w:p>
      <w:pPr>
        <w:shd w:fill="F0F0F0" w:val="clear"/>
        <w:spacing w:after="0" w:before="0"/>
        <w:ind w:left="180" w:right="180"/>
      </w:pPr>
      <w:r>
        <w:rPr>
          <w:rFonts w:ascii="Courier New" w:cs="Courier New" w:eastAsia="Courier New" w:hAnsi="Courier New"/>
          <w:color w:val="000000"/>
          <w:sz w:val="17"/>
          <w:szCs w:val="17"/>
        </w:rPr>
        <w:t xml:space="preserve">@Query(value = """</w:t>
      </w:r>
    </w:p>
    <w:p>
      <w:pPr>
        <w:shd w:fill="F0F0F0" w:val="clear"/>
        <w:spacing w:after="0" w:before="0"/>
        <w:ind w:left="180" w:right="180"/>
      </w:pPr>
      <w:r>
        <w:rPr>
          <w:rFonts w:ascii="Courier New" w:cs="Courier New" w:eastAsia="Courier New" w:hAnsi="Courier New"/>
          <w:color w:val="000000"/>
          <w:sz w:val="17"/>
          <w:szCs w:val="17"/>
        </w:rPr>
        <w:t xml:space="preserve">  SELECT * FROM jobs</w:t>
      </w:r>
    </w:p>
    <w:p>
      <w:pPr>
        <w:shd w:fill="F0F0F0" w:val="clear"/>
        <w:spacing w:after="0" w:before="0"/>
        <w:ind w:left="180" w:right="180"/>
      </w:pPr>
      <w:r>
        <w:rPr>
          <w:rFonts w:ascii="Courier New" w:cs="Courier New" w:eastAsia="Courier New" w:hAnsi="Courier New"/>
          <w:color w:val="000000"/>
          <w:sz w:val="17"/>
          <w:szCs w:val="17"/>
        </w:rPr>
        <w:t xml:space="preserve">  WHERE server_no = :myServerNo</w:t>
      </w:r>
    </w:p>
    <w:p>
      <w:pPr>
        <w:shd w:fill="F0F0F0" w:val="clear"/>
        <w:spacing w:after="0" w:before="0"/>
        <w:ind w:left="180" w:right="180"/>
      </w:pPr>
      <w:r>
        <w:rPr>
          <w:rFonts w:ascii="Courier New" w:cs="Courier New" w:eastAsia="Courier New" w:hAnsi="Courier New"/>
          <w:color w:val="000000"/>
          <w:sz w:val="17"/>
          <w:szCs w:val="17"/>
        </w:rPr>
        <w:t xml:space="preserve">  AND status = 'PENDING'</w:t>
      </w:r>
    </w:p>
    <w:p>
      <w:pPr>
        <w:shd w:fill="F0F0F0" w:val="clear"/>
        <w:spacing w:after="0" w:before="0"/>
        <w:ind w:left="180" w:right="180"/>
      </w:pPr>
      <w:r>
        <w:rPr>
          <w:rFonts w:ascii="Courier New" w:cs="Courier New" w:eastAsia="Courier New" w:hAnsi="Courier New"/>
          <w:color w:val="000000"/>
          <w:sz w:val="17"/>
          <w:szCs w:val="17"/>
        </w:rPr>
        <w:t xml:space="preserve">  AND assigned_slot &lt;= :currentSlot</w:t>
      </w:r>
    </w:p>
    <w:p>
      <w:pPr>
        <w:shd w:fill="F0F0F0" w:val="clear"/>
        <w:spacing w:after="0" w:before="0"/>
        <w:ind w:left="180" w:right="180"/>
      </w:pPr>
      <w:r>
        <w:rPr>
          <w:rFonts w:ascii="Courier New" w:cs="Courier New" w:eastAsia="Courier New" w:hAnsi="Courier New"/>
          <w:color w:val="000000"/>
          <w:sz w:val="17"/>
          <w:szCs w:val="17"/>
        </w:rPr>
        <w:t xml:space="preserve">  ORDER BY assigned_slot ASC</w:t>
      </w:r>
    </w:p>
    <w:p>
      <w:pPr>
        <w:shd w:fill="F0F0F0" w:val="clear"/>
        <w:spacing w:after="0" w:before="0"/>
        <w:ind w:left="180" w:right="180"/>
      </w:pPr>
      <w:r>
        <w:rPr>
          <w:rFonts w:ascii="Courier New" w:cs="Courier New" w:eastAsia="Courier New" w:hAnsi="Courier New"/>
          <w:color w:val="000000"/>
          <w:sz w:val="17"/>
          <w:szCs w:val="17"/>
        </w:rPr>
        <w:t xml:space="preserve">  LIMIT :batchSize</w:t>
      </w:r>
    </w:p>
    <w:p>
      <w:pPr>
        <w:shd w:fill="F0F0F0" w:val="clear"/>
        <w:spacing w:after="0" w:before="0"/>
        <w:ind w:left="180" w:right="180"/>
      </w:pPr>
      <w:r>
        <w:rPr>
          <w:rFonts w:ascii="Courier New" w:cs="Courier New" w:eastAsia="Courier New" w:hAnsi="Courier New"/>
          <w:color w:val="000000"/>
          <w:sz w:val="17"/>
          <w:szCs w:val="17"/>
        </w:rPr>
        <w:t xml:space="preserve">  FOR UPDATE SKIP LOCKED</w:t>
      </w:r>
    </w:p>
    <w:p>
      <w:pPr>
        <w:shd w:fill="F0F0F0" w:val="clear"/>
        <w:spacing w:after="0" w:before="0"/>
        <w:ind w:left="180" w:right="180"/>
      </w:pPr>
      <w:r>
        <w:rPr>
          <w:rFonts w:ascii="Courier New" w:cs="Courier New" w:eastAsia="Courier New" w:hAnsi="Courier New"/>
          <w:color w:val="000000"/>
          <w:sz w:val="17"/>
          <w:szCs w:val="17"/>
        </w:rPr>
        <w:t xml:space="preserve">  """, nativeQuery = true)</w:t>
      </w:r>
    </w:p>
    <w:p>
      <w:pPr>
        <w:shd w:fill="F0F0F0" w:val="clear"/>
        <w:spacing w:after="0" w:before="0"/>
        <w:ind w:left="180" w:right="180"/>
      </w:pPr>
      <w:r>
        <w:rPr>
          <w:rFonts w:ascii="Courier New" w:cs="Courier New" w:eastAsia="Courier New" w:hAnsi="Courier New"/>
          <w:color w:val="000000"/>
          <w:sz w:val="17"/>
          <w:szCs w:val="17"/>
        </w:rPr>
        <w:t xml:space="preserve">List&lt;Job&gt; findDueJobsForServer(</w:t>
      </w:r>
    </w:p>
    <w:p>
      <w:pPr>
        <w:shd w:fill="F0F0F0" w:val="clear"/>
        <w:spacing w:after="0" w:before="0"/>
        <w:ind w:left="180" w:right="180"/>
      </w:pPr>
      <w:r>
        <w:rPr>
          <w:rFonts w:ascii="Courier New" w:cs="Courier New" w:eastAsia="Courier New" w:hAnsi="Courier New"/>
          <w:color w:val="000000"/>
          <w:sz w:val="17"/>
          <w:szCs w:val="17"/>
        </w:rPr>
        <w:t xml:space="preserve">    @Param("myServerNo") int myServerNo,</w:t>
      </w:r>
    </w:p>
    <w:p>
      <w:pPr>
        <w:shd w:fill="F0F0F0" w:val="clear"/>
        <w:spacing w:after="0" w:before="0"/>
        <w:ind w:left="180" w:right="180"/>
      </w:pPr>
      <w:r>
        <w:rPr>
          <w:rFonts w:ascii="Courier New" w:cs="Courier New" w:eastAsia="Courier New" w:hAnsi="Courier New"/>
          <w:color w:val="000000"/>
          <w:sz w:val="17"/>
          <w:szCs w:val="17"/>
        </w:rPr>
        <w:t xml:space="preserve">    @Param("currentSlot") long currentSlot,</w:t>
      </w:r>
    </w:p>
    <w:p>
      <w:pPr>
        <w:shd w:fill="F0F0F0" w:val="clear"/>
        <w:spacing w:after="0" w:before="0"/>
        <w:ind w:left="180" w:right="180"/>
      </w:pPr>
      <w:r>
        <w:rPr>
          <w:rFonts w:ascii="Courier New" w:cs="Courier New" w:eastAsia="Courier New" w:hAnsi="Courier New"/>
          <w:color w:val="000000"/>
          <w:sz w:val="17"/>
          <w:szCs w:val="17"/>
        </w:rPr>
        <w:t xml:space="preserve">    @Param("batchSize") int batchSize);</w:t>
      </w:r>
    </w:p>
    <w:p>
      <w:pPr>
        <w:pStyle w:val="ListParagraph"/>
        <w:numPr>
          <w:ilvl w:val="0"/>
          <w:numId w:val="2"/>
        </w:numPr>
        <w:spacing w:after="40" w:before="40"/>
      </w:pPr>
      <w:r>
        <w:rPr>
          <w:rFonts w:ascii="Arial" w:cs="Arial" w:eastAsia="Arial" w:hAnsi="Arial"/>
          <w:color w:val="1A1A1A"/>
          <w:sz w:val="20"/>
          <w:szCs w:val="20"/>
        </w:rPr>
        <w:t xml:space="preserve">Read this server's own current slot first: long currentSlot = serverRepository.findById(myServerNo).orElseThrow().getCurrentSlot(); — read it fresh, right here, after the increment in method 1 already happened this tick.</w:t>
      </w:r>
    </w:p>
    <w:p>
      <w:pPr>
        <w:pStyle w:val="ListParagraph"/>
        <w:numPr>
          <w:ilvl w:val="0"/>
          <w:numId w:val="2"/>
        </w:numPr>
        <w:spacing w:after="40" w:before="40"/>
      </w:pPr>
      <w:r>
        <w:rPr>
          <w:rFonts w:ascii="Arial" w:cs="Arial" w:eastAsia="Arial" w:hAnsi="Arial"/>
          <w:color w:val="1A1A1A"/>
          <w:sz w:val="20"/>
          <w:szCs w:val="20"/>
        </w:rPr>
        <w:t xml:space="preserve">Call List&lt;Job&gt; claimed = jobRepository.findDueJobsForServer(myServerNo, currentSlot, batchSize);</w:t>
      </w:r>
    </w:p>
    <w:p>
      <w:pPr>
        <w:pStyle w:val="ListParagraph"/>
        <w:numPr>
          <w:ilvl w:val="0"/>
          <w:numId w:val="2"/>
        </w:numPr>
        <w:spacing w:after="40" w:before="40"/>
      </w:pPr>
      <w:r>
        <w:rPr>
          <w:rFonts w:ascii="Arial" w:cs="Arial" w:eastAsia="Arial" w:hAnsi="Arial"/>
          <w:color w:val="1A1A1A"/>
          <w:sz w:val="20"/>
          <w:szCs w:val="20"/>
        </w:rPr>
        <w:t xml:space="preserve">Loop over claimed and set status to QUEUED on each managed entity, exactly as before — dirty-checking handles the UPDATE at commit.</w:t>
      </w:r>
    </w:p>
    <w:p>
      <w:pPr>
        <w:pStyle w:val="ListParagraph"/>
        <w:numPr>
          <w:ilvl w:val="0"/>
          <w:numId w:val="2"/>
        </w:numPr>
        <w:spacing w:after="40" w:before="40"/>
      </w:pPr>
      <w:r>
        <w:rPr>
          <w:rFonts w:ascii="Arial" w:cs="Arial" w:eastAsia="Arial" w:hAnsi="Arial"/>
          <w:color w:val="1A1A1A"/>
          <w:sz w:val="20"/>
          <w:szCs w:val="20"/>
        </w:rPr>
        <w:t xml:space="preserve">Return claimed.</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FOR UPDATE SKIP LOCKED is kept here deliberately, even though server_no already routes each job to exactly one server in the clean case — the lock is what protects against a rolling-restart overlap, where an old and a new process instance briefly run with the same server_no at the same time during a deploy. Without the lock, that overlap window could let both processes claim the same row; with it, whichever one gets there first wins and the other silently skips it, exactly as it always has across different servers. The WHERE clause now compares assigned_slot against this server's own integer counter, never against scheduled_at — that comparison was deliberately removed, because mixing a slot-based claim with a timestamp-based claim would let the two clocks (this server's tick counter, and real wall-clock time) drift apart and disagree about what's actually due.</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3 of 3: drainAndCheckRemovable(int serverNo) — closing the removal race</w:t>
      </w:r>
    </w:p>
    <w:p>
      <w:pPr>
        <w:spacing w:after="90" w:before="40"/>
      </w:pPr>
      <w:r>
        <w:rPr>
          <w:rFonts w:ascii="Arial" w:cs="Arial" w:eastAsia="Arial" w:hAnsi="Arial"/>
          <w:color w:val="1A1A1A"/>
          <w:sz w:val="20"/>
          <w:szCs w:val="20"/>
        </w:rPr>
        <w:t xml:space="preserve">Signature: @Transactional public boolean drainAndCheckRemovable(int serverNo). This method is not called automatically by any timer — it's invoked manually (via a small admin endpoint, or directly from an ops script) whenever you actually want to take a server out of service.</w:t>
      </w:r>
    </w:p>
    <w:p>
      <w:pPr>
        <w:pStyle w:val="ListParagraph"/>
        <w:numPr>
          <w:ilvl w:val="0"/>
          <w:numId w:val="2"/>
        </w:numPr>
        <w:spacing w:after="40" w:before="40"/>
      </w:pPr>
      <w:r>
        <w:rPr>
          <w:rFonts w:ascii="Arial" w:cs="Arial" w:eastAsia="Arial" w:hAnsi="Arial"/>
          <w:color w:val="1A1A1A"/>
          <w:sz w:val="20"/>
          <w:szCs w:val="20"/>
        </w:rPr>
        <w:t xml:space="preserve">Set its status to DRAINING first, unconditionally: serverRepository.setStatus(serverNo, ServerStatus.DRAINING); — add this @Modifying query to ServerRepository. This must happen before the check in the next step, not after — from this instant on, SlotAssignmentService's findByStatus(ACTIVE) query will never return this server again, so no new job can be routed to it from this point forward.</w:t>
      </w:r>
    </w:p>
    <w:p>
      <w:pPr>
        <w:pStyle w:val="ListParagraph"/>
        <w:numPr>
          <w:ilvl w:val="0"/>
          <w:numId w:val="2"/>
        </w:numPr>
        <w:spacing w:after="40" w:before="40"/>
      </w:pPr>
      <w:r>
        <w:rPr>
          <w:rFonts w:ascii="Arial" w:cs="Arial" w:eastAsia="Arial" w:hAnsi="Arial"/>
          <w:color w:val="1A1A1A"/>
          <w:sz w:val="20"/>
          <w:szCs w:val="20"/>
        </w:rPr>
        <w:t xml:space="preserve">Now check if it's actually safe to fully remove: long pendingCount = jobRepository.countByServerNoAndStatusIn(serverNo, List.of(JobStatus.PENDING, JobStatus.QUEUED, JobStatus.EXECUTING, JobStatus.SUBMITTED)); — add this count query to JobRepository. If this is greater than zero, return false — there's still work bound to this server, of any kind, current or future, and it isn't safe to remove yet. Leave it in DRAINING (not back to ACTIVE) so it keeps draining toward zero naturally as its existing jobs complete, without accepting any new ones in the meantime.</w:t>
      </w:r>
    </w:p>
    <w:p>
      <w:pPr>
        <w:pStyle w:val="ListParagraph"/>
        <w:numPr>
          <w:ilvl w:val="0"/>
          <w:numId w:val="2"/>
        </w:numPr>
        <w:spacing w:after="40" w:before="40"/>
      </w:pPr>
      <w:r>
        <w:rPr>
          <w:rFonts w:ascii="Arial" w:cs="Arial" w:eastAsia="Arial" w:hAnsi="Arial"/>
          <w:color w:val="1A1A1A"/>
          <w:sz w:val="20"/>
          <w:szCs w:val="20"/>
        </w:rPr>
        <w:t xml:space="preserve">If pendingCount is zero, set status to REMOVED and return true.</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The DRAINING state, checked unconditionally before the count, is exactly what closes the race discussed earlier: without it, a server with zero jobs right now could still receive a brand-new pre-assignment in the same instant someone decides to remove it, precisely because zero load makes it look like the best routing candidate. Flipping to DRAINING first removes it from SlotAssignmentService's candidate pool immediately, before the zero-jobs check even runs, so there's no window where a new job can land on a server that's about to disappear.</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Verifying Step 13 works before moving on</w:t>
      </w:r>
    </w:p>
    <w:p>
      <w:pPr>
        <w:spacing w:after="90" w:before="40"/>
      </w:pPr>
      <w:r>
        <w:rPr>
          <w:rFonts w:ascii="Arial" w:cs="Arial" w:eastAsia="Arial" w:hAnsi="Arial"/>
          <w:color w:val="1A1A1A"/>
          <w:sz w:val="20"/>
          <w:szCs w:val="20"/>
        </w:rPr>
        <w:t xml:space="preserve">Insert one row into servers manually: server_no=1, status='ACTIVE', wallet_address='&lt;your platform wallet&gt;', current_slot=0. Run the app with server.no=1 set in its environment. Through Step 9's API, create one job scheduled about 60 seconds out. Confirm via a DB query that the saved job row has server_no=1 and some assigned_slot value greater than 0. Watch the logs over the next several poll ticks: you should see current_slot on the servers row increment by exactly 1 every 10 seconds, and once current_slot reaches the job's assigned_slot, the next tick's claimDueJobs() should pick it up and move it to QUEUED. Then run a second instance with server.no=2 and confirm a new job created while both are running can land on either server depending on which one's relevant future slot has a lower count.</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14 — AbiEncoderUtil — Turning a Function Name and Values Into Bytes</w:t>
      </w:r>
    </w:p>
    <w:p>
      <w:pPr>
        <w:spacing w:after="90" w:before="40"/>
      </w:pPr>
      <w:r>
        <w:rPr>
          <w:rFonts w:ascii="Arial" w:cs="Arial" w:eastAsia="Arial" w:hAnsi="Arial"/>
          <w:color w:val="1A1A1A"/>
          <w:sz w:val="20"/>
          <w:szCs w:val="20"/>
        </w:rPr>
        <w:t xml:space="preserve">Before writing any code in this step, you need one concept solid, because every line of this file only makes sense once you have it: Ethereum has no idea what 'function names' are. A smart contract on-chain is just a blob of bytecode. When your transaction's data field arrives at a contract, the EVM doesn't see 'call increment()' — it sees a string of raw bytes. ABI encoding is the agreed-upon set of rules, shared by every Ethereum tool in existence, for turning a human-readable function call into those exact bytes, and for turning the bytes back into something readable on the way out. This file is where you implement the 'turn it into bytes' direction.</w:t>
      </w:r>
    </w:p>
    <w:p>
      <w:pPr>
        <w:spacing w:after="60" w:before="0"/>
      </w:pPr>
      <w:r>
        <w:t xml:space="preserve"/>
      </w:r>
    </w:p>
    <w:p>
      <w:pPr>
        <w:spacing w:after="80" w:before="260"/>
      </w:pPr>
      <w:r>
        <w:rPr>
          <w:rFonts w:ascii="Arial" w:cs="Arial" w:eastAsia="Arial" w:hAnsi="Arial"/>
          <w:b/>
          <w:bCs/>
          <w:color w:val="000000"/>
          <w:sz w:val="23"/>
          <w:szCs w:val="23"/>
        </w:rPr>
        <w:t xml:space="preserve">What the encoded bytes actually look like, piece by piece</w:t>
      </w:r>
    </w:p>
    <w:p>
      <w:pPr>
        <w:spacing w:after="90" w:before="40"/>
      </w:pPr>
      <w:r>
        <w:rPr>
          <w:rFonts w:ascii="Arial" w:cs="Arial" w:eastAsia="Arial" w:hAnsi="Arial"/>
          <w:color w:val="1A1A1A"/>
          <w:sz w:val="20"/>
          <w:szCs w:val="20"/>
        </w:rPr>
        <w:t xml:space="preserve">Take a concrete example: calling transfer(address,uint256) with arguments (0xABC...123, 500). The final encoded calldata has exactly two parts, concatenated:</w:t>
      </w:r>
    </w:p>
    <w:p>
      <w:pPr>
        <w:pStyle w:val="ListParagraph"/>
        <w:numPr>
          <w:ilvl w:val="0"/>
          <w:numId w:val="2"/>
        </w:numPr>
        <w:spacing w:after="40" w:before="40"/>
      </w:pPr>
      <w:r>
        <w:rPr>
          <w:rFonts w:ascii="Arial" w:cs="Arial" w:eastAsia="Arial" w:hAnsi="Arial"/>
          <w:color w:val="1A1A1A"/>
          <w:sz w:val="20"/>
          <w:szCs w:val="20"/>
        </w:rPr>
        <w:t xml:space="preserve">The first 4 bytes are called the 'function selector.' It's computed by taking the function's full signature as a literal string — exactly "transfer(address,uint256)", no spaces, no parameter names, just types — running it through the keccak256 hash function, and keeping only the first 4 bytes of that hash's output. This is how the EVM knows WHICH function inside the contract you're calling, since the bytecode has no concept of named functions, only this 4-byte fingerprint that the compiler baked in when the contract was originally compiled.</w:t>
      </w:r>
    </w:p>
    <w:p>
      <w:pPr>
        <w:pStyle w:val="ListParagraph"/>
        <w:numPr>
          <w:ilvl w:val="0"/>
          <w:numId w:val="2"/>
        </w:numPr>
        <w:spacing w:after="40" w:before="40"/>
      </w:pPr>
      <w:r>
        <w:rPr>
          <w:rFonts w:ascii="Arial" w:cs="Arial" w:eastAsia="Arial" w:hAnsi="Arial"/>
          <w:color w:val="1A1A1A"/>
          <w:sz w:val="20"/>
          <w:szCs w:val="20"/>
        </w:rPr>
        <w:t xml:space="preserve">Every parameter after that is encoded into fixed 32-byte chunks, in order. An address (20 bytes of actual data) gets left-padded with zeros to fill a full 32-byte slot. A uint256 (already up to 32 bytes) fills the slot directly. Bool becomes a 32-byte slot holding either all zeros (false) or a 1 in the last byte (true).</w:t>
      </w:r>
    </w:p>
    <w:p>
      <w:pPr>
        <w:pStyle w:val="ListParagraph"/>
        <w:numPr>
          <w:ilvl w:val="0"/>
          <w:numId w:val="2"/>
        </w:numPr>
        <w:spacing w:after="40" w:before="40"/>
      </w:pPr>
      <w:r>
        <w:rPr>
          <w:rFonts w:ascii="Arial" w:cs="Arial" w:eastAsia="Arial" w:hAnsi="Arial"/>
          <w:color w:val="1A1A1A"/>
          <w:sz w:val="20"/>
          <w:szCs w:val="20"/>
        </w:rPr>
        <w:t xml:space="preserve">So the full calldata for this example is: 4-byte selector + 32-byte padded address + 32-byte number = 68 bytes total, all concatenated with nothing in between.</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This is exactly why your AbiEncoderUtil needs to know each parameter's TYPE, not just its value — "500" encoded as a uint256 produces completely different bytes than "500" encoded as a string, even though a human reading the form would type the same characters either way. The type information your form collects (Step 9's ParamDto.type()) is not optional metadata, it's the only thing that makes correct encoding possible at all.</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Web3j already does the hashing and padding for you — your job is just routing</w:t>
      </w:r>
    </w:p>
    <w:p>
      <w:pPr>
        <w:spacing w:after="90" w:before="40"/>
      </w:pPr>
      <w:r>
        <w:rPr>
          <w:rFonts w:ascii="Arial" w:cs="Arial" w:eastAsia="Arial" w:hAnsi="Arial"/>
          <w:color w:val="1A1A1A"/>
          <w:sz w:val="20"/>
          <w:szCs w:val="20"/>
        </w:rPr>
        <w:t xml:space="preserve">You will not write keccak256 hashing or manual byte-padding yourself. Web3j's FunctionEncoder class already implements the entire ABI specification correctly. Your AbiEncoderUtil's actual job is much narrower: take the loose strings your form submitted (a type name like "uint256" and a value like "500" as plain text) and construct the strongly-typed Web3j objects that FunctionEncoder needs as input — then let FunctionEncoder do the real encoding work.</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30  </w:t>
      </w:r>
      <w:r>
        <w:rPr>
          <w:rFonts w:ascii="Courier New" w:cs="Courier New" w:eastAsia="Courier New" w:hAnsi="Courier New"/>
          <w:b/>
          <w:bCs/>
          <w:color w:val="FFFFFF"/>
          <w:sz w:val="20"/>
          <w:szCs w:val="20"/>
        </w:rPr>
        <w:t xml:space="preserve">  util/AbiEncoderUtil.java</w:t>
      </w:r>
    </w:p>
    <w:p>
      <w:pPr>
        <w:spacing w:after="90" w:before="40"/>
      </w:pPr>
      <w:r>
        <w:rPr>
          <w:rFonts w:ascii="Arial" w:cs="Arial" w:eastAsia="Arial" w:hAnsi="Arial"/>
          <w:color w:val="1A1A1A"/>
          <w:sz w:val="20"/>
          <w:szCs w:val="20"/>
        </w:rPr>
        <w:t xml:space="preserve">This file needs two methods. Write the smaller, supporting one first, because the main method calls it once per parameter.</w:t>
      </w:r>
    </w:p>
    <w:p>
      <w:pPr>
        <w:spacing w:after="60" w:before="0"/>
      </w:pPr>
      <w:r>
        <w:t xml:space="preserve"/>
      </w:r>
    </w:p>
    <w:p>
      <w:pPr>
        <w:spacing w:after="80" w:before="260"/>
      </w:pPr>
      <w:r>
        <w:rPr>
          <w:rFonts w:ascii="Arial" w:cs="Arial" w:eastAsia="Arial" w:hAnsi="Arial"/>
          <w:b/>
          <w:bCs/>
          <w:color w:val="000000"/>
          <w:sz w:val="23"/>
          <w:szCs w:val="23"/>
        </w:rPr>
        <w:t xml:space="preserve">Method 1 of 2: toWeb3jType(ParamDto param) — the type router</w:t>
      </w:r>
    </w:p>
    <w:p>
      <w:pPr>
        <w:spacing w:after="90" w:before="40"/>
      </w:pPr>
      <w:r>
        <w:rPr>
          <w:rFonts w:ascii="Arial" w:cs="Arial" w:eastAsia="Arial" w:hAnsi="Arial"/>
          <w:color w:val="1A1A1A"/>
          <w:sz w:val="20"/>
          <w:szCs w:val="20"/>
        </w:rPr>
        <w:t xml:space="preserve">This method's only job: given a type name as a string ("uint256", "address", "bool", or "bytes32") and a value as a string, construct the one specific Web3j object that represents that exact typed value.</w:t>
      </w:r>
    </w:p>
    <w:p>
      <w:pPr>
        <w:spacing w:after="90" w:before="40"/>
      </w:pPr>
      <w:r>
        <w:rPr>
          <w:rFonts w:ascii="Arial" w:cs="Arial" w:eastAsia="Arial" w:hAnsi="Arial"/>
          <w:color w:val="1A1A1A"/>
          <w:sz w:val="20"/>
          <w:szCs w:val="20"/>
        </w:rPr>
        <w:t xml:space="preserve">Signature: private static Type&lt;?&gt; toWeb3jType(ParamDto param). Type&lt;?&gt; is Web3j's own base interface — every typed ABI value (Uint256, Address, Bool, Bytes32) implements it, which is exactly why this method can return any of the four from one signature.</w:t>
      </w:r>
    </w:p>
    <w:p>
      <w:pPr>
        <w:shd w:fill="F0F0F0" w:val="clear"/>
        <w:spacing w:after="0" w:before="0"/>
        <w:ind w:left="180" w:right="180"/>
      </w:pPr>
      <w:r>
        <w:rPr>
          <w:rFonts w:ascii="Courier New" w:cs="Courier New" w:eastAsia="Courier New" w:hAnsi="Courier New"/>
          <w:color w:val="000000"/>
          <w:sz w:val="17"/>
          <w:szCs w:val="17"/>
        </w:rPr>
        <w:t xml:space="preserve">private static Type&lt;?&gt; toWeb3jType(ParamDto param) {</w:t>
      </w:r>
    </w:p>
    <w:p>
      <w:pPr>
        <w:shd w:fill="F0F0F0" w:val="clear"/>
        <w:spacing w:after="0" w:before="0"/>
        <w:ind w:left="180" w:right="180"/>
      </w:pPr>
      <w:r>
        <w:rPr>
          <w:rFonts w:ascii="Courier New" w:cs="Courier New" w:eastAsia="Courier New" w:hAnsi="Courier New"/>
          <w:color w:val="000000"/>
          <w:sz w:val="17"/>
          <w:szCs w:val="17"/>
        </w:rPr>
        <w:t xml:space="preserve">  return switch (param.type()) {</w:t>
      </w:r>
    </w:p>
    <w:p>
      <w:pPr>
        <w:shd w:fill="F0F0F0" w:val="clear"/>
        <w:spacing w:after="0" w:before="0"/>
        <w:ind w:left="180" w:right="180"/>
      </w:pPr>
      <w:r>
        <w:rPr>
          <w:rFonts w:ascii="Courier New" w:cs="Courier New" w:eastAsia="Courier New" w:hAnsi="Courier New"/>
          <w:color w:val="000000"/>
          <w:sz w:val="17"/>
          <w:szCs w:val="17"/>
        </w:rPr>
        <w:t xml:space="preserve">    case "uint256" -&gt; new Uint256(new BigInteger(param.value()));</w:t>
      </w:r>
    </w:p>
    <w:p>
      <w:pPr>
        <w:shd w:fill="F0F0F0" w:val="clear"/>
        <w:spacing w:after="0" w:before="0"/>
        <w:ind w:left="180" w:right="180"/>
      </w:pPr>
      <w:r>
        <w:rPr>
          <w:rFonts w:ascii="Courier New" w:cs="Courier New" w:eastAsia="Courier New" w:hAnsi="Courier New"/>
          <w:color w:val="000000"/>
          <w:sz w:val="17"/>
          <w:szCs w:val="17"/>
        </w:rPr>
        <w:t xml:space="preserve">    case "address" -&gt; new Address(param.value());</w:t>
      </w:r>
    </w:p>
    <w:p>
      <w:pPr>
        <w:shd w:fill="F0F0F0" w:val="clear"/>
        <w:spacing w:after="0" w:before="0"/>
        <w:ind w:left="180" w:right="180"/>
      </w:pPr>
      <w:r>
        <w:rPr>
          <w:rFonts w:ascii="Courier New" w:cs="Courier New" w:eastAsia="Courier New" w:hAnsi="Courier New"/>
          <w:color w:val="000000"/>
          <w:sz w:val="17"/>
          <w:szCs w:val="17"/>
        </w:rPr>
        <w:t xml:space="preserve">    case "bool"    -&gt; new Bool(Boolean.parseBoolean(param.value()));</w:t>
      </w:r>
    </w:p>
    <w:p>
      <w:pPr>
        <w:shd w:fill="F0F0F0" w:val="clear"/>
        <w:spacing w:after="0" w:before="0"/>
        <w:ind w:left="180" w:right="180"/>
      </w:pPr>
      <w:r>
        <w:rPr>
          <w:rFonts w:ascii="Courier New" w:cs="Courier New" w:eastAsia="Courier New" w:hAnsi="Courier New"/>
          <w:color w:val="000000"/>
          <w:sz w:val="17"/>
          <w:szCs w:val="17"/>
        </w:rPr>
        <w:t xml:space="preserve">    case "bytes32" -&gt; new Bytes32(Numeric.hexStringToByteArray(param.value()));</w:t>
      </w:r>
    </w:p>
    <w:p>
      <w:pPr>
        <w:shd w:fill="F0F0F0" w:val="clear"/>
        <w:spacing w:after="0" w:before="0"/>
        <w:ind w:left="180" w:right="180"/>
      </w:pPr>
      <w:r>
        <w:rPr>
          <w:rFonts w:ascii="Courier New" w:cs="Courier New" w:eastAsia="Courier New" w:hAnsi="Courier New"/>
          <w:color w:val="000000"/>
          <w:sz w:val="17"/>
          <w:szCs w:val="17"/>
        </w:rPr>
        <w:t xml:space="preserve">    default -&gt; throw new UnsupportedTypeException("Unsupported ABI type: " + param.type());</w:t>
      </w:r>
    </w:p>
    <w:p>
      <w:pPr>
        <w:shd w:fill="F0F0F0" w:val="clear"/>
        <w:spacing w:after="0" w:before="0"/>
        <w:ind w:left="180" w:right="180"/>
      </w:pPr>
      <w:r>
        <w:rPr>
          <w:rFonts w:ascii="Courier New" w:cs="Courier New" w:eastAsia="Courier New" w:hAnsi="Courier New"/>
          <w:color w:val="000000"/>
          <w:sz w:val="17"/>
          <w:szCs w:val="17"/>
        </w:rPr>
        <w:t xml:space="preserve">  };</w:t>
      </w:r>
    </w:p>
    <w:p>
      <w:pPr>
        <w:shd w:fill="F0F0F0" w:val="clear"/>
        <w:spacing w:after="0" w:before="0"/>
        <w:ind w:left="180" w:right="180"/>
      </w:pPr>
      <w:r>
        <w:rPr>
          <w:rFonts w:ascii="Courier New" w:cs="Courier New" w:eastAsia="Courier New" w:hAnsi="Courier New"/>
          <w:color w:val="000000"/>
          <w:sz w:val="17"/>
          <w:szCs w:val="17"/>
        </w:rPr>
        <w:t xml:space="preserve">}</w:t>
      </w:r>
    </w:p>
    <w:p>
      <w:pPr>
        <w:spacing w:after="90" w:before="40"/>
      </w:pPr>
      <w:r>
        <w:rPr>
          <w:rFonts w:ascii="Arial" w:cs="Arial" w:eastAsia="Arial" w:hAnsi="Arial"/>
          <w:color w:val="1A1A1A"/>
          <w:sz w:val="20"/>
          <w:szCs w:val="20"/>
        </w:rPr>
        <w:t xml:space="preserve">Walk through each case slowly, since these four constructors each expect a different shape of input:</w:t>
      </w:r>
    </w:p>
    <w:p>
      <w:pPr>
        <w:pStyle w:val="ListParagraph"/>
        <w:numPr>
          <w:ilvl w:val="0"/>
          <w:numId w:val="2"/>
        </w:numPr>
        <w:spacing w:after="40" w:before="40"/>
      </w:pPr>
      <w:r>
        <w:rPr>
          <w:rFonts w:ascii="Arial" w:cs="Arial" w:eastAsia="Arial" w:hAnsi="Arial"/>
          <w:color w:val="1A1A1A"/>
          <w:sz w:val="20"/>
          <w:szCs w:val="20"/>
        </w:rPr>
        <w:t xml:space="preserve">new Uint256(new BigInteger(param.value())) — Uint256's constructor wants a Java BigInteger, not a String or an int. param.value() arrives as the text "500"; new BigInteger("500") parses that text into an actual arbitrary-precision integer. BigInteger specifically because a uint256 can represent numbers far larger than Java's long can hold (long maxes out around 9.2×10^18; uint256 can represent numbers up to roughly 1.15×10^77).</w:t>
      </w:r>
    </w:p>
    <w:p>
      <w:pPr>
        <w:pStyle w:val="ListParagraph"/>
        <w:numPr>
          <w:ilvl w:val="0"/>
          <w:numId w:val="2"/>
        </w:numPr>
        <w:spacing w:after="40" w:before="40"/>
      </w:pPr>
      <w:r>
        <w:rPr>
          <w:rFonts w:ascii="Arial" w:cs="Arial" w:eastAsia="Arial" w:hAnsi="Arial"/>
          <w:color w:val="1A1A1A"/>
          <w:sz w:val="20"/>
          <w:szCs w:val="20"/>
        </w:rPr>
        <w:t xml:space="preserve">new Address(param.value()) — Address's constructor accepts the hex string directly, exactly as the user typed it: "0xABC...123". No conversion needed here, Web3j's Address class parses and validates the hex format internally.</w:t>
      </w:r>
    </w:p>
    <w:p>
      <w:pPr>
        <w:pStyle w:val="ListParagraph"/>
        <w:numPr>
          <w:ilvl w:val="0"/>
          <w:numId w:val="2"/>
        </w:numPr>
        <w:spacing w:after="40" w:before="40"/>
      </w:pPr>
      <w:r>
        <w:rPr>
          <w:rFonts w:ascii="Arial" w:cs="Arial" w:eastAsia="Arial" w:hAnsi="Arial"/>
          <w:color w:val="1A1A1A"/>
          <w:sz w:val="20"/>
          <w:szCs w:val="20"/>
        </w:rPr>
        <w:t xml:space="preserve">new Bool(Boolean.parseBoolean(param.value())) — your form sends the literal text "true" or "false"; Boolean.parseBoolean turns that text into an actual Java boolean primitive, which Bool's constructor then wraps.</w:t>
      </w:r>
    </w:p>
    <w:p>
      <w:pPr>
        <w:pStyle w:val="ListParagraph"/>
        <w:numPr>
          <w:ilvl w:val="0"/>
          <w:numId w:val="2"/>
        </w:numPr>
        <w:spacing w:after="40" w:before="40"/>
      </w:pPr>
      <w:r>
        <w:rPr>
          <w:rFonts w:ascii="Arial" w:cs="Arial" w:eastAsia="Arial" w:hAnsi="Arial"/>
          <w:color w:val="1A1A1A"/>
          <w:sz w:val="20"/>
          <w:szCs w:val="20"/>
        </w:rPr>
        <w:t xml:space="preserve">new Bytes32(Numeric.hexStringToByteArray(param.value())) — bytes32 is a fixed 32-byte value, commonly used for things like a hash or a fixed-length identifier. Numeric.hexStringToByteArray (the same Web3j utility class you used in Step 11) converts a hex string like "0x1234..." into the raw byte[] that Bytes32's constructor expects. If the user supplies fewer than 32 bytes of hex, this will produce a byte array shorter than 32 — worth adding a length check here that throws a clear error rather than letting Web3j fail later with a confusing internal exception.</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UnsupportedTypeException is a small custom RuntimeException, same pattern as InsufficientCreditException from Step 10 — write it the same way, one constructor taking a message. The default branch throwing it, instead of silently returning null or some fallback, is what keeps the system's contract-agnostic design honest: it's contract-agnostic for exactly four primitive types, and it says so loudly the moment someone tries a fifth, rather than producing garbled calldata that fails mysteriously deep inside Web3j.</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2 of 2: encode(String functionSig, List&lt;ParamDto&gt; params) — the real entry point</w:t>
      </w:r>
    </w:p>
    <w:p>
      <w:pPr>
        <w:spacing w:after="90" w:before="40"/>
      </w:pPr>
      <w:r>
        <w:rPr>
          <w:rFonts w:ascii="Arial" w:cs="Arial" w:eastAsia="Arial" w:hAnsi="Arial"/>
          <w:color w:val="1A1A1A"/>
          <w:sz w:val="20"/>
          <w:szCs w:val="20"/>
        </w:rPr>
        <w:t xml:space="preserve">This is the method Step 9's JobController actually calls. Its job: take the raw function-signature string and the parameter list straight from the form, and return the final byte[] calldata ready to go into the Job entity's encodedCalldata field.</w:t>
      </w:r>
    </w:p>
    <w:p>
      <w:pPr>
        <w:spacing w:after="90" w:before="40"/>
      </w:pPr>
      <w:r>
        <w:rPr>
          <w:rFonts w:ascii="Arial" w:cs="Arial" w:eastAsia="Arial" w:hAnsi="Arial"/>
          <w:color w:val="1A1A1A"/>
          <w:sz w:val="20"/>
          <w:szCs w:val="20"/>
        </w:rPr>
        <w:t xml:space="preserve">Signature: public static byte[] encode(String functionSig, List&lt;ParamDto&gt; params).</w:t>
      </w:r>
    </w:p>
    <w:p>
      <w:pPr>
        <w:pStyle w:val="ListParagraph"/>
        <w:numPr>
          <w:ilvl w:val="0"/>
          <w:numId w:val="2"/>
        </w:numPr>
        <w:spacing w:after="40" w:before="40"/>
      </w:pPr>
      <w:r>
        <w:rPr>
          <w:rFonts w:ascii="Arial" w:cs="Arial" w:eastAsia="Arial" w:hAnsi="Arial"/>
          <w:color w:val="1A1A1A"/>
          <w:sz w:val="20"/>
          <w:szCs w:val="20"/>
        </w:rPr>
        <w:t xml:space="preserve">Parse the function name out of the signature string. The user-submitted functionSig looks like "transfer(address,uint256)" — extract just the part before the first parenthesis: String functionName = functionSig.substring(0, functionSig.indexOf('('));</w:t>
      </w:r>
    </w:p>
    <w:p>
      <w:pPr>
        <w:pStyle w:val="ListParagraph"/>
        <w:numPr>
          <w:ilvl w:val="0"/>
          <w:numId w:val="2"/>
        </w:numPr>
        <w:spacing w:after="40" w:before="40"/>
      </w:pPr>
      <w:r>
        <w:rPr>
          <w:rFonts w:ascii="Arial" w:cs="Arial" w:eastAsia="Arial" w:hAnsi="Arial"/>
          <w:color w:val="1A1A1A"/>
          <w:sz w:val="20"/>
          <w:szCs w:val="20"/>
        </w:rPr>
        <w:t xml:space="preserve">Build the list of typed input parameters by mapping every ParamDto through method 1: List&lt;Type&gt; inputParams = params.stream().map(AbiEncoderUtil::toWeb3jType).collect(Collectors.toList());</w:t>
      </w:r>
    </w:p>
    <w:p>
      <w:pPr>
        <w:pStyle w:val="ListParagraph"/>
        <w:numPr>
          <w:ilvl w:val="0"/>
          <w:numId w:val="2"/>
        </w:numPr>
        <w:spacing w:after="40" w:before="40"/>
      </w:pPr>
      <w:r>
        <w:rPr>
          <w:rFonts w:ascii="Arial" w:cs="Arial" w:eastAsia="Arial" w:hAnsi="Arial"/>
          <w:color w:val="1A1A1A"/>
          <w:sz w:val="20"/>
          <w:szCs w:val="20"/>
        </w:rPr>
        <w:t xml:space="preserve">Construct a Web3j Function object — this is the object that actually represents 'call this function with these arguments' in Web3j's model: Function function = new Function(functionName, inputParams, Collections.emptyList()); — the third argument is the list of expected OUTPUT types, which you leave empty here because you're not planning to decode this contract's return value, you're only sending a transaction, not reading a result back synchronously.</w:t>
      </w:r>
    </w:p>
    <w:p>
      <w:pPr>
        <w:pStyle w:val="ListParagraph"/>
        <w:numPr>
          <w:ilvl w:val="0"/>
          <w:numId w:val="2"/>
        </w:numPr>
        <w:spacing w:after="40" w:before="40"/>
      </w:pPr>
      <w:r>
        <w:rPr>
          <w:rFonts w:ascii="Arial" w:cs="Arial" w:eastAsia="Arial" w:hAnsi="Arial"/>
          <w:color w:val="1A1A1A"/>
          <w:sz w:val="20"/>
          <w:szCs w:val="20"/>
        </w:rPr>
        <w:t xml:space="preserve">Call Web3j's actual encoder: String encodedHex = FunctionEncoder.encode(function); — this single line is where the real keccak256 selector hashing and the 32-byte parameter padding from the earlier explanation actually happens, entirely inside Web3j's library code. It returns the fully encoded calldata as a hex string, with a leading "0x".</w:t>
      </w:r>
    </w:p>
    <w:p>
      <w:pPr>
        <w:pStyle w:val="ListParagraph"/>
        <w:numPr>
          <w:ilvl w:val="0"/>
          <w:numId w:val="2"/>
        </w:numPr>
        <w:spacing w:after="40" w:before="40"/>
      </w:pPr>
      <w:r>
        <w:rPr>
          <w:rFonts w:ascii="Arial" w:cs="Arial" w:eastAsia="Arial" w:hAnsi="Arial"/>
          <w:color w:val="1A1A1A"/>
          <w:sz w:val="20"/>
          <w:szCs w:val="20"/>
        </w:rPr>
        <w:t xml:space="preserve">Convert that hex string into the raw byte[] your Job entity's encodedCalldata column expects: return Numeric.hexStringToByteArray(encodedHex);</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Notice this method never looks at the target contract's actual deployed bytecode, never asks 'does this contract really have this function,' never validates anything about whether the call will succeed — it purely and mechanically converts a function name plus typed parameters into bytes, exactly per the ABI specification, regardless of whether those bytes will succeed or revert once sent. That correctness check happens later and separately, in Step 11's estimateGas() call, which actually asks the chain to simulate the call. Keeping these two concerns apart — 'can I construct valid bytes for this' versus 'will this call actually succeed' — is exactly what makes this file reusable for literally any contract, which is the whole point of the platform being contract-agnostic.</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A full worked example, start to finish, to check your understanding</w:t>
      </w:r>
    </w:p>
    <w:p>
      <w:pPr>
        <w:spacing w:after="90" w:before="40"/>
      </w:pPr>
      <w:r>
        <w:rPr>
          <w:rFonts w:ascii="Arial" w:cs="Arial" w:eastAsia="Arial" w:hAnsi="Arial"/>
          <w:color w:val="1A1A1A"/>
          <w:sz w:val="20"/>
          <w:szCs w:val="20"/>
        </w:rPr>
        <w:t xml:space="preserve">Say a user fills the form with functionSig = "increment()" and an empty params list — recall the Counter contract from earlier conversation, whose increment() function takes no arguments at all.</w:t>
      </w:r>
    </w:p>
    <w:p>
      <w:pPr>
        <w:pStyle w:val="ListParagraph"/>
        <w:numPr>
          <w:ilvl w:val="0"/>
          <w:numId w:val="2"/>
        </w:numPr>
        <w:spacing w:after="40" w:before="40"/>
      </w:pPr>
      <w:r>
        <w:rPr>
          <w:rFonts w:ascii="Arial" w:cs="Arial" w:eastAsia="Arial" w:hAnsi="Arial"/>
          <w:color w:val="1A1A1A"/>
          <w:sz w:val="20"/>
          <w:szCs w:val="20"/>
        </w:rPr>
        <w:t xml:space="preserve">functionName becomes "increment" after parsing.</w:t>
      </w:r>
    </w:p>
    <w:p>
      <w:pPr>
        <w:pStyle w:val="ListParagraph"/>
        <w:numPr>
          <w:ilvl w:val="0"/>
          <w:numId w:val="2"/>
        </w:numPr>
        <w:spacing w:after="40" w:before="40"/>
      </w:pPr>
      <w:r>
        <w:rPr>
          <w:rFonts w:ascii="Arial" w:cs="Arial" w:eastAsia="Arial" w:hAnsi="Arial"/>
          <w:color w:val="1A1A1A"/>
          <w:sz w:val="20"/>
          <w:szCs w:val="20"/>
        </w:rPr>
        <w:t xml:space="preserve">inputParams becomes an empty list, since there are no ParamDto entries to map.</w:t>
      </w:r>
    </w:p>
    <w:p>
      <w:pPr>
        <w:pStyle w:val="ListParagraph"/>
        <w:numPr>
          <w:ilvl w:val="0"/>
          <w:numId w:val="2"/>
        </w:numPr>
        <w:spacing w:after="40" w:before="40"/>
      </w:pPr>
      <w:r>
        <w:rPr>
          <w:rFonts w:ascii="Arial" w:cs="Arial" w:eastAsia="Arial" w:hAnsi="Arial"/>
          <w:color w:val="1A1A1A"/>
          <w:sz w:val="20"/>
          <w:szCs w:val="20"/>
        </w:rPr>
        <w:t xml:space="preserve">The Function object is built with zero input types.</w:t>
      </w:r>
    </w:p>
    <w:p>
      <w:pPr>
        <w:pStyle w:val="ListParagraph"/>
        <w:numPr>
          <w:ilvl w:val="0"/>
          <w:numId w:val="2"/>
        </w:numPr>
        <w:spacing w:after="40" w:before="40"/>
      </w:pPr>
      <w:r>
        <w:rPr>
          <w:rFonts w:ascii="Arial" w:cs="Arial" w:eastAsia="Arial" w:hAnsi="Arial"/>
          <w:color w:val="1A1A1A"/>
          <w:sz w:val="20"/>
          <w:szCs w:val="20"/>
        </w:rPr>
        <w:t xml:space="preserve">FunctionEncoder.encode() computes keccak256("increment()") and takes its first 4 bytes — there are no parameters to append afterward, so the entire encoded calldata is exactly those 4 bytes, nothing more.</w:t>
      </w:r>
    </w:p>
    <w:p>
      <w:pPr>
        <w:pStyle w:val="ListParagraph"/>
        <w:numPr>
          <w:ilvl w:val="0"/>
          <w:numId w:val="2"/>
        </w:numPr>
        <w:spacing w:after="40" w:before="40"/>
      </w:pPr>
      <w:r>
        <w:rPr>
          <w:rFonts w:ascii="Arial" w:cs="Arial" w:eastAsia="Arial" w:hAnsi="Arial"/>
          <w:color w:val="1A1A1A"/>
          <w:sz w:val="20"/>
          <w:szCs w:val="20"/>
        </w:rPr>
        <w:t xml:space="preserve">That 4-byte array becomes the Job's encodedCalldata. When Step 15's Executor eventually sends this as a transaction's data field, the EVM reads those 4 bytes, matches them against the Counter contract's compiled function selectors, finds the match for increment(), and runs that function's bytecode — with zero parameters to decode, since none were appended.</w:t>
      </w:r>
    </w:p>
    <w:p>
      <w:pPr>
        <w:spacing w:after="60" w:before="0"/>
      </w:pPr>
      <w:r>
        <w:t xml:space="preserve"/>
      </w:r>
    </w:p>
    <w:p>
      <w:pPr>
        <w:spacing w:after="90" w:before="40"/>
      </w:pPr>
      <w:r>
        <w:rPr>
          <w:rFonts w:ascii="Arial" w:cs="Arial" w:eastAsia="Arial" w:hAnsi="Arial"/>
          <w:color w:val="1A1A1A"/>
          <w:sz w:val="20"/>
          <w:szCs w:val="20"/>
        </w:rPr>
        <w:t xml:space="preserve">Try a second example yourself before moving to Step 15, to confirm the mental model: what would the encoded calldata look like for calling transfer(address,uint256) with a real address and the number 1000? Walk through the same five steps above on paper — function name extraction, building two Type objects via method 1's switch statement, FunctionEncoder.encode(), and the final byte length (4 bytes selector + 32 bytes address + 32 bytes number = 68 bytes total) — before writing the corresponding unit test in Step 17.</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15 — NonceManager — Pre-Assigning Nonces So Threads Never Collide</w:t>
      </w:r>
    </w:p>
    <w:p>
      <w:pPr>
        <w:spacing w:after="90" w:before="40"/>
      </w:pPr>
      <w:r>
        <w:rPr>
          <w:rFonts w:ascii="Arial" w:cs="Arial" w:eastAsia="Arial" w:hAnsi="Arial"/>
          <w:color w:val="1A1A1A"/>
          <w:sz w:val="20"/>
          <w:szCs w:val="20"/>
        </w:rPr>
        <w:t xml:space="preserve">One file. This is the cheque-book mechanism from earlier, now as actual code: your platform wallet has one sequential counter on-chain, and if two threads both ask 'what's my next nonce' at nearly the same moment without coordinating, they can both be told the same number, and one of those two transactions will fail. This file's entire job is to make sure that question is only ever answered by one local, synchronized counter — never by asking the chain itself at send time.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31  </w:t>
      </w:r>
      <w:r>
        <w:rPr>
          <w:rFonts w:ascii="Courier New" w:cs="Courier New" w:eastAsia="Courier New" w:hAnsi="Courier New"/>
          <w:b/>
          <w:bCs/>
          <w:color w:val="FFFFFF"/>
          <w:sz w:val="20"/>
          <w:szCs w:val="20"/>
        </w:rPr>
        <w:t xml:space="preserve">  util/NonceManager.java</w:t>
      </w:r>
    </w:p>
    <w:p>
      <w:pPr>
        <w:spacing w:after="90" w:before="40"/>
      </w:pPr>
      <w:r>
        <w:rPr>
          <w:rFonts w:ascii="Arial" w:cs="Arial" w:eastAsia="Arial" w:hAnsi="Arial"/>
          <w:color w:val="1A1A1A"/>
          <w:sz w:val="20"/>
          <w:szCs w:val="20"/>
        </w:rPr>
        <w:t xml:space="preserve">Class-level annotation: @Component. Constructor-inject Web3j and Credentials — Credentials is the bean Step 16's Web3jConfig will provide, representing your platform wallet's key pair, loaded from the PLATFORM_PK environment variable you exported back in Step 4.</w:t>
      </w:r>
    </w:p>
    <w:p>
      <w:pPr>
        <w:spacing w:after="90" w:before="40"/>
      </w:pPr>
      <w:r>
        <w:rPr>
          <w:rFonts w:ascii="Arial" w:cs="Arial" w:eastAsia="Arial" w:hAnsi="Arial"/>
          <w:color w:val="1A1A1A"/>
          <w:sz w:val="20"/>
          <w:szCs w:val="20"/>
        </w:rPr>
        <w:t xml:space="preserve">Add one field: private final AtomicLong currentNonce = new AtomicLong(); — left uninitialized here on purpose, real initialization happens in the method below, not at field-declaration time, because initialization requires an actual network call to ask the chain what the starting point should be.</w:t>
      </w:r>
    </w:p>
    <w:p>
      <w:pPr>
        <w:spacing w:after="60" w:before="0"/>
      </w:pPr>
      <w:r>
        <w:t xml:space="preserve"/>
      </w:r>
    </w:p>
    <w:p>
      <w:pPr>
        <w:spacing w:after="80" w:before="260"/>
      </w:pPr>
      <w:r>
        <w:rPr>
          <w:rFonts w:ascii="Arial" w:cs="Arial" w:eastAsia="Arial" w:hAnsi="Arial"/>
          <w:b/>
          <w:bCs/>
          <w:color w:val="000000"/>
          <w:sz w:val="23"/>
          <w:szCs w:val="23"/>
        </w:rPr>
        <w:t xml:space="preserve">Method 1 of 3: init()</w:t>
      </w:r>
    </w:p>
    <w:p>
      <w:pPr>
        <w:spacing w:after="90" w:before="40"/>
      </w:pPr>
      <w:r>
        <w:rPr>
          <w:rFonts w:ascii="Arial" w:cs="Arial" w:eastAsia="Arial" w:hAnsi="Arial"/>
          <w:color w:val="1A1A1A"/>
          <w:sz w:val="20"/>
          <w:szCs w:val="20"/>
        </w:rPr>
        <w:t xml:space="preserve">Signature: @PostConstruct public void init() throws IOException.</w:t>
      </w:r>
    </w:p>
    <w:p>
      <w:pPr>
        <w:pStyle w:val="ListParagraph"/>
        <w:numPr>
          <w:ilvl w:val="0"/>
          <w:numId w:val="2"/>
        </w:numPr>
        <w:spacing w:after="40" w:before="40"/>
      </w:pPr>
      <w:r>
        <w:rPr>
          <w:rFonts w:ascii="Arial" w:cs="Arial" w:eastAsia="Arial" w:hAnsi="Arial"/>
          <w:color w:val="1A1A1A"/>
          <w:sz w:val="20"/>
          <w:szCs w:val="20"/>
        </w:rPr>
        <w:t xml:space="preserve">Call BigInteger startingNonce = web3j.ethGetTransactionCount(credentials.getAddress(), DefaultBlockParameterName.LATEST).send().getTransactionCount(); — this asks Alchemy, right now, 'how many transactions has this wallet already sent, as far as the latest confirmed block knows.' That returned number IS the correct next nonce to use, because nonces start at 0 and increment by exactly 1 per sent transaction — if the wallet has sent 47 transactions so far, the chain's answer here is 47, and 47 is exactly the next valid nonce.</w:t>
      </w:r>
    </w:p>
    <w:p>
      <w:pPr>
        <w:pStyle w:val="ListParagraph"/>
        <w:numPr>
          <w:ilvl w:val="0"/>
          <w:numId w:val="2"/>
        </w:numPr>
        <w:spacing w:after="40" w:before="40"/>
      </w:pPr>
      <w:r>
        <w:rPr>
          <w:rFonts w:ascii="Arial" w:cs="Arial" w:eastAsia="Arial" w:hAnsi="Arial"/>
          <w:color w:val="1A1A1A"/>
          <w:sz w:val="20"/>
          <w:szCs w:val="20"/>
        </w:rPr>
        <w:t xml:space="preserve">Store it: currentNonce.set(startingNonce.longValue());</w:t>
      </w:r>
    </w:p>
    <w:p>
      <w:pPr>
        <w:pStyle w:val="ListParagraph"/>
        <w:numPr>
          <w:ilvl w:val="0"/>
          <w:numId w:val="2"/>
        </w:numPr>
        <w:spacing w:after="40" w:before="40"/>
      </w:pPr>
      <w:r>
        <w:rPr>
          <w:rFonts w:ascii="Arial" w:cs="Arial" w:eastAsia="Arial" w:hAnsi="Arial"/>
          <w:color w:val="1A1A1A"/>
          <w:sz w:val="20"/>
          <w:szCs w:val="20"/>
        </w:rPr>
        <w:t xml:space="preserve">Log this value at startup — you will want this visible in your console every time the app restarts, specifically so you can sanity-check it against what you'd expect (e.g. 'I sent 3 test transactions yesterday, the log should now read 3, not 0').</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@PostConstruct runs once, right after Spring finishes injecting this bean's dependencies, but it runs during the bean creation phase — this is intentionally NOT the same lifecycle point as Step 17's crash-recovery logic, which needs to run after the ENTIRE application context is ready (including Kafka listeners being live), so it uses @EventListener(ApplicationReadyEvent.class) instead. Getting the starting nonce only needs Web3j and Credentials to exist, which @PostConstruct already guarantees, so there's no reason to wait any longer than this for this specific piece of initialization.</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2 of 3: getAndIncrement()</w:t>
      </w:r>
    </w:p>
    <w:p>
      <w:pPr>
        <w:spacing w:after="90" w:before="40"/>
      </w:pPr>
      <w:r>
        <w:rPr>
          <w:rFonts w:ascii="Arial" w:cs="Arial" w:eastAsia="Arial" w:hAnsi="Arial"/>
          <w:color w:val="1A1A1A"/>
          <w:sz w:val="20"/>
          <w:szCs w:val="20"/>
        </w:rPr>
        <w:t xml:space="preserve">This is the method Step 16's Executor calls exactly once per transaction it's about to send, and it's the method that actually prevents two threads from ever receiving the same nonce.</w:t>
      </w:r>
    </w:p>
    <w:p>
      <w:pPr>
        <w:spacing w:after="90" w:before="40"/>
      </w:pPr>
      <w:r>
        <w:rPr>
          <w:rFonts w:ascii="Arial" w:cs="Arial" w:eastAsia="Arial" w:hAnsi="Arial"/>
          <w:color w:val="1A1A1A"/>
          <w:sz w:val="20"/>
          <w:szCs w:val="20"/>
        </w:rPr>
        <w:t xml:space="preserve">Signature: public synchronized BigInteger getAndIncrement().</w:t>
      </w:r>
    </w:p>
    <w:p>
      <w:pPr>
        <w:pStyle w:val="ListParagraph"/>
        <w:numPr>
          <w:ilvl w:val="0"/>
          <w:numId w:val="2"/>
        </w:numPr>
        <w:spacing w:after="40" w:before="40"/>
      </w:pPr>
      <w:r>
        <w:rPr>
          <w:rFonts w:ascii="Arial" w:cs="Arial" w:eastAsia="Arial" w:hAnsi="Arial"/>
          <w:color w:val="1A1A1A"/>
          <w:sz w:val="20"/>
          <w:szCs w:val="20"/>
        </w:rPr>
        <w:t xml:space="preserve">Read the current value: long nonce = currentNonce.getAndIncrement(); — AtomicLong's getAndIncrement() atomically reads the current value AND increments it in one indivisible operation, returning the value that was there before the increment.</w:t>
      </w:r>
    </w:p>
    <w:p>
      <w:pPr>
        <w:pStyle w:val="ListParagraph"/>
        <w:numPr>
          <w:ilvl w:val="0"/>
          <w:numId w:val="2"/>
        </w:numPr>
        <w:spacing w:after="40" w:before="40"/>
      </w:pPr>
      <w:r>
        <w:rPr>
          <w:rFonts w:ascii="Arial" w:cs="Arial" w:eastAsia="Arial" w:hAnsi="Arial"/>
          <w:color w:val="1A1A1A"/>
          <w:sz w:val="20"/>
          <w:szCs w:val="20"/>
        </w:rPr>
        <w:t xml:space="preserve">Return BigInteger.valueOf(nonce); — converting to BigInteger here because that's the type Web3j's transaction-building classes expect for a nonce field, matching what you'll use in Step 16.</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The synchronized keyword on the method signature is doing real work here, not decoration — it means only one thread can be executing this method's body at any given instant, across the whole JVM. If Thread A and Thread B both call getAndIncrement() at nearly the same nanosecond, Java's runtime forces Thread B to wait until Thread A has completely finished and exited the method before Thread B is allowed to even start running it. Combined with AtomicLong's own atomic increment, this guarantees that two calls to this method, no matter how close together in time, always return two different, sequential numbers — 47 and 48, never 47 and 47. This is the exact code-level answer to the cheque-numbering problem: instead of asking the chain 'what's next' at send time (which has a race window between asking and sending), you ask this local synchronized counter, which has no such window because the whole read-and-increment happens as one atomic, lock-protected step.</w:t>
      </w:r>
    </w:p>
    <w:p>
      <w:pPr>
        <w:spacing w:after="90" w:before="40"/>
      </w:pPr>
      <w:r>
        <w:rPr>
          <w:rFonts w:ascii="Arial" w:cs="Arial" w:eastAsia="Arial" w:hAnsi="Arial"/>
          <w:color w:val="1A1A1A"/>
          <w:sz w:val="20"/>
          <w:szCs w:val="20"/>
        </w:rPr>
        <w:t xml:space="preserve">Worth being explicit about scope: this synchronized lock only protects against collisions between threads inside this one Java process. It says nothing about a second server running its own separate NonceManager instance — but per the multi-server design from earlier, each server has its own separate wallet and its own separate private key entirely, so a second server's NonceManager is tracking a completely different wallet's nonce sequence, and there is no shared state between them to protect in the first place.</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3 of 3: resetOnError()</w:t>
      </w:r>
    </w:p>
    <w:p>
      <w:pPr>
        <w:spacing w:after="90" w:before="40"/>
      </w:pPr>
      <w:r>
        <w:rPr>
          <w:rFonts w:ascii="Arial" w:cs="Arial" w:eastAsia="Arial" w:hAnsi="Arial"/>
          <w:color w:val="1A1A1A"/>
          <w:sz w:val="20"/>
          <w:szCs w:val="20"/>
        </w:rPr>
        <w:t xml:space="preserve">This method exists for exactly one situation: the Executor tried to send a transaction using a nonce this manager handed out, the chain rejected it with a nonce-related error (most commonly because some other process, outside this manager entirely, also sent a transaction from this same wallet and got ahead of it — should not happen in this design since this is the only writer to this wallet, but defensive code here costs little), and now this manager's in-memory counter no longer matches reality.</w:t>
      </w:r>
    </w:p>
    <w:p>
      <w:pPr>
        <w:spacing w:after="90" w:before="40"/>
      </w:pPr>
      <w:r>
        <w:rPr>
          <w:rFonts w:ascii="Arial" w:cs="Arial" w:eastAsia="Arial" w:hAnsi="Arial"/>
          <w:color w:val="1A1A1A"/>
          <w:sz w:val="20"/>
          <w:szCs w:val="20"/>
        </w:rPr>
        <w:t xml:space="preserve">Signature: public synchronized void resetOnError() throws IOException.</w:t>
      </w:r>
    </w:p>
    <w:p>
      <w:pPr>
        <w:pStyle w:val="ListParagraph"/>
        <w:numPr>
          <w:ilvl w:val="0"/>
          <w:numId w:val="2"/>
        </w:numPr>
        <w:spacing w:after="40" w:before="40"/>
      </w:pPr>
      <w:r>
        <w:rPr>
          <w:rFonts w:ascii="Arial" w:cs="Arial" w:eastAsia="Arial" w:hAnsi="Arial"/>
          <w:color w:val="1A1A1A"/>
          <w:sz w:val="20"/>
          <w:szCs w:val="20"/>
        </w:rPr>
        <w:t xml:space="preserve">Re-run the exact same query as init(): BigInteger actualNonce = web3j.ethGetTransactionCount(credentials.getAddress(), DefaultBlockParameterName.LATEST).send().getTransactionCount();</w:t>
      </w:r>
    </w:p>
    <w:p>
      <w:pPr>
        <w:pStyle w:val="ListParagraph"/>
        <w:numPr>
          <w:ilvl w:val="0"/>
          <w:numId w:val="2"/>
        </w:numPr>
        <w:spacing w:after="40" w:before="40"/>
      </w:pPr>
      <w:r>
        <w:rPr>
          <w:rFonts w:ascii="Arial" w:cs="Arial" w:eastAsia="Arial" w:hAnsi="Arial"/>
          <w:color w:val="1A1A1A"/>
          <w:sz w:val="20"/>
          <w:szCs w:val="20"/>
        </w:rPr>
        <w:t xml:space="preserve">Overwrite the local counter: currentNonce.set(actualNonce.longValue());</w:t>
      </w:r>
    </w:p>
    <w:p>
      <w:pPr>
        <w:pStyle w:val="ListParagraph"/>
        <w:numPr>
          <w:ilvl w:val="0"/>
          <w:numId w:val="2"/>
        </w:numPr>
        <w:spacing w:after="40" w:before="40"/>
      </w:pPr>
      <w:r>
        <w:rPr>
          <w:rFonts w:ascii="Arial" w:cs="Arial" w:eastAsia="Arial" w:hAnsi="Arial"/>
          <w:color w:val="1A1A1A"/>
          <w:sz w:val="20"/>
          <w:szCs w:val="20"/>
        </w:rPr>
        <w:t xml:space="preserve">Log a warning-level message stating the old value and the corrected value, so this event is visible and investigable if it ever fires in practice.</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This method is also what makes a full application restart safe with respect to nonce tracking. If the server crashes and restarts, init() runs again as a fresh @PostConstruct call and re-derives the correct starting nonce from the chain — exactly the same logic as resetOnError(), just triggered by the bean being constructed rather than by an explicit error. You could even have init() simply call resetOnError() internally to avoid duplicating the same three lines twice; that's a reasonable small refactor once both methods exist.</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Wiring check before Step 16</w:t>
      </w:r>
    </w:p>
    <w:p>
      <w:pPr>
        <w:spacing w:after="90" w:before="40"/>
      </w:pPr>
      <w:r>
        <w:rPr>
          <w:rFonts w:ascii="Arial" w:cs="Arial" w:eastAsia="Arial" w:hAnsi="Arial"/>
          <w:color w:val="1A1A1A"/>
          <w:sz w:val="20"/>
          <w:szCs w:val="20"/>
        </w:rPr>
        <w:t xml:space="preserve">This class should be the ONLY place in your entire codebase that ever calls ethGetTransactionCount or otherwise asks 'what nonce should I use.' Step 16's Executor will call nonceManager.getAndIncrement() and nothing else — it should never query the chain for a nonce directly. If you ever find yourself writing a second nonce-lookup somewhere else in the codebase, that's a sign the design has drifted from this file's whole purpose: one synchronized source of truth, in memory, per wallet, per server.</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16 — Web3jConfig and ExecutorService — Building, Signing, and Broadcasting a Real Transaction</w:t>
      </w:r>
    </w:p>
    <w:p>
      <w:pPr>
        <w:spacing w:after="90" w:before="40"/>
      </w:pPr>
      <w:r>
        <w:rPr>
          <w:rFonts w:ascii="Arial" w:cs="Arial" w:eastAsia="Arial" w:hAnsi="Arial"/>
          <w:color w:val="1A1A1A"/>
          <w:sz w:val="20"/>
          <w:szCs w:val="20"/>
        </w:rPr>
        <w:t xml:space="preserve">Two files. The first is small — it just creates the two beans (Web3j and Credentials) that every previous step has been referencing by assumption. The second is the largest, most consequential file in the whole system: it's the one place where your platform actually spends money on-chain, and it's the one place where the idempotency gate from the earlier design discussion has to be real code, not a sentence in a doc.</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32  </w:t>
      </w:r>
      <w:r>
        <w:rPr>
          <w:rFonts w:ascii="Courier New" w:cs="Courier New" w:eastAsia="Courier New" w:hAnsi="Courier New"/>
          <w:b/>
          <w:bCs/>
          <w:color w:val="FFFFFF"/>
          <w:sz w:val="20"/>
          <w:szCs w:val="20"/>
        </w:rPr>
        <w:t xml:space="preserve">  config/Web3jConfig.java</w:t>
      </w:r>
    </w:p>
    <w:p>
      <w:pPr>
        <w:spacing w:after="90" w:before="40"/>
      </w:pPr>
      <w:r>
        <w:rPr>
          <w:rFonts w:ascii="Arial" w:cs="Arial" w:eastAsia="Arial" w:hAnsi="Arial"/>
          <w:color w:val="1A1A1A"/>
          <w:sz w:val="20"/>
          <w:szCs w:val="20"/>
        </w:rPr>
        <w:t xml:space="preserve">Class annotation: @Configuration. Two @Bean methods.</w:t>
      </w:r>
    </w:p>
    <w:p>
      <w:pPr>
        <w:shd w:fill="F0F0F0" w:val="clear"/>
        <w:spacing w:after="0" w:before="0"/>
        <w:ind w:left="180" w:right="180"/>
      </w:pPr>
      <w:r>
        <w:rPr>
          <w:rFonts w:ascii="Courier New" w:cs="Courier New" w:eastAsia="Courier New" w:hAnsi="Courier New"/>
          <w:color w:val="000000"/>
          <w:sz w:val="17"/>
          <w:szCs w:val="17"/>
        </w:rPr>
        <w:t xml:space="preserve">@Bean</w:t>
      </w:r>
    </w:p>
    <w:p>
      <w:pPr>
        <w:shd w:fill="F0F0F0" w:val="clear"/>
        <w:spacing w:after="0" w:before="0"/>
        <w:ind w:left="180" w:right="180"/>
      </w:pPr>
      <w:r>
        <w:rPr>
          <w:rFonts w:ascii="Courier New" w:cs="Courier New" w:eastAsia="Courier New" w:hAnsi="Courier New"/>
          <w:color w:val="000000"/>
          <w:sz w:val="17"/>
          <w:szCs w:val="17"/>
        </w:rPr>
        <w:t xml:space="preserve">public Web3j web3j(@Value("${alchemy.rpc-url}") String rpcUrl) {</w:t>
      </w:r>
    </w:p>
    <w:p>
      <w:pPr>
        <w:shd w:fill="F0F0F0" w:val="clear"/>
        <w:spacing w:after="0" w:before="0"/>
        <w:ind w:left="180" w:right="180"/>
      </w:pPr>
      <w:r>
        <w:rPr>
          <w:rFonts w:ascii="Courier New" w:cs="Courier New" w:eastAsia="Courier New" w:hAnsi="Courier New"/>
          <w:color w:val="000000"/>
          <w:sz w:val="17"/>
          <w:szCs w:val="17"/>
        </w:rPr>
        <w:t xml:space="preserve">  return Web3j.build(new HttpService(rpcUrl));</w:t>
      </w:r>
    </w:p>
    <w:p>
      <w:pPr>
        <w:shd w:fill="F0F0F0" w:val="clear"/>
        <w:spacing w:after="0" w:before="0"/>
        <w:ind w:left="180" w:right="180"/>
      </w:pPr>
      <w:r>
        <w:rPr>
          <w:rFonts w:ascii="Courier New" w:cs="Courier New" w:eastAsia="Courier New" w:hAnsi="Courier New"/>
          <w:color w:val="000000"/>
          <w:sz w:val="17"/>
          <w:szCs w:val="17"/>
        </w:rPr>
        <w:t xml:space="preserve">}</w:t>
      </w:r>
    </w:p>
    <w:p>
      <w:pPr>
        <w:shd w:fill="F0F0F0" w:val="clear"/>
        <w:spacing w:after="0" w:before="0"/>
        <w:ind w:left="180" w:right="180"/>
      </w:pPr>
      <w:r>
        <w:rPr>
          <w:rFonts w:ascii="Courier New" w:cs="Courier New" w:eastAsia="Courier New" w:hAnsi="Courier New"/>
          <w:color w:val="000000"/>
          <w:sz w:val="17"/>
          <w:szCs w:val="17"/>
        </w:rPr>
        <w:t xml:space="preserve"/>
      </w:r>
    </w:p>
    <w:p>
      <w:pPr>
        <w:shd w:fill="F0F0F0" w:val="clear"/>
        <w:spacing w:after="0" w:before="0"/>
        <w:ind w:left="180" w:right="180"/>
      </w:pPr>
      <w:r>
        <w:rPr>
          <w:rFonts w:ascii="Courier New" w:cs="Courier New" w:eastAsia="Courier New" w:hAnsi="Courier New"/>
          <w:color w:val="000000"/>
          <w:sz w:val="17"/>
          <w:szCs w:val="17"/>
        </w:rPr>
        <w:t xml:space="preserve">@Bean</w:t>
      </w:r>
    </w:p>
    <w:p>
      <w:pPr>
        <w:shd w:fill="F0F0F0" w:val="clear"/>
        <w:spacing w:after="0" w:before="0"/>
        <w:ind w:left="180" w:right="180"/>
      </w:pPr>
      <w:r>
        <w:rPr>
          <w:rFonts w:ascii="Courier New" w:cs="Courier New" w:eastAsia="Courier New" w:hAnsi="Courier New"/>
          <w:color w:val="000000"/>
          <w:sz w:val="17"/>
          <w:szCs w:val="17"/>
        </w:rPr>
        <w:t xml:space="preserve">public Credentials credentials(@Value("${platform.wallet.private-key}") String privateKey) {</w:t>
      </w:r>
    </w:p>
    <w:p>
      <w:pPr>
        <w:shd w:fill="F0F0F0" w:val="clear"/>
        <w:spacing w:after="0" w:before="0"/>
        <w:ind w:left="180" w:right="180"/>
      </w:pPr>
      <w:r>
        <w:rPr>
          <w:rFonts w:ascii="Courier New" w:cs="Courier New" w:eastAsia="Courier New" w:hAnsi="Courier New"/>
          <w:color w:val="000000"/>
          <w:sz w:val="17"/>
          <w:szCs w:val="17"/>
        </w:rPr>
        <w:t xml:space="preserve">  return Credentials.create(privateKey);</w:t>
      </w:r>
    </w:p>
    <w:p>
      <w:pPr>
        <w:shd w:fill="F0F0F0" w:val="clear"/>
        <w:spacing w:after="0" w:before="0"/>
        <w:ind w:left="180" w:right="180"/>
      </w:pPr>
      <w:r>
        <w:rPr>
          <w:rFonts w:ascii="Courier New" w:cs="Courier New" w:eastAsia="Courier New" w:hAnsi="Courier New"/>
          <w:color w:val="000000"/>
          <w:sz w:val="17"/>
          <w:szCs w:val="17"/>
        </w:rPr>
        <w:t xml:space="preserve">}</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Credentials.create(privateKey) is the single line where your platform wallet's public address and signing capability both come from — Web3j derives the public key and address internally from just the private key, exactly as covered earlier: you only ever hold the private key, the address is mathematically derived from it, never stored or configured separately. Never log the privateKey value anywhere in this class or anywhere else in the codebase — if you add a log line near this bean for debugging, log credentials.getAddress() (the public address, safe to print) and never the raw privateKey string.</w:t>
      </w:r>
    </w:p>
    <w:p>
      <w:pPr>
        <w:spacing w:after="60" w:before="0"/>
      </w:pPr>
      <w:r>
        <w:t xml:space="preserve"/>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33  </w:t>
      </w:r>
      <w:r>
        <w:rPr>
          <w:rFonts w:ascii="Courier New" w:cs="Courier New" w:eastAsia="Courier New" w:hAnsi="Courier New"/>
          <w:b/>
          <w:bCs/>
          <w:color w:val="FFFFFF"/>
          <w:sz w:val="20"/>
          <w:szCs w:val="20"/>
        </w:rPr>
        <w:t xml:space="preserve">  service/executor/ExecutorService.java</w:t>
      </w:r>
    </w:p>
    <w:p>
      <w:pPr>
        <w:spacing w:after="90" w:before="40"/>
      </w:pPr>
      <w:r>
        <w:rPr>
          <w:rFonts w:ascii="Arial" w:cs="Arial" w:eastAsia="Arial" w:hAnsi="Arial"/>
          <w:color w:val="1A1A1A"/>
          <w:sz w:val="20"/>
          <w:szCs w:val="20"/>
        </w:rPr>
        <w:t xml:space="preserve">Class annotation: @Service. Constructor-inject JobRepository, Web3j, Credentials, NonceManager (Step 15), and KafkaTemplate&lt;String, Object&gt; (for publishing to job-confirmations later, though that part is mostly Step 17's concern). Add @Value("${platform.fee-bps}") if needed for any refund math you choose to do here, though most fee math already lives in Step 11.</w:t>
      </w:r>
    </w:p>
    <w:p>
      <w:pPr>
        <w:spacing w:after="90" w:before="40"/>
      </w:pPr>
      <w:r>
        <w:rPr>
          <w:rFonts w:ascii="Arial" w:cs="Arial" w:eastAsia="Arial" w:hAnsi="Arial"/>
          <w:color w:val="1A1A1A"/>
          <w:sz w:val="20"/>
          <w:szCs w:val="20"/>
        </w:rPr>
        <w:t xml:space="preserve">This class needs five methods. Write them in this order — consume() is the entry point Kafka calls, and it calls the other four in sequence.</w:t>
      </w:r>
    </w:p>
    <w:p>
      <w:pPr>
        <w:spacing w:after="60" w:before="0"/>
      </w:pPr>
      <w:r>
        <w:t xml:space="preserve"/>
      </w:r>
    </w:p>
    <w:p>
      <w:pPr>
        <w:spacing w:after="80" w:before="260"/>
      </w:pPr>
      <w:r>
        <w:rPr>
          <w:rFonts w:ascii="Arial" w:cs="Arial" w:eastAsia="Arial" w:hAnsi="Arial"/>
          <w:b/>
          <w:bCs/>
          <w:color w:val="000000"/>
          <w:sz w:val="23"/>
          <w:szCs w:val="23"/>
        </w:rPr>
        <w:t xml:space="preserve">Method 1 of 5: consume(JobExecutionEvent event) — the idempotency gate</w:t>
      </w:r>
    </w:p>
    <w:p>
      <w:pPr>
        <w:spacing w:after="90" w:before="40"/>
      </w:pPr>
      <w:r>
        <w:rPr>
          <w:rFonts w:ascii="Arial" w:cs="Arial" w:eastAsia="Arial" w:hAnsi="Arial"/>
          <w:color w:val="1A1A1A"/>
          <w:sz w:val="20"/>
          <w:szCs w:val="20"/>
        </w:rPr>
        <w:t xml:space="preserve">Signature: @KafkaListener(topics = Topics.JOB_EXECUTIONS, groupId = "executors") @Transactional public void consume(JobExecutionEvent event).</w:t>
      </w:r>
    </w:p>
    <w:p>
      <w:pPr>
        <w:pStyle w:val="ListParagraph"/>
        <w:numPr>
          <w:ilvl w:val="0"/>
          <w:numId w:val="2"/>
        </w:numPr>
        <w:spacing w:after="40" w:before="40"/>
      </w:pPr>
      <w:r>
        <w:rPr>
          <w:rFonts w:ascii="Arial" w:cs="Arial" w:eastAsia="Arial" w:hAnsi="Arial"/>
          <w:color w:val="1A1A1A"/>
          <w:sz w:val="20"/>
          <w:szCs w:val="20"/>
        </w:rPr>
        <w:t xml:space="preserve">Run the conditional update directly: int rowsAffected = jobRepository.markExecutingIfQueued(event.jobId()); — this method doesn't exist yet on JobRepository; add it now as: @Modifying @Query("UPDATE Job j SET j.status = 'EXECUTING', j.attemptCount = j.attemptCount + 1 WHERE j.id = :id AND j.status = 'QUEUED'") int markExecutingIfQueued(@Param("id") UUID id);</w:t>
      </w:r>
    </w:p>
    <w:p>
      <w:pPr>
        <w:pStyle w:val="ListParagraph"/>
        <w:numPr>
          <w:ilvl w:val="0"/>
          <w:numId w:val="2"/>
        </w:numPr>
        <w:spacing w:after="40" w:before="40"/>
      </w:pPr>
      <w:r>
        <w:rPr>
          <w:rFonts w:ascii="Arial" w:cs="Arial" w:eastAsia="Arial" w:hAnsi="Arial"/>
          <w:color w:val="1A1A1A"/>
          <w:sz w:val="20"/>
          <w:szCs w:val="20"/>
        </w:rPr>
        <w:t xml:space="preserve">Check the count: if (rowsAffected == 0) { log.info("Job {} already processed or not in QUEUED state, discarding duplicate message", event.jobId()); return; } — this single if-statement is the entire idempotency mechanism. Walk through exactly why: if this is the FIRST time this message has been consumed, the job's status in the database is QUEUED, so the WHERE clause matches, the UPDATE succeeds, rowsAffected is 1, and execution proceeds. If Kafka redelivers the SAME message a second time — because of a rebalance, a consumer crash before the offset was committed, or any other at-least-once delivery scenario — the job's status is by now EXECUTING (or further along), so the WHERE clause matches zero rows, the UPDATE affects nothing, rowsAffected is 0, and this method returns immediately without ever touching the blockchain a second time.</w:t>
      </w:r>
    </w:p>
    <w:p>
      <w:pPr>
        <w:pStyle w:val="ListParagraph"/>
        <w:numPr>
          <w:ilvl w:val="0"/>
          <w:numId w:val="2"/>
        </w:numPr>
        <w:spacing w:after="40" w:before="40"/>
      </w:pPr>
      <w:r>
        <w:rPr>
          <w:rFonts w:ascii="Arial" w:cs="Arial" w:eastAsia="Arial" w:hAnsi="Arial"/>
          <w:color w:val="1A1A1A"/>
          <w:sz w:val="20"/>
          <w:szCs w:val="20"/>
        </w:rPr>
        <w:t xml:space="preserve">If rowsAffected was 1, load the full Job entity: Job job = jobRepository.findById(event.jobId()).orElseThrow(); — you need the full entity now, not just the event's lean fields, for steps later in this method that read fields the event doesn't carry.</w:t>
      </w:r>
    </w:p>
    <w:p>
      <w:pPr>
        <w:pStyle w:val="ListParagraph"/>
        <w:numPr>
          <w:ilvl w:val="0"/>
          <w:numId w:val="2"/>
        </w:numPr>
        <w:spacing w:after="40" w:before="40"/>
      </w:pPr>
      <w:r>
        <w:rPr>
          <w:rFonts w:ascii="Arial" w:cs="Arial" w:eastAsia="Arial" w:hAnsi="Arial"/>
          <w:color w:val="1A1A1A"/>
          <w:sz w:val="20"/>
          <w:szCs w:val="20"/>
        </w:rPr>
        <w:t xml:space="preserve">Call execute(job, event); — method 2, written next.</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This is worth stating as plainly as possible because it's the single most important mechanism in the entire system: Kafka's at-least-once delivery means Kafka itself will, under some failure conditions, hand your consumer the same message twice. Kafka does not and cannot prevent this — it is not designed to. The atomic conditional UPDATE you just wrote is what makes redelivery harmless. If you removed this check and just always proceeded to execute(), a single Kafka rebalance during a busy period could cause the platform to send the same transaction twice, paying gas twice, for one scheduled job. This @Transactional annotation on consume() matters here too: the UPDATE and the rowsAffected check must be visible consistently within one transaction boundary.</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2 of 5: execute(Job job, JobExecutionEvent event)</w:t>
      </w:r>
    </w:p>
    <w:p>
      <w:pPr>
        <w:spacing w:after="90" w:before="40"/>
      </w:pPr>
      <w:r>
        <w:rPr>
          <w:rFonts w:ascii="Arial" w:cs="Arial" w:eastAsia="Arial" w:hAnsi="Arial"/>
          <w:color w:val="1A1A1A"/>
          <w:sz w:val="20"/>
          <w:szCs w:val="20"/>
        </w:rPr>
        <w:t xml:space="preserve">Signature: private void execute(Job job, JobExecutionEvent event). This method's job is to orchestrate the remaining three methods and handle whatever they throw.</w:t>
      </w:r>
    </w:p>
    <w:p>
      <w:pPr>
        <w:pStyle w:val="ListParagraph"/>
        <w:numPr>
          <w:ilvl w:val="0"/>
          <w:numId w:val="2"/>
        </w:numPr>
        <w:spacing w:after="40" w:before="40"/>
      </w:pPr>
      <w:r>
        <w:rPr>
          <w:rFonts w:ascii="Arial" w:cs="Arial" w:eastAsia="Arial" w:hAnsi="Arial"/>
          <w:color w:val="1A1A1A"/>
          <w:sz w:val="20"/>
          <w:szCs w:val="20"/>
        </w:rPr>
        <w:t xml:space="preserve">try block: call RawTransaction rawTx = buildTransaction(event); (method 3), then String signedHex = sign(rawTx); (method 4), then String txHash = broadcast(signedHex); (method 5).</w:t>
      </w:r>
    </w:p>
    <w:p>
      <w:pPr>
        <w:pStyle w:val="ListParagraph"/>
        <w:numPr>
          <w:ilvl w:val="0"/>
          <w:numId w:val="2"/>
        </w:numPr>
        <w:spacing w:after="40" w:before="40"/>
      </w:pPr>
      <w:r>
        <w:rPr>
          <w:rFonts w:ascii="Arial" w:cs="Arial" w:eastAsia="Arial" w:hAnsi="Arial"/>
          <w:color w:val="1A1A1A"/>
          <w:sz w:val="20"/>
          <w:szCs w:val="20"/>
        </w:rPr>
        <w:t xml:space="preserve">Immediately after broadcast() returns successfully, before anything else in this try block: jobRepository.updateSubmitted(job.getId(), txHash); — add this method to JobRepository now: @Modifying @Query("UPDATE Job j SET j.status = 'SUBMITTED', j.txHash = :hash WHERE j.id = :id") void updateSubmitted(@Param("id") UUID id, @Param("hash") String hash);</w:t>
      </w:r>
    </w:p>
    <w:p>
      <w:pPr>
        <w:pStyle w:val="ListParagraph"/>
        <w:numPr>
          <w:ilvl w:val="0"/>
          <w:numId w:val="2"/>
        </w:numPr>
        <w:spacing w:after="40" w:before="40"/>
      </w:pPr>
      <w:r>
        <w:rPr>
          <w:rFonts w:ascii="Arial" w:cs="Arial" w:eastAsia="Arial" w:hAnsi="Arial"/>
          <w:color w:val="1A1A1A"/>
          <w:sz w:val="20"/>
          <w:szCs w:val="20"/>
        </w:rPr>
        <w:t xml:space="preserve">catch block, catching a broad Exception (network failures, Web3j exceptions, and a custom exception you may want for a reverted simulate-call all land here): log the error with the job id and the exception message, then call jobRepository.markFailed(job.getId(), e.getMessage()); — add similarly: @Modifying @Query("UPDATE Job j SET j.status = 'FAILED', j.revertReason = :reason WHERE j.id = :id") void markFailed(@Param("id") UUID id, @Param("reason") String reason);. Do not call nonceManager.resetOnError() automatically inside this generic catch — only do that specifically if the caught exception's message indicates a nonce-related rejection from the chain (check for the substring "nonce" in the error text as a simple heuristic), since most failures here are unrelated to nonce state and resetting it unnecessarily costs an extra RPC call for no reason.</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The placement of the updateSubmitted() call — immediately after broadcast() returns, before any other logic — is not a stylistic choice, it's the exact mechanism Step 17's crash recovery depends on. If the JVM crashes one line later, for any reason, the job's tx_hash is already permanently saved in Postgres, and recovery on restart can look up that hash and ask the chain whether it confirmed, rather than having no way to know a transaction was ever sent at all.</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3 of 5: buildTransaction(JobExecutionEvent event)</w:t>
      </w:r>
    </w:p>
    <w:p>
      <w:pPr>
        <w:spacing w:after="90" w:before="40"/>
      </w:pPr>
      <w:r>
        <w:rPr>
          <w:rFonts w:ascii="Arial" w:cs="Arial" w:eastAsia="Arial" w:hAnsi="Arial"/>
          <w:color w:val="1A1A1A"/>
          <w:sz w:val="20"/>
          <w:szCs w:val="20"/>
        </w:rPr>
        <w:t xml:space="preserve">Signature: private RawTransaction buildTransaction(JobExecutionEvent event) throws IOException.</w:t>
      </w:r>
    </w:p>
    <w:p>
      <w:pPr>
        <w:pStyle w:val="ListParagraph"/>
        <w:numPr>
          <w:ilvl w:val="0"/>
          <w:numId w:val="2"/>
        </w:numPr>
        <w:spacing w:after="40" w:before="40"/>
      </w:pPr>
      <w:r>
        <w:rPr>
          <w:rFonts w:ascii="Arial" w:cs="Arial" w:eastAsia="Arial" w:hAnsi="Arial"/>
          <w:color w:val="1A1A1A"/>
          <w:sz w:val="20"/>
          <w:szCs w:val="20"/>
        </w:rPr>
        <w:t xml:space="preserve">Get the nonce: BigInteger nonce = nonceManager.getAndIncrement(); — this is the only place in this entire file that asks for a nonce, and it asks the local synchronized manager from Step 15, never the chain directly.</w:t>
      </w:r>
    </w:p>
    <w:p>
      <w:pPr>
        <w:pStyle w:val="ListParagraph"/>
        <w:numPr>
          <w:ilvl w:val="0"/>
          <w:numId w:val="2"/>
        </w:numPr>
        <w:spacing w:after="40" w:before="40"/>
      </w:pPr>
      <w:r>
        <w:rPr>
          <w:rFonts w:ascii="Arial" w:cs="Arial" w:eastAsia="Arial" w:hAnsi="Arial"/>
          <w:color w:val="1A1A1A"/>
          <w:sz w:val="20"/>
          <w:szCs w:val="20"/>
        </w:rPr>
        <w:t xml:space="preserve">Get a fresh gas price: BigInteger gasPrice = gasEstimatorService.getGasPrice(); — yes, fetched again here, separately from whatever price was used at scheduling time in Step 9/11. Recall the JobExecutionEvent record deliberately does NOT carry gas price (Step 12's design note) — this is exactly where that decision pays off: you always send using the current price at the moment of broadcast, not a stale price from however long ago the job was originally scheduled.</w:t>
      </w:r>
    </w:p>
    <w:p>
      <w:pPr>
        <w:pStyle w:val="ListParagraph"/>
        <w:numPr>
          <w:ilvl w:val="0"/>
          <w:numId w:val="2"/>
        </w:numPr>
        <w:spacing w:after="40" w:before="40"/>
      </w:pPr>
      <w:r>
        <w:rPr>
          <w:rFonts w:ascii="Arial" w:cs="Arial" w:eastAsia="Arial" w:hAnsi="Arial"/>
          <w:color w:val="1A1A1A"/>
          <w:sz w:val="20"/>
          <w:szCs w:val="20"/>
        </w:rPr>
        <w:t xml:space="preserve">Convert the encoded calldata back to a hex string for Web3j's transaction builder: String dataHex = Numeric.toHexString(event.encodedCalldata());</w:t>
      </w:r>
    </w:p>
    <w:p>
      <w:pPr>
        <w:pStyle w:val="ListParagraph"/>
        <w:numPr>
          <w:ilvl w:val="0"/>
          <w:numId w:val="2"/>
        </w:numPr>
        <w:spacing w:after="40" w:before="40"/>
      </w:pPr>
      <w:r>
        <w:rPr>
          <w:rFonts w:ascii="Arial" w:cs="Arial" w:eastAsia="Arial" w:hAnsi="Arial"/>
          <w:color w:val="1A1A1A"/>
          <w:sz w:val="20"/>
          <w:szCs w:val="20"/>
        </w:rPr>
        <w:t xml:space="preserve">Build the transaction: return RawTransaction.createTransaction(nonce, gasPrice, BigInteger.valueOf(event.gasLimit()), event.contractAddress(), dataHex); — note this uses createTransaction (legacy-style, single gasPrice field), not createTransaction with separate maxFeePerGas/maxPriorityFeePerGas fields. For a student project this simpler legacy-style transaction format works correctly on Sepolia and is far less code than handling full EIP-1559 fields; mention in an interview that you're aware EIP-1559 separates these and chose the simpler legacy format deliberately for this scope.</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4 of 5: sign(RawTransaction rawTx)</w:t>
      </w:r>
    </w:p>
    <w:p>
      <w:pPr>
        <w:spacing w:after="90" w:before="40"/>
      </w:pPr>
      <w:r>
        <w:rPr>
          <w:rFonts w:ascii="Arial" w:cs="Arial" w:eastAsia="Arial" w:hAnsi="Arial"/>
          <w:color w:val="1A1A1A"/>
          <w:sz w:val="20"/>
          <w:szCs w:val="20"/>
        </w:rPr>
        <w:t xml:space="preserve">Signature: private String sign(RawTransaction rawTx).</w:t>
      </w:r>
    </w:p>
    <w:p>
      <w:pPr>
        <w:pStyle w:val="ListParagraph"/>
        <w:numPr>
          <w:ilvl w:val="0"/>
          <w:numId w:val="2"/>
        </w:numPr>
        <w:spacing w:after="40" w:before="40"/>
      </w:pPr>
      <w:r>
        <w:rPr>
          <w:rFonts w:ascii="Arial" w:cs="Arial" w:eastAsia="Arial" w:hAnsi="Arial"/>
          <w:color w:val="1A1A1A"/>
          <w:sz w:val="20"/>
          <w:szCs w:val="20"/>
        </w:rPr>
        <w:t xml:space="preserve">byte[] signedBytes = TransactionEncoder.signMessage(rawTx, 11155111L, credentials); — 11155111 is Sepolia's chain id, passed as a literal here. This is what's called 'replay protection across chains' — signing with the chain id baked in means this exact signed transaction is only valid on Sepolia specifically, and could never be accidentally or maliciously replayed on a different network.</w:t>
      </w:r>
    </w:p>
    <w:p>
      <w:pPr>
        <w:pStyle w:val="ListParagraph"/>
        <w:numPr>
          <w:ilvl w:val="0"/>
          <w:numId w:val="2"/>
        </w:numPr>
        <w:spacing w:after="40" w:before="40"/>
      </w:pPr>
      <w:r>
        <w:rPr>
          <w:rFonts w:ascii="Arial" w:cs="Arial" w:eastAsia="Arial" w:hAnsi="Arial"/>
          <w:color w:val="1A1A1A"/>
          <w:sz w:val="20"/>
          <w:szCs w:val="20"/>
        </w:rPr>
        <w:t xml:space="preserve">return Numeric.toHexString(signedBytes); — converts the signed bytes into the hex string format eth_sendRawTransaction expects.</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5 of 5: broadcast(String signedHex)</w:t>
      </w:r>
    </w:p>
    <w:p>
      <w:pPr>
        <w:spacing w:after="90" w:before="40"/>
      </w:pPr>
      <w:r>
        <w:rPr>
          <w:rFonts w:ascii="Arial" w:cs="Arial" w:eastAsia="Arial" w:hAnsi="Arial"/>
          <w:color w:val="1A1A1A"/>
          <w:sz w:val="20"/>
          <w:szCs w:val="20"/>
        </w:rPr>
        <w:t xml:space="preserve">Signature: private String broadcast(String signedHex) throws IOException.</w:t>
      </w:r>
    </w:p>
    <w:p>
      <w:pPr>
        <w:pStyle w:val="ListParagraph"/>
        <w:numPr>
          <w:ilvl w:val="0"/>
          <w:numId w:val="2"/>
        </w:numPr>
        <w:spacing w:after="40" w:before="40"/>
      </w:pPr>
      <w:r>
        <w:rPr>
          <w:rFonts w:ascii="Arial" w:cs="Arial" w:eastAsia="Arial" w:hAnsi="Arial"/>
          <w:color w:val="1A1A1A"/>
          <w:sz w:val="20"/>
          <w:szCs w:val="20"/>
        </w:rPr>
        <w:t xml:space="preserve">EthSendTransaction response = web3j.ethSendRawTransaction(signedHex).send(); — this is the actual network call that puts your transaction into the Sepolia mempool.</w:t>
      </w:r>
    </w:p>
    <w:p>
      <w:pPr>
        <w:pStyle w:val="ListParagraph"/>
        <w:numPr>
          <w:ilvl w:val="0"/>
          <w:numId w:val="2"/>
        </w:numPr>
        <w:spacing w:after="40" w:before="40"/>
      </w:pPr>
      <w:r>
        <w:rPr>
          <w:rFonts w:ascii="Arial" w:cs="Arial" w:eastAsia="Arial" w:hAnsi="Arial"/>
          <w:color w:val="1A1A1A"/>
          <w:sz w:val="20"/>
          <w:szCs w:val="20"/>
        </w:rPr>
        <w:t xml:space="preserve">if (response.hasError()) { throw new RuntimeException(response.getError().getMessage()); } — if the chain rejects the transaction outright (insufficient platform wallet balance, malformed transaction, or a nonce already used by something outside this manager's awareness), this surfaces it as an exception that execute()'s catch block will handle.</w:t>
      </w:r>
    </w:p>
    <w:p>
      <w:pPr>
        <w:pStyle w:val="ListParagraph"/>
        <w:numPr>
          <w:ilvl w:val="0"/>
          <w:numId w:val="2"/>
        </w:numPr>
        <w:spacing w:after="40" w:before="40"/>
      </w:pPr>
      <w:r>
        <w:rPr>
          <w:rFonts w:ascii="Arial" w:cs="Arial" w:eastAsia="Arial" w:hAnsi="Arial"/>
          <w:color w:val="1A1A1A"/>
          <w:sz w:val="20"/>
          <w:szCs w:val="20"/>
        </w:rPr>
        <w:t xml:space="preserve">return response.getTransactionHash(); — on success, this is the txHash that gets written to the database in method 2, immediately, as already covered.</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Verifying Step 16 — the first real Sepolia transaction this whole system sends</w:t>
      </w:r>
    </w:p>
    <w:p>
      <w:pPr>
        <w:spacing w:after="90" w:before="40"/>
      </w:pPr>
      <w:r>
        <w:rPr>
          <w:rFonts w:ascii="Arial" w:cs="Arial" w:eastAsia="Arial" w:hAnsi="Arial"/>
          <w:color w:val="1A1A1A"/>
          <w:sz w:val="20"/>
          <w:szCs w:val="20"/>
        </w:rPr>
        <w:t xml:space="preserve">Run the full app now: Postgres and Kafka up, Spring Boot running, platform wallet funded from your earlier faucet claims. Insert a test job through the API (Step 9's POST /api/jobs) targeting a simple contract — the Counter example with increment() from earlier conversation is ideal for this first test, deployed once yourself via Remix if you haven't already. Schedule it a few seconds in the future. Watch the logs: within one scheduler tick (Step 13) it should move to QUEUED, get published to Kafka, get consumed by this Executor, move to EXECUTING, then SUBMITTED with a real tx_hash. Paste that tx_hash into sepolia.etherscan.io and confirm you can see your own platform wallet's address as the 'From' field and the Counter contract's address as 'To'.</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17 — ConfirmationPollerService and StartupRecoveryService — Closing the Loop</w:t>
      </w:r>
    </w:p>
    <w:p>
      <w:pPr>
        <w:spacing w:after="90" w:before="40"/>
      </w:pPr>
      <w:r>
        <w:rPr>
          <w:rFonts w:ascii="Arial" w:cs="Arial" w:eastAsia="Arial" w:hAnsi="Arial"/>
          <w:color w:val="1A1A1A"/>
          <w:sz w:val="20"/>
          <w:szCs w:val="20"/>
        </w:rPr>
        <w:t xml:space="preserve">Two files. The first watches transactions that are already in flight and finds out what happened to them. The second runs exactly once, at startup, and repairs anything a crash left in an inconsistent in-between state. Together these two files are what make every claim in this manual about 'the system recovers safely' actually true, rather than aspirational.</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34  </w:t>
      </w:r>
      <w:r>
        <w:rPr>
          <w:rFonts w:ascii="Courier New" w:cs="Courier New" w:eastAsia="Courier New" w:hAnsi="Courier New"/>
          <w:b/>
          <w:bCs/>
          <w:color w:val="FFFFFF"/>
          <w:sz w:val="20"/>
          <w:szCs w:val="20"/>
        </w:rPr>
        <w:t xml:space="preserve">  service/executor/ConfirmationPollerService.java</w:t>
      </w:r>
    </w:p>
    <w:p>
      <w:pPr>
        <w:spacing w:after="90" w:before="40"/>
      </w:pPr>
      <w:r>
        <w:rPr>
          <w:rFonts w:ascii="Arial" w:cs="Arial" w:eastAsia="Arial" w:hAnsi="Arial"/>
          <w:color w:val="1A1A1A"/>
          <w:sz w:val="20"/>
          <w:szCs w:val="20"/>
        </w:rPr>
        <w:t xml:space="preserve">Class annotation: @Service. Constructor-inject JobRepository, Web3j, CreditService, and KafkaTemplate&lt;String, Object&gt;. Add @Value("${confirmation.max-blocks-wait}") private long maxBlocksWait.</w:t>
      </w:r>
    </w:p>
    <w:p>
      <w:pPr>
        <w:spacing w:after="60" w:before="0"/>
      </w:pPr>
      <w:r>
        <w:t xml:space="preserve"/>
      </w:r>
    </w:p>
    <w:p>
      <w:pPr>
        <w:spacing w:after="80" w:before="260"/>
      </w:pPr>
      <w:r>
        <w:rPr>
          <w:rFonts w:ascii="Arial" w:cs="Arial" w:eastAsia="Arial" w:hAnsi="Arial"/>
          <w:b/>
          <w:bCs/>
          <w:color w:val="000000"/>
          <w:sz w:val="23"/>
          <w:szCs w:val="23"/>
        </w:rPr>
        <w:t xml:space="preserve">Method 1 of 4: poll()</w:t>
      </w:r>
    </w:p>
    <w:p>
      <w:pPr>
        <w:spacing w:after="90" w:before="40"/>
      </w:pPr>
      <w:r>
        <w:rPr>
          <w:rFonts w:ascii="Arial" w:cs="Arial" w:eastAsia="Arial" w:hAnsi="Arial"/>
          <w:color w:val="1A1A1A"/>
          <w:sz w:val="20"/>
          <w:szCs w:val="20"/>
        </w:rPr>
        <w:t xml:space="preserve">Signature: @Scheduled(fixedRateString = "${confirmation.poll-interval-ms}") public void poll().</w:t>
      </w:r>
    </w:p>
    <w:p>
      <w:pPr>
        <w:pStyle w:val="ListParagraph"/>
        <w:numPr>
          <w:ilvl w:val="0"/>
          <w:numId w:val="2"/>
        </w:numPr>
        <w:spacing w:after="40" w:before="40"/>
      </w:pPr>
      <w:r>
        <w:rPr>
          <w:rFonts w:ascii="Arial" w:cs="Arial" w:eastAsia="Arial" w:hAnsi="Arial"/>
          <w:color w:val="1A1A1A"/>
          <w:sz w:val="20"/>
          <w:szCs w:val="20"/>
        </w:rPr>
        <w:t xml:space="preserve">Call List&lt;Job&gt; submitted = jobRepository.findByStatus(JobStatus.SUBMITTED); — the method you wrote in Step 7.</w:t>
      </w:r>
    </w:p>
    <w:p>
      <w:pPr>
        <w:pStyle w:val="ListParagraph"/>
        <w:numPr>
          <w:ilvl w:val="0"/>
          <w:numId w:val="2"/>
        </w:numPr>
        <w:spacing w:after="40" w:before="40"/>
      </w:pPr>
      <w:r>
        <w:rPr>
          <w:rFonts w:ascii="Arial" w:cs="Arial" w:eastAsia="Arial" w:hAnsi="Arial"/>
          <w:color w:val="1A1A1A"/>
          <w:sz w:val="20"/>
          <w:szCs w:val="20"/>
        </w:rPr>
        <w:t xml:space="preserve">Loop over submitted, calling checkReceipt(job) for each, wrapped in a per-job try/catch identical in spirit to Step 13's scheduler loop — one job's lookup failing should never stop the rest of the batch from being checked.</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2 of 4: checkReceipt(Job job)</w:t>
      </w:r>
    </w:p>
    <w:p>
      <w:pPr>
        <w:spacing w:after="90" w:before="40"/>
      </w:pPr>
      <w:r>
        <w:rPr>
          <w:rFonts w:ascii="Arial" w:cs="Arial" w:eastAsia="Arial" w:hAnsi="Arial"/>
          <w:color w:val="1A1A1A"/>
          <w:sz w:val="20"/>
          <w:szCs w:val="20"/>
        </w:rPr>
        <w:t xml:space="preserve">Signature: public void checkReceipt(Job job) throws IOException. Public, not private, because Step 17's second file (StartupRecoveryService) needs to call this exact same method directly — there is no separate recovery-specific version of this logic, recovery just calls the identical normal-path method.</w:t>
      </w:r>
    </w:p>
    <w:p>
      <w:pPr>
        <w:pStyle w:val="ListParagraph"/>
        <w:numPr>
          <w:ilvl w:val="0"/>
          <w:numId w:val="2"/>
        </w:numPr>
        <w:spacing w:after="40" w:before="40"/>
      </w:pPr>
      <w:r>
        <w:rPr>
          <w:rFonts w:ascii="Arial" w:cs="Arial" w:eastAsia="Arial" w:hAnsi="Arial"/>
          <w:color w:val="1A1A1A"/>
          <w:sz w:val="20"/>
          <w:szCs w:val="20"/>
        </w:rPr>
        <w:t xml:space="preserve">EthGetTransactionReceipt response = web3j.ethGetTransactionReceipt(job.getTxHash()).send();</w:t>
      </w:r>
    </w:p>
    <w:p>
      <w:pPr>
        <w:pStyle w:val="ListParagraph"/>
        <w:numPr>
          <w:ilvl w:val="0"/>
          <w:numId w:val="2"/>
        </w:numPr>
        <w:spacing w:after="40" w:before="40"/>
      </w:pPr>
      <w:r>
        <w:rPr>
          <w:rFonts w:ascii="Arial" w:cs="Arial" w:eastAsia="Arial" w:hAnsi="Arial"/>
          <w:color w:val="1A1A1A"/>
          <w:sz w:val="20"/>
          <w:szCs w:val="20"/>
        </w:rPr>
        <w:t xml:space="preserve">If response.getTransactionReceipt().isEmpty(), the transaction hasn't been mined yet. Before just returning and waiting for next tick, check how long it's been waiting: fetch the current block number via web3j.ethBlockNumber().send().getBlockNumber(), and compare it against the block number that was current when this job was first submitted (you'll need a submittedAtBlock field on Job for this comparison — add it now: a Long column, set at the same moment you set txHash back in Step 16's execute() method). If (currentBlock - job.getSubmittedAtBlock()) &gt; maxBlocksWait, treat it as dropped: call markDropped(job) (method 4). Otherwise, just return — still waiting, normal.</w:t>
      </w:r>
    </w:p>
    <w:p>
      <w:pPr>
        <w:pStyle w:val="ListParagraph"/>
        <w:numPr>
          <w:ilvl w:val="0"/>
          <w:numId w:val="2"/>
        </w:numPr>
        <w:spacing w:after="40" w:before="40"/>
      </w:pPr>
      <w:r>
        <w:rPr>
          <w:rFonts w:ascii="Arial" w:cs="Arial" w:eastAsia="Arial" w:hAnsi="Arial"/>
          <w:color w:val="1A1A1A"/>
          <w:sz w:val="20"/>
          <w:szCs w:val="20"/>
        </w:rPr>
        <w:t xml:space="preserve">If the receipt IS present, extract it: TransactionReceipt receipt = response.getTransactionReceipt().get();</w:t>
      </w:r>
    </w:p>
    <w:p>
      <w:pPr>
        <w:pStyle w:val="ListParagraph"/>
        <w:numPr>
          <w:ilvl w:val="0"/>
          <w:numId w:val="2"/>
        </w:numPr>
        <w:spacing w:after="40" w:before="40"/>
      </w:pPr>
      <w:r>
        <w:rPr>
          <w:rFonts w:ascii="Arial" w:cs="Arial" w:eastAsia="Arial" w:hAnsi="Arial"/>
          <w:color w:val="1A1A1A"/>
          <w:sz w:val="20"/>
          <w:szCs w:val="20"/>
        </w:rPr>
        <w:t xml:space="preserve">Check the status field: if ("0x1".equals(receipt.getStatus())), it succeeded — call markConfirmed(job, receipt) (method 3). If the status is "0x0", it reverted on-chain — call markFailedOnChain(job, receipt) (method 4, second half).</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submittedAtBlock matters specifically because 'has this been pending too long' has to be measured in blocks, not wall-clock time, to stay consistent with how Ethereum itself measures progress — two minutes of wall-clock time could be 6 blocks during normal conditions or zero blocks during unusual network conditions, and block count is the more meaningful unit for 'how many chances has this had to be included.'</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3 of 4: markConfirmed(Job job, TransactionReceipt receipt)</w:t>
      </w:r>
    </w:p>
    <w:p>
      <w:pPr>
        <w:spacing w:after="90" w:before="40"/>
      </w:pPr>
      <w:r>
        <w:rPr>
          <w:rFonts w:ascii="Arial" w:cs="Arial" w:eastAsia="Arial" w:hAnsi="Arial"/>
          <w:color w:val="1A1A1A"/>
          <w:sz w:val="20"/>
          <w:szCs w:val="20"/>
        </w:rPr>
        <w:t xml:space="preserve">Signature: @Transactional public void markConfirmed(Job job, TransactionReceipt receipt).</w:t>
      </w:r>
    </w:p>
    <w:p>
      <w:pPr>
        <w:pStyle w:val="ListParagraph"/>
        <w:numPr>
          <w:ilvl w:val="0"/>
          <w:numId w:val="2"/>
        </w:numPr>
        <w:spacing w:after="40" w:before="40"/>
      </w:pPr>
      <w:r>
        <w:rPr>
          <w:rFonts w:ascii="Arial" w:cs="Arial" w:eastAsia="Arial" w:hAnsi="Arial"/>
          <w:color w:val="1A1A1A"/>
          <w:sz w:val="20"/>
          <w:szCs w:val="20"/>
        </w:rPr>
        <w:t xml:space="preserve">Extract real values from the receipt: long gasUsed = receipt.getGasUsed().longValue(); long blockNumber = receipt.getBlockNumber().longValue();</w:t>
      </w:r>
    </w:p>
    <w:p>
      <w:pPr>
        <w:pStyle w:val="ListParagraph"/>
        <w:numPr>
          <w:ilvl w:val="0"/>
          <w:numId w:val="2"/>
        </w:numPr>
        <w:spacing w:after="40" w:before="40"/>
      </w:pPr>
      <w:r>
        <w:rPr>
          <w:rFonts w:ascii="Arial" w:cs="Arial" w:eastAsia="Arial" w:hAnsi="Arial"/>
          <w:color w:val="1A1A1A"/>
          <w:sz w:val="20"/>
          <w:szCs w:val="20"/>
        </w:rPr>
        <w:t xml:space="preserve">Update the job: job.setStatus(JobStatus.CONFIRMED); job.setGasUsed(gasUsed); job.setBlockNumber(blockNumber); — managed entity, dirty-checking flushes this at commit, same pattern as every other entity update in this manual.</w:t>
      </w:r>
    </w:p>
    <w:p>
      <w:pPr>
        <w:pStyle w:val="ListParagraph"/>
        <w:numPr>
          <w:ilvl w:val="0"/>
          <w:numId w:val="2"/>
        </w:numPr>
        <w:spacing w:after="40" w:before="40"/>
      </w:pPr>
      <w:r>
        <w:rPr>
          <w:rFonts w:ascii="Arial" w:cs="Arial" w:eastAsia="Arial" w:hAnsi="Arial"/>
          <w:color w:val="1A1A1A"/>
          <w:sz w:val="20"/>
          <w:szCs w:val="20"/>
        </w:rPr>
        <w:t xml:space="preserve">Compute any refund owed: the job was originally charged based on an ESTIMATE (Step 11's 20%-buffered gasLimit), but gasUsed here is the REAL amount consumed, which is very likely lower. BigInteger actualCost = BigInteger.valueOf(gasUsed).multiply(/* the gas price actually used — store this at submit time too if you want exact refunds, or approximate using current getGasPrice() if you accept slight imprecision for a student project */); BigInteger refundAmount = job.getChargedWei().subtract(actualCostWithFee); if (refundAmount.compareTo(BigInteger.ZERO) &gt; 0) { creditService.refund(job.getUser().getId(), refundAmount, job); }</w:t>
      </w:r>
    </w:p>
    <w:p>
      <w:pPr>
        <w:pStyle w:val="ListParagraph"/>
        <w:numPr>
          <w:ilvl w:val="0"/>
          <w:numId w:val="2"/>
        </w:numPr>
        <w:spacing w:after="40" w:before="40"/>
      </w:pPr>
      <w:r>
        <w:rPr>
          <w:rFonts w:ascii="Arial" w:cs="Arial" w:eastAsia="Arial" w:hAnsi="Arial"/>
          <w:color w:val="1A1A1A"/>
          <w:sz w:val="20"/>
          <w:szCs w:val="20"/>
        </w:rPr>
        <w:t xml:space="preserve">Publish a confirmation event: kafkaTemplate.send(Topics.JOB_CONFIRMATIONS, job.getId().toString(), new JobConfirmationEvent(job.getId(), "CONFIRMED")); — define this small new record in the kafka package, mirroring JobExecutionEvent's style: just jobId and a status string, used for any future feature like notifying a user in real time, not required for the core system to function correctly.</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This refund step is the precise, concrete answer to 'what happens to the unused portion of the gas estimate' — the platform doesn't just keep the 20% buffer as profit; it's returned the moment the real cost is known. This is also exactly the kind of design detail worth stating plainly in an interview: 'I estimate conservatively to avoid out-of-gas reverts, then reconcile and refund the difference once the real receipt comes back' — it shows you thought about the user's money as something to account for precisely, not approximately.</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Method 4 of 4: markFailedOnChain(Job job, TransactionReceipt receipt) and markDropped(Job job)</w:t>
      </w:r>
    </w:p>
    <w:p>
      <w:pPr>
        <w:spacing w:after="90" w:before="40"/>
      </w:pPr>
      <w:r>
        <w:rPr>
          <w:rFonts w:ascii="Arial" w:cs="Arial" w:eastAsia="Arial" w:hAnsi="Arial"/>
          <w:color w:val="1A1A1A"/>
          <w:sz w:val="20"/>
          <w:szCs w:val="20"/>
        </w:rPr>
        <w:t xml:space="preserve">Write these as two small methods, both @Transactional.</w:t>
      </w:r>
    </w:p>
    <w:p>
      <w:pPr>
        <w:spacing w:after="90" w:before="40"/>
      </w:pPr>
      <w:r>
        <w:rPr>
          <w:rFonts w:ascii="Arial" w:cs="Arial" w:eastAsia="Arial" w:hAnsi="Arial"/>
          <w:color w:val="1A1A1A"/>
          <w:sz w:val="20"/>
          <w:szCs w:val="20"/>
        </w:rPr>
        <w:t xml:space="preserve">markFailedOnChain: set job.setStatus(JobStatus.FAILED), set a revertReason — Web3j's receipt doesn't always include a human-readable revert message directly (this needs an extra eth_call simulation to extract cleanly, which is a reasonable thing to skip for a student project and instead store a generic "Transaction reverted on-chain, see tx_hash for details" message). Then check job.getAttemptCount() &lt; 3 — if true, this is a retry: call slotAssignmentService.reassignSameServer(job.getServerNo(), Instant.now().plusSeconds(30)) (Step 13's second public method — stays pinned to the same server_no, picks a fresh near-future slot only; the nonce that just failed is never reused, a new one is drawn fresh from that server's NonceManager whenever this retry actually sends). Write the assignment's serverNo and slotNumber back onto the job (serverNo will be unchanged, slotNumber will be new), set status back to PENDING. Wrap this call in a try/catch for NoServersAvailableException specifically — if it throws (meaning the original server has since been fully REMOVED), catch it and call slotAssignmentService.assignServerAndSlot(Instant.now().plusSeconds(30)) instead, accepting a different server_no this time, since the original one no longer exists to pin to. If attemptCount is not less than 3, leave it FAILED as a terminal state and call creditService.refund() for the gas that was actually consumed (a reverted transaction still consumes gas up to the point of failure, exactly as covered earlier — refund only the portion beyond what was truly spent, not the whole charged amount).</w:t>
      </w:r>
    </w:p>
    <w:p>
      <w:pPr>
        <w:spacing w:after="90" w:before="40"/>
      </w:pPr>
      <w:r>
        <w:rPr>
          <w:rFonts w:ascii="Arial" w:cs="Arial" w:eastAsia="Arial" w:hAnsi="Arial"/>
          <w:color w:val="1A1A1A"/>
          <w:sz w:val="20"/>
          <w:szCs w:val="20"/>
        </w:rPr>
        <w:t xml:space="preserve">markDropped: same shape — set FAILED, set revertReason = "Transaction not mined within " + maxBlocksWait + " blocks, treated as dropped", the identical reassignSameServer-with-fallback retry logic just described, and importantly call nonceManager.resetOnError() here specifically, since a dropped transaction's nonce is exactly the scenario from Step 15 where the local counter might now be ahead of what the chain considers valid if this transaction never actually lands.</w:t>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This is the precise answer to 'we pre-assigned a nonce, so we must execute that': the premise itself doesn't hold. A nonce is consumed permanently the instant the chain mines it, success or revert — there is never anything to 'must execute' about an old nonce on retry. What actually carries forward across a retry is only the server_no, by deliberate choice (so a server-specific problem surfaces repeatedly in logs instead of silently vanishing onto a healthy server), and even that one piece of pinned state has an explicit escape hatch — REMOVED servers can never be retried onto, full re-routing is the only correct fallback.</w:t>
      </w:r>
    </w:p>
    <w:p>
      <w:pPr>
        <w:spacing w:after="60" w:before="0"/>
      </w:pPr>
      <w:r>
        <w:t xml:space="preserve"/>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35  </w:t>
      </w:r>
      <w:r>
        <w:rPr>
          <w:rFonts w:ascii="Courier New" w:cs="Courier New" w:eastAsia="Courier New" w:hAnsi="Courier New"/>
          <w:b/>
          <w:bCs/>
          <w:color w:val="FFFFFF"/>
          <w:sz w:val="20"/>
          <w:szCs w:val="20"/>
        </w:rPr>
        <w:t xml:space="preserve">  service/recovery/StartupRecoveryService.java</w:t>
      </w:r>
    </w:p>
    <w:p>
      <w:pPr>
        <w:spacing w:after="90" w:before="40"/>
      </w:pPr>
      <w:r>
        <w:rPr>
          <w:rFonts w:ascii="Arial" w:cs="Arial" w:eastAsia="Arial" w:hAnsi="Arial"/>
          <w:color w:val="1A1A1A"/>
          <w:sz w:val="20"/>
          <w:szCs w:val="20"/>
        </w:rPr>
        <w:t xml:space="preserve">Class annotation: @Service. Constructor-inject JobRepository and ConfirmationPollerService (you're calling its public checkReceipt() method directly from here, not duplicating its logic).</w:t>
      </w:r>
    </w:p>
    <w:p>
      <w:pPr>
        <w:spacing w:after="60" w:before="0"/>
      </w:pPr>
      <w:r>
        <w:t xml:space="preserve"/>
      </w:r>
    </w:p>
    <w:p>
      <w:pPr>
        <w:spacing w:after="80" w:before="260"/>
      </w:pPr>
      <w:r>
        <w:rPr>
          <w:rFonts w:ascii="Arial" w:cs="Arial" w:eastAsia="Arial" w:hAnsi="Arial"/>
          <w:b/>
          <w:bCs/>
          <w:color w:val="000000"/>
          <w:sz w:val="23"/>
          <w:szCs w:val="23"/>
        </w:rPr>
        <w:t xml:space="preserve">The single entry method: recover()</w:t>
      </w:r>
    </w:p>
    <w:p>
      <w:pPr>
        <w:spacing w:after="90" w:before="40"/>
      </w:pPr>
      <w:r>
        <w:rPr>
          <w:rFonts w:ascii="Arial" w:cs="Arial" w:eastAsia="Arial" w:hAnsi="Arial"/>
          <w:color w:val="1A1A1A"/>
          <w:sz w:val="20"/>
          <w:szCs w:val="20"/>
        </w:rPr>
        <w:t xml:space="preserve">Signature: @EventListener(ApplicationReadyEvent.class) public void recover().</w:t>
      </w:r>
    </w:p>
    <w:p>
      <w:pPr>
        <w:pStyle w:val="ListParagraph"/>
        <w:numPr>
          <w:ilvl w:val="0"/>
          <w:numId w:val="2"/>
        </w:numPr>
        <w:spacing w:after="40" w:before="40"/>
      </w:pPr>
      <w:r>
        <w:rPr>
          <w:rFonts w:ascii="Arial" w:cs="Arial" w:eastAsia="Arial" w:hAnsi="Arial"/>
          <w:color w:val="1A1A1A"/>
          <w:sz w:val="20"/>
          <w:szCs w:val="20"/>
        </w:rPr>
        <w:t xml:space="preserve">Recover stuck EXECUTING jobs with no tx_hash: List&lt;Job&gt; stuckNoHash = jobRepository.findStuckExecutingWithoutHash(cutoffInstant); — add this query to JobRepository: jobs where status='EXECUTING' AND tx_hash IS NULL AND updated_at &lt; some cutoff (5 minutes ago is reasonable). For each one, reset status to PENDING — this is always safe, because tx_hash being null at this point means broadcast() in Step 16 never successfully returned, so nothing was ever sent to the chain.</w:t>
      </w:r>
    </w:p>
    <w:p>
      <w:pPr>
        <w:pStyle w:val="ListParagraph"/>
        <w:numPr>
          <w:ilvl w:val="0"/>
          <w:numId w:val="2"/>
        </w:numPr>
        <w:spacing w:after="40" w:before="40"/>
      </w:pPr>
      <w:r>
        <w:rPr>
          <w:rFonts w:ascii="Arial" w:cs="Arial" w:eastAsia="Arial" w:hAnsi="Arial"/>
          <w:color w:val="1A1A1A"/>
          <w:sz w:val="20"/>
          <w:szCs w:val="20"/>
        </w:rPr>
        <w:t xml:space="preserve">Recover stuck EXECUTING jobs that DO have a tx_hash: List&lt;Job&gt; stuckWithHash = jobRepository.findStuckExecutingWithHash(cutoffInstant); — same idea, but tx_hash IS NOT NULL. For each one, set status to SUBMITTED (don't reset to PENDING — a transaction may genuinely be sitting on-chain already) and then immediately call confirmationPollerService.checkReceipt(job) right now, synchronously, rather than waiting for the next normal poll tick — this resolves the job's true state as fast as possible right at startup instead of leaving it ambiguous for up to 15 more seconds.</w:t>
      </w:r>
    </w:p>
    <w:p>
      <w:pPr>
        <w:pStyle w:val="ListParagraph"/>
        <w:numPr>
          <w:ilvl w:val="0"/>
          <w:numId w:val="2"/>
        </w:numPr>
        <w:spacing w:after="40" w:before="40"/>
      </w:pPr>
      <w:r>
        <w:rPr>
          <w:rFonts w:ascii="Arial" w:cs="Arial" w:eastAsia="Arial" w:hAnsi="Arial"/>
          <w:color w:val="1A1A1A"/>
          <w:sz w:val="20"/>
          <w:szCs w:val="20"/>
        </w:rPr>
        <w:t xml:space="preserve">Recover stale QUEUED jobs: List&lt;Job&gt; staleQueued = jobRepository.findStaleQueued(cutoffInstant); — jobs sitting in QUEUED for more than a couple of minutes, meaning either the Kafka publish never happened (the outbox gap from Step 13) or the Executor never picked up the message. Reset all of these to PENDING — Step 13's scheduler will claim and republish them on its next tick.</w:t>
      </w:r>
    </w:p>
    <w:p>
      <w:pPr>
        <w:pStyle w:val="ListParagraph"/>
        <w:numPr>
          <w:ilvl w:val="0"/>
          <w:numId w:val="2"/>
        </w:numPr>
        <w:spacing w:after="40" w:before="40"/>
      </w:pPr>
      <w:r>
        <w:rPr>
          <w:rFonts w:ascii="Arial" w:cs="Arial" w:eastAsia="Arial" w:hAnsi="Arial"/>
          <w:color w:val="1A1A1A"/>
          <w:sz w:val="20"/>
          <w:szCs w:val="20"/>
        </w:rPr>
        <w:t xml:space="preserve">Recover SUBMITTED jobs in general, regardless of how long they've been there: List&lt;Job&gt; allSubmitted = jobRepository.findByStatus(JobStatus.SUBMITTED); for each, call confirmationPollerService.checkReceipt(job) — this covers the exact scenario this whole conversation traced earlier: the confirmation poller thread itself was mid-wait when the server crashed, the thread is gone now, but the tx_hash survived in Postgres, and asking the chain again via the identical stateless method re-derives the true outcome regardless of which process or thread asks.</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ApplicationReadyEvent specifically, not @PostConstruct, because this method calls confirmationPollerService.checkReceipt(), which depends on the Web3j bean, the JobRepository, and ideally a fully initialized Kafka connection — @PostConstruct can fire before all of that is guaranteed ready, while ApplicationReadyEvent fires only after the entire Spring context, including all beans and listener containers, has finished starting up.</w:t>
      </w:r>
    </w:p>
    <w:p>
      <w:pPr>
        <w:spacing w:after="90" w:before="40"/>
      </w:pPr>
      <w:r>
        <w:rPr>
          <w:rFonts w:ascii="Arial" w:cs="Arial" w:eastAsia="Arial" w:hAnsi="Arial"/>
          <w:color w:val="1A1A1A"/>
          <w:sz w:val="20"/>
          <w:szCs w:val="20"/>
        </w:rPr>
        <w:t xml:space="preserve">This single method is the complete, concrete realization of the answer given earlier in this conversation to 'what happens if the server dies while a job is SUBMITTED' — there is no special-case recovery logic invented just for that scenario; recovery simply calls the exact same checkReceipt() method that runs every 15 seconds under normal conditions, because the question being asked of the chain is stateless and doesn't care who's asking or how many times it's been asked before.</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Final verification — the crash test</w:t>
      </w:r>
    </w:p>
    <w:p>
      <w:pPr>
        <w:spacing w:after="90" w:before="40"/>
      </w:pPr>
      <w:r>
        <w:rPr>
          <w:rFonts w:ascii="Arial" w:cs="Arial" w:eastAsia="Arial" w:hAnsi="Arial"/>
          <w:color w:val="1A1A1A"/>
          <w:sz w:val="20"/>
          <w:szCs w:val="20"/>
        </w:rPr>
        <w:t xml:space="preserve">With the app running and a job in SUBMITTED state (or force one into that state manually for the test), kill the Spring Boot process hard — not a graceful shutdown, a kill -9 or stopping the process abruptly. Restart it. Watch the startup logs: you should see StartupRecoveryService's recover() method log how many jobs it found in each category, and for any SUBMITTED job, you should see it immediately attempt a receipt check before the app finishes its normal startup sequence. If the transaction had already confirmed while the server was down, the job should show CONFIRMED within seconds of restart — proving the thread that was lost in the crash was never actually necessary for correctness.</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18 — Webhook — Detecting Deposits Without Polling</w:t>
      </w:r>
    </w:p>
    <w:p>
      <w:pPr>
        <w:spacing w:after="90" w:before="40"/>
      </w:pPr>
      <w:r>
        <w:rPr>
          <w:rFonts w:ascii="Arial" w:cs="Arial" w:eastAsia="Arial" w:hAnsi="Arial"/>
          <w:color w:val="1A1A1A"/>
          <w:sz w:val="20"/>
          <w:szCs w:val="20"/>
        </w:rPr>
        <w:t xml:space="preserve">One file, plus one piece of external configuration you do in the Alchemy dashboard, not in code. This is the only inbound endpoint in the whole system that doesn't go through Step 8's JWT filter — it's called by Alchemy's servers, not by a logged-in user, so it needs its own, completely different way of proving the request is legitimate.</w:t>
      </w:r>
    </w:p>
    <w:p>
      <w:pPr>
        <w:spacing w:after="60" w:before="0"/>
      </w:pPr>
      <w:r>
        <w:t xml:space="preserve"/>
      </w:r>
    </w:p>
    <w:p>
      <w:pPr>
        <w:spacing w:after="80" w:before="260"/>
      </w:pPr>
      <w:r>
        <w:rPr>
          <w:rFonts w:ascii="Arial" w:cs="Arial" w:eastAsia="Arial" w:hAnsi="Arial"/>
          <w:b/>
          <w:bCs/>
          <w:color w:val="000000"/>
          <w:sz w:val="23"/>
          <w:szCs w:val="23"/>
        </w:rPr>
        <w:t xml:space="preserve">External setup first — Alchemy dashboard</w:t>
      </w:r>
    </w:p>
    <w:p>
      <w:pPr>
        <w:pStyle w:val="ListParagraph"/>
        <w:numPr>
          <w:ilvl w:val="0"/>
          <w:numId w:val="2"/>
        </w:numPr>
        <w:spacing w:after="40" w:before="40"/>
      </w:pPr>
      <w:r>
        <w:rPr>
          <w:rFonts w:ascii="Arial" w:cs="Arial" w:eastAsia="Arial" w:hAnsi="Arial"/>
          <w:color w:val="1A1A1A"/>
          <w:sz w:val="20"/>
          <w:szCs w:val="20"/>
        </w:rPr>
        <w:t xml:space="preserve">Open your Alchemy app (the same one whose RPC URL you've been using since Step 4).</w:t>
      </w:r>
    </w:p>
    <w:p>
      <w:pPr>
        <w:pStyle w:val="ListParagraph"/>
        <w:numPr>
          <w:ilvl w:val="0"/>
          <w:numId w:val="2"/>
        </w:numPr>
        <w:spacing w:after="40" w:before="40"/>
      </w:pPr>
      <w:r>
        <w:rPr>
          <w:rFonts w:ascii="Arial" w:cs="Arial" w:eastAsia="Arial" w:hAnsi="Arial"/>
          <w:color w:val="1A1A1A"/>
          <w:sz w:val="20"/>
          <w:szCs w:val="20"/>
        </w:rPr>
        <w:t xml:space="preserve">Find the Webhooks section, create a new webhook of type Address Activity.</w:t>
      </w:r>
    </w:p>
    <w:p>
      <w:pPr>
        <w:pStyle w:val="ListParagraph"/>
        <w:numPr>
          <w:ilvl w:val="0"/>
          <w:numId w:val="2"/>
        </w:numPr>
        <w:spacing w:after="40" w:before="40"/>
      </w:pPr>
      <w:r>
        <w:rPr>
          <w:rFonts w:ascii="Arial" w:cs="Arial" w:eastAsia="Arial" w:hAnsi="Arial"/>
          <w:color w:val="1A1A1A"/>
          <w:sz w:val="20"/>
          <w:szCs w:val="20"/>
        </w:rPr>
        <w:t xml:space="preserve">Set the watched address to your platform wallet's address (the one Credentials.create() derives from PLATFORM_PK).</w:t>
      </w:r>
    </w:p>
    <w:p>
      <w:pPr>
        <w:pStyle w:val="ListParagraph"/>
        <w:numPr>
          <w:ilvl w:val="0"/>
          <w:numId w:val="2"/>
        </w:numPr>
        <w:spacing w:after="40" w:before="40"/>
      </w:pPr>
      <w:r>
        <w:rPr>
          <w:rFonts w:ascii="Arial" w:cs="Arial" w:eastAsia="Arial" w:hAnsi="Arial"/>
          <w:color w:val="1A1A1A"/>
          <w:sz w:val="20"/>
          <w:szCs w:val="20"/>
        </w:rPr>
        <w:t xml:space="preserve">Set the webhook URL to point at wherever your app will be reachable plus /webhook/alchemy — for local development, you'll need a tunneling tool like ngrok to expose localhost:8080 to the public internet temporarily, since Alchemy's servers need to reach your machine, not the other way around. Run ngrok http 8080, copy the https URL it gives you, and use https://that-url/webhook/alchemy as the webhook URL in Alchemy's dashboard.</w:t>
      </w:r>
    </w:p>
    <w:p>
      <w:pPr>
        <w:pStyle w:val="ListParagraph"/>
        <w:numPr>
          <w:ilvl w:val="0"/>
          <w:numId w:val="2"/>
        </w:numPr>
        <w:spacing w:after="40" w:before="40"/>
      </w:pPr>
      <w:r>
        <w:rPr>
          <w:rFonts w:ascii="Arial" w:cs="Arial" w:eastAsia="Arial" w:hAnsi="Arial"/>
          <w:color w:val="1A1A1A"/>
          <w:sz w:val="20"/>
          <w:szCs w:val="20"/>
        </w:rPr>
        <w:t xml:space="preserve">Alchemy will show you a signing key the moment the webhook is created — copy it and set it as your ALCHEMY_WH_KEY environment variable, replacing the placeholder value from Step 4.</w:t>
      </w:r>
    </w:p>
    <w:p>
      <w:pPr>
        <w:spacing w:after="60" w:before="0"/>
      </w:pPr>
      <w:r>
        <w:t xml:space="preserve"/>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36  </w:t>
      </w:r>
      <w:r>
        <w:rPr>
          <w:rFonts w:ascii="Courier New" w:cs="Courier New" w:eastAsia="Courier New" w:hAnsi="Courier New"/>
          <w:b/>
          <w:bCs/>
          <w:color w:val="FFFFFF"/>
          <w:sz w:val="20"/>
          <w:szCs w:val="20"/>
        </w:rPr>
        <w:t xml:space="preserve">  web/WebhookController.java</w:t>
      </w:r>
    </w:p>
    <w:p>
      <w:pPr>
        <w:spacing w:after="90" w:before="40"/>
      </w:pPr>
      <w:r>
        <w:rPr>
          <w:rFonts w:ascii="Arial" w:cs="Arial" w:eastAsia="Arial" w:hAnsi="Arial"/>
          <w:color w:val="1A1A1A"/>
          <w:sz w:val="20"/>
          <w:szCs w:val="20"/>
        </w:rPr>
        <w:t xml:space="preserve">Class annotation: @RestController, base path /webhook. Constructor-inject CreditService and UserRepository. Add @Value("${alchemy.webhook-signing-key}") private String webhookSigningKey.</w:t>
      </w:r>
    </w:p>
    <w:p>
      <w:pPr>
        <w:spacing w:after="60" w:before="0"/>
      </w:pPr>
      <w:r>
        <w:t xml:space="preserve"/>
      </w:r>
    </w:p>
    <w:p>
      <w:pPr>
        <w:spacing w:after="80" w:before="260"/>
      </w:pPr>
      <w:r>
        <w:rPr>
          <w:rFonts w:ascii="Arial" w:cs="Arial" w:eastAsia="Arial" w:hAnsi="Arial"/>
          <w:b/>
          <w:bCs/>
          <w:color w:val="000000"/>
          <w:sz w:val="23"/>
          <w:szCs w:val="23"/>
        </w:rPr>
        <w:t xml:space="preserve">Method: receiveDeposit(...)</w:t>
      </w:r>
    </w:p>
    <w:p>
      <w:pPr>
        <w:spacing w:after="90" w:before="40"/>
      </w:pPr>
      <w:r>
        <w:rPr>
          <w:rFonts w:ascii="Arial" w:cs="Arial" w:eastAsia="Arial" w:hAnsi="Arial"/>
          <w:color w:val="1A1A1A"/>
          <w:sz w:val="20"/>
          <w:szCs w:val="20"/>
        </w:rPr>
        <w:t xml:space="preserve">Signature: @PostMapping("/alchemy") public ResponseEntity&lt;Void&gt; receiveDeposit(@RequestBody String rawBody, @RequestHeader("X-Alchemy-Signature") String signatureHeader). Note the request body is captured as a raw String, not auto-deserialized into a DTO — you need the exact, unmodified byte content of the request body to verify the signature in the next step; deserializing first and re-serializing later would risk producing slightly different bytes (whitespace, key ordering) than what Alchemy actually signed.</w:t>
      </w:r>
    </w:p>
    <w:p>
      <w:pPr>
        <w:pStyle w:val="ListParagraph"/>
        <w:numPr>
          <w:ilvl w:val="0"/>
          <w:numId w:val="2"/>
        </w:numPr>
        <w:spacing w:after="40" w:before="40"/>
      </w:pPr>
      <w:r>
        <w:rPr>
          <w:rFonts w:ascii="Arial" w:cs="Arial" w:eastAsia="Arial" w:hAnsi="Arial"/>
          <w:color w:val="1A1A1A"/>
          <w:sz w:val="20"/>
          <w:szCs w:val="20"/>
        </w:rPr>
        <w:t xml:space="preserve">Compute the expected signature yourself: byte[] keyBytes = webhookSigningKey.getBytes(StandardCharsets.UTF_8); Mac mac = Mac.getInstance("HmacSHA256"); mac.init(new SecretKeySpec(keyBytes, "HmacSHA256")); byte[] computedHash = mac.doFinal(rawBody.getBytes(StandardCharsets.UTF_8)); String computedSignature = Numeric.toHexStringNoPrefix(computedHash); — yes, the same Numeric utility class from Web3j, reused here purely for its convenient hex-encoding helper, nothing blockchain-specific about this particular use.</w:t>
      </w:r>
    </w:p>
    <w:p>
      <w:pPr>
        <w:pStyle w:val="ListParagraph"/>
        <w:numPr>
          <w:ilvl w:val="0"/>
          <w:numId w:val="2"/>
        </w:numPr>
        <w:spacing w:after="40" w:before="40"/>
      </w:pPr>
      <w:r>
        <w:rPr>
          <w:rFonts w:ascii="Arial" w:cs="Arial" w:eastAsia="Arial" w:hAnsi="Arial"/>
          <w:color w:val="1A1A1A"/>
          <w:sz w:val="20"/>
          <w:szCs w:val="20"/>
        </w:rPr>
        <w:t xml:space="preserve">Compare using constant-time comparison, not a plain string ==.equals(): if (!MessageDigest.isEqual(computedSignature.getBytes(), signatureHeader.getBytes())) { return ResponseEntity.status(401).build(); }</w:t>
      </w:r>
    </w:p>
    <w:p>
      <w:pPr>
        <w:pStyle w:val="ListParagraph"/>
        <w:numPr>
          <w:ilvl w:val="0"/>
          <w:numId w:val="2"/>
        </w:numPr>
        <w:spacing w:after="40" w:before="40"/>
      </w:pPr>
      <w:r>
        <w:rPr>
          <w:rFonts w:ascii="Arial" w:cs="Arial" w:eastAsia="Arial" w:hAnsi="Arial"/>
          <w:color w:val="1A1A1A"/>
          <w:sz w:val="20"/>
          <w:szCs w:val="20"/>
        </w:rPr>
        <w:t xml:space="preserve">If the signature matches, parse rawBody as JSON now (using Jackson's ObjectMapper, already a Spring Boot dependency) to extract the fields you actually need: the destination address the funds were sent to, the amount, and the deposit transaction's hash. The exact JSON shape comes from Alchemy's Address Activity webhook payload format — check their current documentation for the precise field names, since webhook payload schemas can change between API versions.</w:t>
      </w:r>
    </w:p>
    <w:p>
      <w:pPr>
        <w:pStyle w:val="ListParagraph"/>
        <w:numPr>
          <w:ilvl w:val="0"/>
          <w:numId w:val="2"/>
        </w:numPr>
        <w:spacing w:after="40" w:before="40"/>
      </w:pPr>
      <w:r>
        <w:rPr>
          <w:rFonts w:ascii="Arial" w:cs="Arial" w:eastAsia="Arial" w:hAnsi="Arial"/>
          <w:color w:val="1A1A1A"/>
          <w:sz w:val="20"/>
          <w:szCs w:val="20"/>
        </w:rPr>
        <w:t xml:space="preserve">Look up which user this deposit belongs to. For the simplest student-project version with one shared platform wallet, you don't have a clean way to attribute a deposit to a specific user purely from the on-chain transaction — the sender's address would need to already be linked to a user account. A pragmatic simplification for this scope: require users to first register their own wallet address in their profile (a small additional field on User, set once via a new endpoint not detailed further here), then match the deposit's FROM address against that stored value to find the right user.</w:t>
      </w:r>
    </w:p>
    <w:p>
      <w:pPr>
        <w:pStyle w:val="ListParagraph"/>
        <w:numPr>
          <w:ilvl w:val="0"/>
          <w:numId w:val="2"/>
        </w:numPr>
        <w:spacing w:after="40" w:before="40"/>
      </w:pPr>
      <w:r>
        <w:rPr>
          <w:rFonts w:ascii="Arial" w:cs="Arial" w:eastAsia="Arial" w:hAnsi="Arial"/>
          <w:color w:val="1A1A1A"/>
          <w:sz w:val="20"/>
          <w:szCs w:val="20"/>
        </w:rPr>
        <w:t xml:space="preserve">Call creditService.credit(user.getId(), amountWei, depositTxHash) — write this fourth method on CreditService now, mirroring deduct()'s shape exactly but adding instead of subtracting, with no balance check needed (you're always allowed to receive money), and setting CreditType.DEPOSIT on the ledger row instead of CHARGE.</w:t>
      </w:r>
    </w:p>
    <w:p>
      <w:pPr>
        <w:pStyle w:val="ListParagraph"/>
        <w:numPr>
          <w:ilvl w:val="0"/>
          <w:numId w:val="2"/>
        </w:numPr>
        <w:spacing w:after="40" w:before="40"/>
      </w:pPr>
      <w:r>
        <w:rPr>
          <w:rFonts w:ascii="Arial" w:cs="Arial" w:eastAsia="Arial" w:hAnsi="Arial"/>
          <w:color w:val="1A1A1A"/>
          <w:sz w:val="20"/>
          <w:szCs w:val="20"/>
        </w:rPr>
        <w:t xml:space="preserve">Return ResponseEntity.ok().build() — respond 200 quickly; Alchemy will retry the webhook delivery if it doesn't get a timely 2xx response, and a slow handler risks duplicate delivery attempts for the same event.</w:t>
      </w:r>
    </w:p>
    <w:p>
      <w:pPr>
        <w:spacing w:after="60" w:before="0"/>
      </w:pPr>
      <w:r>
        <w:t xml:space="preserve"/>
      </w:r>
    </w:p>
    <w:p>
      <w:pPr>
        <w:pBdr>
          <w:left w:val="single" w:color="999999" w:sz="12" w:space="8"/>
        </w:pBdr>
        <w:spacing w:after="90" w:before="60"/>
        <w:ind w:left="360"/>
      </w:pPr>
      <w:r>
        <w:rPr>
          <w:rFonts w:ascii="Arial" w:cs="Arial" w:eastAsia="Arial" w:hAnsi="Arial"/>
          <w:b/>
          <w:bCs/>
          <w:color w:val="4D4D4D"/>
          <w:sz w:val="18"/>
          <w:szCs w:val="18"/>
        </w:rPr>
        <w:t xml:space="preserve">WHY: </w:t>
      </w:r>
      <w:r>
        <w:rPr>
          <w:rFonts w:ascii="Arial" w:cs="Arial" w:eastAsia="Arial" w:hAnsi="Arial"/>
          <w:i/>
          <w:iCs/>
          <w:color w:val="4D4D4D"/>
          <w:sz w:val="18"/>
          <w:szCs w:val="18"/>
        </w:rPr>
        <w:t xml:space="preserve">MessageDigest.isEqual() instead of a plain string comparison exists specifically to prevent timing attacks — a naive String.equals() comparison can return slightly faster when an early character mismatches versus a late one, which is a measurable timing signal an attacker could use to guess the correct signature one byte at a time over many attempts. MessageDigest.isEqual() is specifically implemented to take the same amount of time regardless of where a mismatch occurs, closing that side channel.</w:t>
      </w:r>
    </w:p>
    <w:p>
      <w:pPr>
        <w:spacing w:after="90" w:before="40"/>
      </w:pPr>
      <w:r>
        <w:rPr>
          <w:rFonts w:ascii="Arial" w:cs="Arial" w:eastAsia="Arial" w:hAnsi="Arial"/>
          <w:color w:val="1A1A1A"/>
          <w:sz w:val="20"/>
          <w:szCs w:val="20"/>
        </w:rPr>
        <w:t xml:space="preserve">This endpoint must remain listed in Step 8's SecurityConfig permit-list (/webhook/**) — it has no Authorization header at all, and trying to authenticate it via the JWT filter would reject every legitimate call from Alchemy outright.</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Verifying Step 18</w:t>
      </w:r>
    </w:p>
    <w:p>
      <w:pPr>
        <w:spacing w:after="90" w:before="40"/>
      </w:pPr>
      <w:r>
        <w:rPr>
          <w:rFonts w:ascii="Arial" w:cs="Arial" w:eastAsia="Arial" w:hAnsi="Arial"/>
          <w:color w:val="1A1A1A"/>
          <w:sz w:val="20"/>
          <w:szCs w:val="20"/>
        </w:rPr>
        <w:t xml:space="preserve">With ngrok running and the webhook registered, send a small amount of Sepolia ETH from any wallet (MetaMask is fine) to your platform wallet's address. Within a few seconds, you should see a POST request arrive in your application logs at /webhook/alchemy. Confirm the signature check passes (no 401), confirm the right user's credit_balance_wei increases by the correct amount in Postgres, and confirm a new DEPOSIT row appears in credit_transactions.</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19 — Frontend — the Six Pages, in the Order They Depend on Each Other</w:t>
      </w:r>
    </w:p>
    <w:p>
      <w:pPr>
        <w:spacing w:after="90" w:before="40"/>
      </w:pPr>
      <w:r>
        <w:rPr>
          <w:rFonts w:ascii="Arial" w:cs="Arial" w:eastAsia="Arial" w:hAnsi="Arial"/>
          <w:color w:val="1A1A1A"/>
          <w:sz w:val="20"/>
          <w:szCs w:val="20"/>
        </w:rPr>
        <w:t xml:space="preserve">Nothing here is contract-specific or blockchain-specific — every page is a plain React app calling the REST endpoints already built in earlier steps. Build these in this exact order, because each page after the first genuinely cannot be tested without the one before it working.</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37  </w:t>
      </w:r>
      <w:r>
        <w:rPr>
          <w:rFonts w:ascii="Courier New" w:cs="Courier New" w:eastAsia="Courier New" w:hAnsi="Courier New"/>
          <w:b/>
          <w:bCs/>
          <w:color w:val="FFFFFF"/>
          <w:sz w:val="20"/>
          <w:szCs w:val="20"/>
        </w:rPr>
        <w:t xml:space="preserve">  frontend/src/pages/Login.jsx</w:t>
      </w:r>
    </w:p>
    <w:p>
      <w:pPr>
        <w:spacing w:after="90" w:before="40"/>
      </w:pPr>
      <w:r>
        <w:rPr>
          <w:rFonts w:ascii="Arial" w:cs="Arial" w:eastAsia="Arial" w:hAnsi="Arial"/>
          <w:color w:val="1A1A1A"/>
          <w:sz w:val="20"/>
          <w:szCs w:val="20"/>
        </w:rPr>
        <w:t xml:space="preserve">One button: 'Sign in with Google.' On click, redirect the whole browser (not a fetch call) to your backend's OAuth entry point: window.location.href = 'http://localhost:8080/oauth2/authorization/google'. Spring Security's OAuth2 client (Step 8) handles everything from here — it redirects to Google, Google redirects back to your backend, your backend's successHandler (also Step 8) issues a JWT and redirects the browser again, this time to your frontend with the token attached.</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38  </w:t>
      </w:r>
      <w:r>
        <w:rPr>
          <w:rFonts w:ascii="Courier New" w:cs="Courier New" w:eastAsia="Courier New" w:hAnsi="Courier New"/>
          <w:b/>
          <w:bCs/>
          <w:color w:val="FFFFFF"/>
          <w:sz w:val="20"/>
          <w:szCs w:val="20"/>
        </w:rPr>
        <w:t xml:space="preserve">  frontend/src/pages/AuthCallback.jsx</w:t>
      </w:r>
    </w:p>
    <w:p>
      <w:pPr>
        <w:spacing w:after="90" w:before="40"/>
      </w:pPr>
      <w:r>
        <w:rPr>
          <w:rFonts w:ascii="Arial" w:cs="Arial" w:eastAsia="Arial" w:hAnsi="Arial"/>
          <w:color w:val="1A1A1A"/>
          <w:sz w:val="20"/>
          <w:szCs w:val="20"/>
        </w:rPr>
        <w:t xml:space="preserve">This page's only job: catch the redirect from Step 8's successHandler. Read the token query parameter from the URL (new URLSearchParams(window.location.search).get('token')), store it (React state at the top of your app, lifted via context, or simplest for a student project: a plain module-level variable plus localStorage if you accept the tradeoff — but recall this is the one place browser storage is actually appropriate, unlike inside a Claude.ai artifact; a real deployed frontend can use localStorage freely), then redirect to the Wallet/Balance page.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39  </w:t>
      </w:r>
      <w:r>
        <w:rPr>
          <w:rFonts w:ascii="Courier New" w:cs="Courier New" w:eastAsia="Courier New" w:hAnsi="Courier New"/>
          <w:b/>
          <w:bCs/>
          <w:color w:val="FFFFFF"/>
          <w:sz w:val="20"/>
          <w:szCs w:val="20"/>
        </w:rPr>
        <w:t xml:space="preserve">  frontend/src/pages/WalletBalance.jsx</w:t>
      </w:r>
    </w:p>
    <w:p>
      <w:pPr>
        <w:spacing w:after="90" w:before="40"/>
      </w:pPr>
      <w:r>
        <w:rPr>
          <w:rFonts w:ascii="Arial" w:cs="Arial" w:eastAsia="Arial" w:hAnsi="Arial"/>
          <w:color w:val="1A1A1A"/>
          <w:sz w:val="20"/>
          <w:szCs w:val="20"/>
        </w:rPr>
        <w:t xml:space="preserve">On mount, call GET /api/users/me/balance with the stored JWT in the Authorization header. Display the returned creditBalanceWei converted to a human-readable ETH amount (divide by 10^18, format to a reasonable number of decimal places) and show the platform's deposit address with a one-click copy button, so the user knows exactly where to send Sepolia ETH. Add a manual 'Refresh balance' button that re-calls the same endpoint — deposits arrive via the webhook (Step 18) asynchronously, so the page doesn't know the moment a deposit lands without either polling or a refresh action.</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40  </w:t>
      </w:r>
      <w:r>
        <w:rPr>
          <w:rFonts w:ascii="Courier New" w:cs="Courier New" w:eastAsia="Courier New" w:hAnsi="Courier New"/>
          <w:b/>
          <w:bCs/>
          <w:color w:val="FFFFFF"/>
          <w:sz w:val="20"/>
          <w:szCs w:val="20"/>
        </w:rPr>
        <w:t xml:space="preserve">  frontend/src/pages/CreateJob.jsx</w:t>
      </w:r>
    </w:p>
    <w:p>
      <w:pPr>
        <w:spacing w:after="90" w:before="40"/>
      </w:pPr>
      <w:r>
        <w:rPr>
          <w:rFonts w:ascii="Arial" w:cs="Arial" w:eastAsia="Arial" w:hAnsi="Arial"/>
          <w:color w:val="1A1A1A"/>
          <w:sz w:val="20"/>
          <w:szCs w:val="20"/>
        </w:rPr>
        <w:t xml:space="preserve">This is the form from Step 9.5's field table, now actually built. Inputs: contract address (text, validate against the 0x + 40 hex pattern client-side before allowing submit), function signature (text), a dynamic list of parameter rows (each row: a type dropdown with exactly the four supported options — uint256, address, bool, bytes32 — plus a value text input), a date picker, a time picker, and a timezone dropdown defaulted via Intl.DateTimeFormat().resolvedOptions().timeZone.</w:t>
      </w:r>
    </w:p>
    <w:p>
      <w:pPr>
        <w:pStyle w:val="ListParagraph"/>
        <w:numPr>
          <w:ilvl w:val="0"/>
          <w:numId w:val="2"/>
        </w:numPr>
        <w:spacing w:after="40" w:before="40"/>
      </w:pPr>
      <w:r>
        <w:rPr>
          <w:rFonts w:ascii="Arial" w:cs="Arial" w:eastAsia="Arial" w:hAnsi="Arial"/>
          <w:color w:val="1A1A1A"/>
          <w:sz w:val="20"/>
          <w:szCs w:val="20"/>
        </w:rPr>
        <w:t xml:space="preserve">On every change to contract address, function signature, or any parameter row, debounce (wait ~500ms after the last keystroke) and call a not-yet-built lightweight estimate endpoint — for this project's scope, simplest path is to actually call POST /api/jobs with a dryRun=true query parameter that runs Step 9's full validation and gas-estimation logic but stops before deducting credit or persisting anything, returning just the estimated cost. Add this dryRun branch to JobController's createJob() method now if you haven't: check the query parameter early, and if true, return the computed totalCost without calling creditService.deduct() or jobRepository.save().</w:t>
      </w:r>
    </w:p>
    <w:p>
      <w:pPr>
        <w:pStyle w:val="ListParagraph"/>
        <w:numPr>
          <w:ilvl w:val="0"/>
          <w:numId w:val="2"/>
        </w:numPr>
        <w:spacing w:after="40" w:before="40"/>
      </w:pPr>
      <w:r>
        <w:rPr>
          <w:rFonts w:ascii="Arial" w:cs="Arial" w:eastAsia="Arial" w:hAnsi="Arial"/>
          <w:color w:val="1A1A1A"/>
          <w:sz w:val="20"/>
          <w:szCs w:val="20"/>
        </w:rPr>
        <w:t xml:space="preserve">Display the estimated cost prominently, and disable the final submit button if the estimated cost exceeds the balance already fetched on the Wallet page.</w:t>
      </w:r>
    </w:p>
    <w:p>
      <w:pPr>
        <w:pStyle w:val="ListParagraph"/>
        <w:numPr>
          <w:ilvl w:val="0"/>
          <w:numId w:val="2"/>
        </w:numPr>
        <w:spacing w:after="40" w:before="40"/>
      </w:pPr>
      <w:r>
        <w:rPr>
          <w:rFonts w:ascii="Arial" w:cs="Arial" w:eastAsia="Arial" w:hAnsi="Arial"/>
          <w:color w:val="1A1A1A"/>
          <w:sz w:val="20"/>
          <w:szCs w:val="20"/>
        </w:rPr>
        <w:t xml:space="preserve">On submit (dryRun=false, the default), call POST /api/jobs for real. On success, redirect to the Job List page. On 402 Payment Required, show a clear 'insufficient balance, please deposit more' message linking back to the Wallet page.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41  </w:t>
      </w:r>
      <w:r>
        <w:rPr>
          <w:rFonts w:ascii="Courier New" w:cs="Courier New" w:eastAsia="Courier New" w:hAnsi="Courier New"/>
          <w:b/>
          <w:bCs/>
          <w:color w:val="FFFFFF"/>
          <w:sz w:val="20"/>
          <w:szCs w:val="20"/>
        </w:rPr>
        <w:t xml:space="preserve">  frontend/src/pages/JobList.jsx</w:t>
      </w:r>
    </w:p>
    <w:p>
      <w:pPr>
        <w:spacing w:after="90" w:before="40"/>
      </w:pPr>
      <w:r>
        <w:rPr>
          <w:rFonts w:ascii="Arial" w:cs="Arial" w:eastAsia="Arial" w:hAnsi="Arial"/>
          <w:color w:val="1A1A1A"/>
          <w:sz w:val="20"/>
          <w:szCs w:val="20"/>
        </w:rPr>
        <w:t xml:space="preserve">On mount and on a manual refresh button, call GET /api/jobs?page=0&amp;size=20. Render a table: contract address (truncated to something like 0x1234...abcd), function signature, scheduled time (re-localized for display using the same Intl machinery, converting the UTC string the backend returns back into the viewer's current local time — not necessarily the same timezone the job was originally scheduled in, which is the correct behavior, since the backend never assumes who's viewing it later), a status badge color-coded by JobStatus, and a link to Sepolia Etherscan if txHash is present (https://sepolia.etherscan.io/tx/ + the hash). Each row links to the Job Detail page.</w:t>
      </w:r>
    </w:p>
    <w:p>
      <w:pPr>
        <w:spacing w:after="60" w:before="0"/>
      </w:pPr>
      <w:r>
        <w:t xml:space="preserve"/>
      </w:r>
    </w:p>
    <w:p>
      <w:pPr>
        <w:shd w:fill="000000" w:val="clear"/>
        <w:spacing w:after="100" w:before="420"/>
        <w:ind w:left="180" w:right="180"/>
      </w:pPr>
      <w:r>
        <w:rPr>
          <w:rFonts w:ascii="Arial" w:cs="Arial" w:eastAsia="Arial" w:hAnsi="Arial"/>
          <w:b/>
          <w:bCs/>
          <w:color w:val="FFFFFF"/>
          <w:sz w:val="18"/>
          <w:szCs w:val="18"/>
        </w:rPr>
        <w:t xml:space="preserve">  FILE 42  </w:t>
      </w:r>
      <w:r>
        <w:rPr>
          <w:rFonts w:ascii="Courier New" w:cs="Courier New" w:eastAsia="Courier New" w:hAnsi="Courier New"/>
          <w:b/>
          <w:bCs/>
          <w:color w:val="FFFFFF"/>
          <w:sz w:val="20"/>
          <w:szCs w:val="20"/>
        </w:rPr>
        <w:t xml:space="preserve">  frontend/src/pages/JobDetail.jsx</w:t>
      </w:r>
    </w:p>
    <w:p>
      <w:pPr>
        <w:spacing w:after="90" w:before="40"/>
      </w:pPr>
      <w:r>
        <w:rPr>
          <w:rFonts w:ascii="Arial" w:cs="Arial" w:eastAsia="Arial" w:hAnsi="Arial"/>
          <w:color w:val="1A1A1A"/>
          <w:sz w:val="20"/>
          <w:szCs w:val="20"/>
        </w:rPr>
        <w:t xml:space="preserve">Calls GET /api/jobs/{id}. Shows everything JobList shows plus: revertReason if status is FAILED, gasUsed and blockNumber if CONFIRMED, chargedWei converted to ETH. If status is PENDING, show a 'Cancel' button calling DELETE /api/jobs/{id}; on success, redirect back to JobList.</w:t>
      </w:r>
    </w:p>
    <w:p>
      <w:pPr>
        <w:spacing w:after="60" w:before="0"/>
      </w:pPr>
      <w:r>
        <w:t xml:space="preserve"/>
      </w:r>
    </w:p>
    <w:p>
      <w:pPr>
        <w:spacing w:after="60" w:before="0"/>
      </w:pPr>
      <w:r>
        <w:t xml:space="preserve"/>
      </w:r>
    </w:p>
    <w:p>
      <w:pPr>
        <w:spacing w:after="80" w:before="260"/>
      </w:pPr>
      <w:r>
        <w:rPr>
          <w:rFonts w:ascii="Arial" w:cs="Arial" w:eastAsia="Arial" w:hAnsi="Arial"/>
          <w:b/>
          <w:bCs/>
          <w:color w:val="000000"/>
          <w:sz w:val="23"/>
          <w:szCs w:val="23"/>
        </w:rPr>
        <w:t xml:space="preserve">Build order and why it's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color w:val="000000"/>
                <w:sz w:val="18"/>
                <w:szCs w:val="18"/>
              </w:rPr>
              <w:t xml:space="preserve">Order</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Reason this can't move earlier</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Nothing else can be tested without a valid JWT to attach to requests.</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AuthCallback</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Login's redirect has nowhere to land without this page existing first.</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WalletBalance</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A user needs to see they can deposit, and confirm a balance exists, before Create Job's affordability check means anything to test.</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CreateJob</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Needs a real balance to test against — built right after Wallet, not before.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JobList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Needs at least one real job to exist, which only Create Job can produce.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JobDetail</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Needs a job id from the list to navigate to — built last because it's the only page with no other page depending on it.</w:t>
            </w:r>
          </w:p>
        </w:tc>
      </w:tr>
    </w:tbl>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20 — Testing — What to Actually Verify, Per Component</w:t>
      </w:r>
    </w:p>
    <w:p>
      <w:pPr>
        <w:spacing w:after="90" w:before="40"/>
      </w:pPr>
      <w:r>
        <w:rPr>
          <w:rFonts w:ascii="Arial" w:cs="Arial" w:eastAsia="Arial" w:hAnsi="Arial"/>
          <w:color w:val="1A1A1A"/>
          <w:sz w:val="20"/>
          <w:szCs w:val="20"/>
        </w:rPr>
        <w:t xml:space="preserve">Not a generic testing tutorial — this step lists exactly what to test for each piece you've already built, because each piece has one specific way it could be subtly wrong that a casual happy-path test wouldn't catch. Write these as JUnit 5 tests with @SpringBootTest where a real Postgres is needed (use Testcontainers, the dependency you added in Step 1) and plain unit tests where it isn't.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color w:val="000000"/>
                <w:sz w:val="18"/>
                <w:szCs w:val="18"/>
              </w:rPr>
              <w:t xml:space="preserve">Test target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What to actually assert, and why this specific case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AbiEncoderUtil</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Encode increment() with zero params, assert the result is exactly 4 bytes. Encode transfer(address,uint256) with real values, assert the result is exactly 68 bytes (4 + 32 + 32). Pass an unsupported type string, assert UnsupportedTypeException is thrown — this is the test that catches a silent fallback bug if someone later edits toWeb3jType() carelessly.</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TimezoneConversionUtil</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Convert the same local date+time string under Asia/Kolkata, UTC, and America/Los_Angeles, assert three different Instant values come out. Pass an invalid zone string, assert it throws rather than silently defaulting to UTC.</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CreditService.deduct()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The test described back in Step 10: deduct an amount that fits the balance, assert balance and ledger both updated; deduct an amount exceeding balance, assert InsufficientCreditException AND assert the balance afterward is completely unchanged from before the failed call — this second assertion is the one that actually proves the transaction boundary, not just the exception type.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GasEstimatorService.computeChargeAndValidate()</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Pass a userBalanceWei exactly equal to the computed totalCost, assert it succeeds (the boundary case, not just comfortably-above or comfortably-below). Pass one wei less than required, assert it throws.</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SlotAssignmentService.assignServerAndSlot()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Seed three ACTIVE servers with different current_slot values and different existing slot_occupancy counts for the relevant future slot. Call the method, assert it picks the server whose candidate slot has the lowest count — not the lowest current_slot, not the first one in the list. This is the test that would catch a bug where someone accidentally sorts by the wrong field.</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SlotAssignmentService — concurrency</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Using Testcontainers Postgres and two threads (or two separate transactions started concurrently via CompletableFuture), call assignServerAndSlot() simultaneously for two new jobs landing on the same candidate slot of the same server. Assert the resulting slot_occupancy row's job_count ends at exactly 2, never 1 (which would indicate a lost update from a race).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SchedulerService.claimDueJobs()</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Seed two jobs with server_no matching this test's myServerNo and assigned_slot at or below a fake current_slot; seed a third job with a different server_no. Call claimDueJobs(), assert exactly the two matching jobs come back, and the third is untouched and still PENDING — this is the test proving the server_no filter actually isolates one server's claims from another's.</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ExecutorService.consume() — idempotency</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Manually set a job's status to EXECUTING (simulating that it's already been claimed once), then call consume() again with the same event. Assert execute() is never invoked a second time — mock or spy on the dependency and verify zero interactions, since this is the test that would fail loudly if someone ever removed the conditional UPDATE's WHERE clause.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NonceManager.getAndIncrement() — concurrency</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Spin up 10 threads, each calling getAndIncrement() once, collect all 10 returned values into a Set, assert the set's size is exactly 10 — proving no two threads ever received the same nonce, which is the literal claim this class exists to guarantee.</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StartupRecoveryService.recover()</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Seed one job in EXECUTING with a null tx_hash (assert it becomes PENDING after recover() runs), one job in EXECUTING with a real-looking tx_hash (assert it becomes SUBMITTED, not PENDING), and one job in QUEUED older than the staleness cutoff (assert it becomes PENDING). Three separate seeded rows, three separate assertions — this is the test that would catch a bug where recovery accidentally treats two of these distinct cases identically.</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WebhookController signature check</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1A1A1A"/>
                <w:sz w:val="18"/>
                <w:szCs w:val="18"/>
              </w:rPr>
              <w:t xml:space="preserve">Compute a correct HMAC for a sample payload using the test's own copy of the signing key, send it, assert 200. Send the same payload with one character changed in the signature, assert 401. This is the test that proves an attacker truly cannot forge a deposit notification.</w:t>
            </w:r>
          </w:p>
        </w:tc>
      </w:tr>
    </w:tbl>
    <w:p>
      <w:pPr>
        <w:spacing w:after="60" w:before="0"/>
      </w:pPr>
      <w:r>
        <w:t xml:space="preserve"/>
      </w:r>
    </w:p>
    <w:p>
      <w:pPr>
        <w:spacing w:after="80" w:before="260"/>
      </w:pPr>
      <w:r>
        <w:rPr>
          <w:rFonts w:ascii="Arial" w:cs="Arial" w:eastAsia="Arial" w:hAnsi="Arial"/>
          <w:b/>
          <w:bCs/>
          <w:color w:val="000000"/>
          <w:sz w:val="23"/>
          <w:szCs w:val="23"/>
        </w:rPr>
        <w:t xml:space="preserve">One integration test worth writing even though it's slower than the rest</w:t>
      </w:r>
    </w:p>
    <w:p>
      <w:pPr>
        <w:spacing w:after="90" w:before="40"/>
      </w:pPr>
      <w:r>
        <w:rPr>
          <w:rFonts w:ascii="Arial" w:cs="Arial" w:eastAsia="Arial" w:hAnsi="Arial"/>
          <w:color w:val="1A1A1A"/>
          <w:sz w:val="20"/>
          <w:szCs w:val="20"/>
        </w:rPr>
        <w:t xml:space="preserve">A single @SpringBootTest, Testcontainers Postgres and Kafka both running for real, that does the entire happy path in one test method: create a user, deduct credit via a fake job creation, manually insert a PENDING job with a near-past assigned_slot for a known test server number, run one tick of pollAndDispatch() directly (call it, don't wait for @Scheduled), assert a message landed on the job-executions topic, consume it manually in the test and assert the job reaches QUEUED. This single test, slow as it is, is what proves the Postgres-to-Kafka handoff actually works end to end, which no individual unit test above can prove on its own since each of them mocks away the piece the others provide.</w:t>
      </w:r>
    </w:p>
    <w:p>
      <w:pPr>
        <w:spacing w:after="60" w:before="0"/>
      </w:pPr>
      <w:r>
        <w:t xml:space="preserve"/>
      </w:r>
    </w:p>
    <w:p>
      <w:pPr>
        <w:spacing w:after="60" w:before="0"/>
      </w:pPr>
      <w:r>
        <w:t xml:space="preserve"/>
      </w:r>
    </w:p>
    <w:p>
      <w:pPr>
        <w:pBdr>
          <w:bottom w:val="single" w:color="000000" w:sz="8" w:space="6"/>
        </w:pBdr>
        <w:spacing w:after="140" w:before="480"/>
      </w:pPr>
      <w:r>
        <w:rPr>
          <w:rFonts w:ascii="Arial" w:cs="Arial" w:eastAsia="Arial" w:hAnsi="Arial"/>
          <w:b/>
          <w:bCs/>
          <w:color w:val="000000"/>
          <w:sz w:val="30"/>
          <w:szCs w:val="30"/>
        </w:rPr>
        <w:t xml:space="preserve">STEP 21 — Done — What You've Actually Built</w:t>
      </w:r>
    </w:p>
    <w:p>
      <w:pPr>
        <w:spacing w:after="90" w:before="40"/>
      </w:pPr>
      <w:r>
        <w:rPr>
          <w:rFonts w:ascii="Arial" w:cs="Arial" w:eastAsia="Arial" w:hAnsi="Arial"/>
          <w:color w:val="1A1A1A"/>
          <w:sz w:val="20"/>
          <w:szCs w:val="20"/>
        </w:rPr>
        <w:t xml:space="preserve">At this point, every file in the system exists and has been verified at least once: schema, entities, repositories, security and JWT, gas estimation with balance-capped spend, the credit ledger with a real transaction boundary, Kafka topics and the producer/consumer pair, ABI encoding from first principles, a per-server nonce manager, the slot-based pre-assignment and least-loaded routing mechanism with a clean removal-race fix, an executor with a provably idempotent consume path, crash recovery that reuses the same stateless receipt-check rather than inventing special-case logic, retry handling that correctly separates 'pinned server' from 'fresh nonce,' a signature-verified webhook for deposits, and six frontend pages wired to all of it in dependency order.</w:t>
      </w:r>
    </w:p>
    <w:p>
      <w:pPr>
        <w:spacing w:after="90" w:before="40"/>
      </w:pPr>
      <w:r>
        <w:rPr>
          <w:rFonts w:ascii="Arial" w:cs="Arial" w:eastAsia="Arial" w:hAnsi="Arial"/>
          <w:color w:val="1A1A1A"/>
          <w:sz w:val="20"/>
          <w:szCs w:val="20"/>
        </w:rPr>
        <w:t xml:space="preserve">If asked in an interview to describe this system in two sentences: 'I built a platform that lets users schedule arbitrary smart contract function calls for a future time, since contracts can't trigger themselves — the interesting engineering is the failure-handling: idempotent execution under Kafka's at-least-once delivery, nonce-safe transaction sending under server pre-assignment with retry, and crash recovery that never needs to know whether it's the first or the hundredth time a question has been asked of the chain.'</w:t>
      </w:r>
    </w:p>
    <w:p>
      <w:pPr>
        <w:spacing w:after="60" w:before="0"/>
      </w:pPr>
      <w:r>
        <w:t xml:space="preserve"/>
      </w:r>
    </w:p>
    <w:p>
      <w:pPr>
        <w:spacing w:after="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pBdr>
    </w:pPr>
    <w:r>
      <w:rPr>
        <w:rFonts w:ascii="Arial" w:cs="Arial" w:eastAsia="Arial" w:hAnsi="Arial"/>
        <w:color w:val="999999"/>
        <w:sz w:val="16"/>
        <w:szCs w:val="16"/>
      </w:rPr>
      <w:t xml:space="preserve">ChainCron — Build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2026-06-23T01:58:44.759Z</dcterms:created>
  <dcterms:modified xsi:type="dcterms:W3CDTF">2026-06-23T01:58:44.772Z</dcterms:modified>
</cp:coreProperties>
</file>

<file path=docProps/custom.xml><?xml version="1.0" encoding="utf-8"?>
<Properties xmlns="http://schemas.openxmlformats.org/officeDocument/2006/custom-properties" xmlns:vt="http://schemas.openxmlformats.org/officeDocument/2006/docPropsVTypes"/>
</file>