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A7BF51" w14:textId="66C6450B" w:rsidR="007F272C" w:rsidRPr="007F272C" w:rsidRDefault="007F272C" w:rsidP="007F272C">
      <w:pPr>
        <w:contextualSpacing/>
        <w:jc w:val="center"/>
        <w:rPr>
          <w:b/>
          <w:sz w:val="36"/>
          <w:szCs w:val="28"/>
          <w:u w:val="single"/>
        </w:rPr>
      </w:pPr>
      <w:r w:rsidRPr="007F272C">
        <w:rPr>
          <w:b/>
          <w:sz w:val="36"/>
          <w:szCs w:val="28"/>
          <w:u w:val="single"/>
        </w:rPr>
        <w:t>Project Proposal</w:t>
      </w:r>
    </w:p>
    <w:p w14:paraId="62F4CAA6" w14:textId="0BE7BF6F" w:rsidR="00D90218" w:rsidRPr="007F272C" w:rsidRDefault="00E75DF1" w:rsidP="00E75DF1">
      <w:pPr>
        <w:pStyle w:val="ListParagraph"/>
        <w:numPr>
          <w:ilvl w:val="0"/>
          <w:numId w:val="1"/>
        </w:numPr>
        <w:rPr>
          <w:sz w:val="28"/>
          <w:szCs w:val="28"/>
        </w:rPr>
      </w:pPr>
      <w:r w:rsidRPr="007F272C">
        <w:rPr>
          <w:sz w:val="28"/>
          <w:szCs w:val="28"/>
        </w:rPr>
        <w:t>Team Name: More Data More Problems</w:t>
      </w:r>
    </w:p>
    <w:p w14:paraId="07318D38" w14:textId="5FA1F8FD" w:rsidR="00E75DF1" w:rsidRPr="007F272C" w:rsidRDefault="00E75DF1" w:rsidP="00E75DF1">
      <w:pPr>
        <w:pStyle w:val="ListParagraph"/>
        <w:numPr>
          <w:ilvl w:val="1"/>
          <w:numId w:val="1"/>
        </w:numPr>
        <w:rPr>
          <w:sz w:val="28"/>
          <w:szCs w:val="28"/>
        </w:rPr>
      </w:pPr>
      <w:r w:rsidRPr="007F272C">
        <w:rPr>
          <w:sz w:val="28"/>
          <w:szCs w:val="28"/>
        </w:rPr>
        <w:t>Group Members: Arthur Jacobs, Danielle Rubin, Devan Richter, JX Xu</w:t>
      </w:r>
    </w:p>
    <w:p w14:paraId="640F3312" w14:textId="12091D2E" w:rsidR="00E75DF1" w:rsidRPr="007F272C" w:rsidRDefault="00E75DF1" w:rsidP="00E75DF1">
      <w:pPr>
        <w:pStyle w:val="ListParagraph"/>
        <w:numPr>
          <w:ilvl w:val="0"/>
          <w:numId w:val="1"/>
        </w:numPr>
        <w:rPr>
          <w:sz w:val="28"/>
          <w:szCs w:val="28"/>
        </w:rPr>
      </w:pPr>
      <w:r w:rsidRPr="007F272C">
        <w:rPr>
          <w:sz w:val="28"/>
          <w:szCs w:val="28"/>
        </w:rPr>
        <w:t>Dataset of Interest: Westbury Lab USENET corpus (2005 – 2011)</w:t>
      </w:r>
    </w:p>
    <w:p w14:paraId="02B1338C" w14:textId="519FF585" w:rsidR="00E75DF1" w:rsidRPr="007F272C" w:rsidRDefault="00E75DF1" w:rsidP="00E75DF1">
      <w:pPr>
        <w:pStyle w:val="ListParagraph"/>
        <w:numPr>
          <w:ilvl w:val="1"/>
          <w:numId w:val="1"/>
        </w:numPr>
        <w:rPr>
          <w:sz w:val="28"/>
          <w:szCs w:val="28"/>
        </w:rPr>
      </w:pPr>
      <w:r w:rsidRPr="007F272C">
        <w:rPr>
          <w:sz w:val="28"/>
          <w:szCs w:val="28"/>
        </w:rPr>
        <w:t>File size – Two Variants covering 47,860 English Language news groups</w:t>
      </w:r>
    </w:p>
    <w:p w14:paraId="2E80D584" w14:textId="6D6D85F2" w:rsidR="00E75DF1" w:rsidRPr="007F272C" w:rsidRDefault="00E75DF1" w:rsidP="00E75DF1">
      <w:pPr>
        <w:pStyle w:val="ListParagraph"/>
        <w:numPr>
          <w:ilvl w:val="2"/>
          <w:numId w:val="1"/>
        </w:numPr>
        <w:rPr>
          <w:sz w:val="28"/>
          <w:szCs w:val="28"/>
        </w:rPr>
      </w:pPr>
      <w:r w:rsidRPr="007F272C">
        <w:rPr>
          <w:sz w:val="28"/>
          <w:szCs w:val="28"/>
        </w:rPr>
        <w:t>Unprocessed</w:t>
      </w:r>
    </w:p>
    <w:p w14:paraId="1DB88AB4" w14:textId="2CE2132C" w:rsidR="00E75DF1" w:rsidRPr="007F272C" w:rsidRDefault="00E75DF1" w:rsidP="00E75DF1">
      <w:pPr>
        <w:pStyle w:val="ListParagraph"/>
        <w:numPr>
          <w:ilvl w:val="3"/>
          <w:numId w:val="1"/>
        </w:numPr>
        <w:rPr>
          <w:sz w:val="28"/>
          <w:szCs w:val="28"/>
        </w:rPr>
      </w:pPr>
      <w:r w:rsidRPr="007F272C">
        <w:rPr>
          <w:sz w:val="28"/>
          <w:szCs w:val="28"/>
        </w:rPr>
        <w:t>36 Gb, compressed</w:t>
      </w:r>
    </w:p>
    <w:p w14:paraId="0C634BEC" w14:textId="24ACC28B" w:rsidR="00E75DF1" w:rsidRPr="007F272C" w:rsidRDefault="00E75DF1" w:rsidP="00E75DF1">
      <w:pPr>
        <w:pStyle w:val="ListParagraph"/>
        <w:numPr>
          <w:ilvl w:val="2"/>
          <w:numId w:val="1"/>
        </w:numPr>
        <w:rPr>
          <w:sz w:val="28"/>
          <w:szCs w:val="28"/>
        </w:rPr>
      </w:pPr>
      <w:r w:rsidRPr="007F272C">
        <w:rPr>
          <w:sz w:val="28"/>
          <w:szCs w:val="28"/>
        </w:rPr>
        <w:t>Preprocessed/Cleaned</w:t>
      </w:r>
    </w:p>
    <w:p w14:paraId="12B02005" w14:textId="7D05A5BD" w:rsidR="00E75DF1" w:rsidRPr="007F272C" w:rsidRDefault="00E75DF1" w:rsidP="00E75DF1">
      <w:pPr>
        <w:pStyle w:val="ListParagraph"/>
        <w:numPr>
          <w:ilvl w:val="3"/>
          <w:numId w:val="1"/>
        </w:numPr>
        <w:rPr>
          <w:sz w:val="28"/>
          <w:szCs w:val="28"/>
        </w:rPr>
      </w:pPr>
      <w:r w:rsidRPr="007F272C">
        <w:rPr>
          <w:sz w:val="28"/>
          <w:szCs w:val="28"/>
        </w:rPr>
        <w:t>Over 8Gb, compressed</w:t>
      </w:r>
    </w:p>
    <w:p w14:paraId="5CB42C69" w14:textId="009ADDFD" w:rsidR="00E75DF1" w:rsidRPr="007F272C" w:rsidRDefault="00E75DF1" w:rsidP="00E75DF1">
      <w:pPr>
        <w:pStyle w:val="ListParagraph"/>
        <w:numPr>
          <w:ilvl w:val="3"/>
          <w:numId w:val="1"/>
        </w:numPr>
        <w:rPr>
          <w:sz w:val="28"/>
          <w:szCs w:val="28"/>
        </w:rPr>
      </w:pPr>
      <w:r w:rsidRPr="007F272C">
        <w:rPr>
          <w:sz w:val="28"/>
          <w:szCs w:val="28"/>
        </w:rPr>
        <w:t>Over 7 billion words</w:t>
      </w:r>
    </w:p>
    <w:p w14:paraId="5042F140" w14:textId="19AE3753" w:rsidR="00E75DF1" w:rsidRPr="007F272C" w:rsidRDefault="00E75DF1" w:rsidP="00E75DF1">
      <w:pPr>
        <w:pStyle w:val="ListParagraph"/>
        <w:numPr>
          <w:ilvl w:val="1"/>
          <w:numId w:val="1"/>
        </w:numPr>
        <w:rPr>
          <w:sz w:val="28"/>
          <w:szCs w:val="28"/>
        </w:rPr>
      </w:pPr>
      <w:r w:rsidRPr="007F272C">
        <w:rPr>
          <w:sz w:val="28"/>
          <w:szCs w:val="28"/>
        </w:rPr>
        <w:t>Hypotheses</w:t>
      </w:r>
    </w:p>
    <w:p w14:paraId="4B8D3C86" w14:textId="5F539734" w:rsidR="00E75DF1" w:rsidRDefault="007F272C" w:rsidP="00E75DF1">
      <w:pPr>
        <w:pStyle w:val="ListParagraph"/>
        <w:numPr>
          <w:ilvl w:val="2"/>
          <w:numId w:val="1"/>
        </w:numPr>
        <w:rPr>
          <w:sz w:val="28"/>
          <w:szCs w:val="28"/>
        </w:rPr>
      </w:pPr>
      <w:r w:rsidRPr="007F272C">
        <w:rPr>
          <w:sz w:val="28"/>
          <w:szCs w:val="28"/>
        </w:rPr>
        <w:t xml:space="preserve">Look at frequency of words distributed through USENET over the course of 2005 to 2011. Specific area of interest includes what words occurred the most, and how the occurrence of these words changes over time (excluding common English words such as and, the, are, </w:t>
      </w:r>
      <w:proofErr w:type="spellStart"/>
      <w:r w:rsidRPr="007F272C">
        <w:rPr>
          <w:sz w:val="28"/>
          <w:szCs w:val="28"/>
        </w:rPr>
        <w:t>etc</w:t>
      </w:r>
      <w:proofErr w:type="spellEnd"/>
    </w:p>
    <w:p w14:paraId="24DC886C" w14:textId="36B185E0" w:rsidR="007F272C" w:rsidRDefault="007F272C" w:rsidP="007F272C">
      <w:pPr>
        <w:pStyle w:val="ListParagraph"/>
        <w:numPr>
          <w:ilvl w:val="1"/>
          <w:numId w:val="1"/>
        </w:numPr>
        <w:rPr>
          <w:sz w:val="28"/>
          <w:szCs w:val="28"/>
        </w:rPr>
      </w:pPr>
      <w:r>
        <w:rPr>
          <w:sz w:val="28"/>
          <w:szCs w:val="28"/>
        </w:rPr>
        <w:t>Scalable Algorithm</w:t>
      </w:r>
    </w:p>
    <w:p w14:paraId="5369B29F" w14:textId="57C75DED" w:rsidR="007F272C" w:rsidRPr="007F272C" w:rsidRDefault="007F272C" w:rsidP="007F272C">
      <w:pPr>
        <w:pStyle w:val="ListParagraph"/>
        <w:numPr>
          <w:ilvl w:val="2"/>
          <w:numId w:val="1"/>
        </w:numPr>
        <w:rPr>
          <w:sz w:val="28"/>
          <w:szCs w:val="28"/>
        </w:rPr>
      </w:pPr>
      <w:r>
        <w:rPr>
          <w:sz w:val="28"/>
          <w:szCs w:val="28"/>
        </w:rPr>
        <w:t xml:space="preserve">As of right now, we believe that algorithms based on </w:t>
      </w:r>
      <w:proofErr w:type="spellStart"/>
      <w:r>
        <w:rPr>
          <w:sz w:val="28"/>
          <w:szCs w:val="28"/>
        </w:rPr>
        <w:t>mapreduce</w:t>
      </w:r>
      <w:proofErr w:type="spellEnd"/>
      <w:r>
        <w:rPr>
          <w:sz w:val="28"/>
          <w:szCs w:val="28"/>
        </w:rPr>
        <w:t xml:space="preserve"> would be appropriate for the dataset unless new/better-suited methods are introduced later in the course</w:t>
      </w:r>
      <w:bookmarkStart w:id="0" w:name="_GoBack"/>
      <w:bookmarkEnd w:id="0"/>
    </w:p>
    <w:p w14:paraId="29CF5235" w14:textId="77777777" w:rsidR="00E75DF1" w:rsidRDefault="00E75DF1"/>
    <w:sectPr w:rsidR="00E75D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04F4E"/>
    <w:multiLevelType w:val="hybridMultilevel"/>
    <w:tmpl w:val="607855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DF1"/>
    <w:rsid w:val="007F272C"/>
    <w:rsid w:val="00D90218"/>
    <w:rsid w:val="00E75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E9AD1"/>
  <w15:chartTrackingRefBased/>
  <w15:docId w15:val="{F8156302-DE01-4078-A1D5-A50451C79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5D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120</Words>
  <Characters>690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 Richter</dc:creator>
  <cp:keywords/>
  <dc:description/>
  <cp:lastModifiedBy>Devan Richter</cp:lastModifiedBy>
  <cp:revision>1</cp:revision>
  <dcterms:created xsi:type="dcterms:W3CDTF">2018-04-17T18:14:00Z</dcterms:created>
  <dcterms:modified xsi:type="dcterms:W3CDTF">2018-04-17T18:28:00Z</dcterms:modified>
</cp:coreProperties>
</file>