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Loren Brekke </w:t>
      </w:r>
    </w:p>
    <w:p>
      <w:pPr>
        <w:pStyle w:val="Normal"/>
        <w:bidi w:val="0"/>
        <w:jc w:val="left"/>
        <w:rPr/>
      </w:pPr>
      <w:r>
        <w:rPr/>
        <w:t xml:space="preserve">9873 Ignacio Corners Boston </w:t>
      </w:r>
    </w:p>
    <w:p>
      <w:pPr>
        <w:pStyle w:val="Normal"/>
        <w:bidi w:val="0"/>
        <w:jc w:val="left"/>
        <w:rPr/>
      </w:pPr>
      <w:r>
        <w:rPr/>
        <w:t xml:space="preserve">MA </w:t>
      </w:r>
    </w:p>
    <w:p>
      <w:pPr>
        <w:pStyle w:val="Normal"/>
        <w:bidi w:val="0"/>
        <w:jc w:val="left"/>
        <w:rPr/>
      </w:pPr>
      <w:r>
        <w:rPr/>
        <w:t xml:space="preserve">Phone +1 (555) 570 0033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 xml:space="preserve">Experience </w:t>
      </w:r>
    </w:p>
    <w:p>
      <w:pPr>
        <w:pStyle w:val="Normal"/>
        <w:bidi w:val="0"/>
        <w:jc w:val="left"/>
        <w:rPr/>
      </w:pPr>
      <w:r>
        <w:rPr/>
        <w:t xml:space="preserve">Houston, TX </w:t>
      </w:r>
    </w:p>
    <w:p>
      <w:pPr>
        <w:pStyle w:val="Normal"/>
        <w:bidi w:val="0"/>
        <w:jc w:val="left"/>
        <w:rPr/>
      </w:pPr>
      <w:r>
        <w:rPr/>
        <w:t xml:space="preserve">Python Applications Developer 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10/2015 – present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Help set development standards in areas of best practices, code quality, test coverage, monitoring, logging, exception management, and others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Become proficient in Python, and the Athena platform’s NoSql OO database, graph-oriented development model and developer toolset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 unit testing and system integration testing of the newly developed functionality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Create technical design recommendations for developing and integrating programs per written specifications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Conduct code reviews on components and applications to ensure adherence to the development standards and best practices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Improve SDLC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Integrate various systems to improve efficiency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Los Angeles, CA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Python Application Developer </w:t>
      </w:r>
    </w:p>
    <w:p>
      <w:pPr>
        <w:pStyle w:val="TextBody"/>
        <w:bidi w:val="0"/>
        <w:jc w:val="left"/>
        <w:rPr/>
      </w:pPr>
      <w:r>
        <w:rPr/>
        <w:t xml:space="preserve">02/2013 – 08/2015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Execute change management activities supporting production deployment to Developers, Quality Control Analysts, and Environment Management personnel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Knowledge of software development life cycle and agile development practices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Strong knowledge of Spring frameworks and leveraging distributed data caching frameworks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 guidance and oversight to development teams across Capital technology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Working with production support teams to ensure smooth transition of software developed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 code for intermediate to complex modules, following documentation and development standards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Work with the development team to facilitate the Build effort and to ensure successful end-to-End integration / testing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Chicago, IL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Python </w:t>
      </w:r>
    </w:p>
    <w:p>
      <w:pPr>
        <w:pStyle w:val="TextBody"/>
        <w:bidi w:val="0"/>
        <w:jc w:val="left"/>
        <w:rPr/>
      </w:pPr>
      <w:r>
        <w:rPr/>
        <w:t xml:space="preserve">12/2005 – 09/2012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Work with production support teams to ensure smooth transition of software developed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Work in an environment which encourages and promotes personal development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 design recommendations, developing and integrating programs per high level specifications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Liaise with other teams and providers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Be an active part of a larger internal open source community of developers at Hearst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Developing a world-class, machine learning-driven recommendation and personalization system to match our users with jobs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Understand the project scope, identify activities/ tasks, task level estimates, schedule, dependencies, risks and provide inputs to Module Lead for review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Education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Bachelor’s Degree in Computer Science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Kent State University </w:t>
      </w:r>
    </w:p>
    <w:p>
      <w:pPr>
        <w:pStyle w:val="TextBody"/>
        <w:bidi w:val="0"/>
        <w:jc w:val="left"/>
        <w:rPr/>
      </w:pPr>
      <w:r>
        <w:rPr/>
        <w:t xml:space="preserve">Skills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Front-office/risk management business knowledge as well as Knowledge of financial instrument features and trade processing would be a definite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Strong analytical ability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Able to react quickly and perform well under stress and high demand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Working Excel knowledge including VBA, pivot tables, formulas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Proven strong experience with databases ( columnar, nosql and RDMS ) and good SQL skills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Willingness to take ownership of tasks and the ability to work on their own initiative while being a strong team player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Excellent verbal and written communication skills, able to communicate accurately, concisely and with tact and diplomacy when appropriate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Develop a good understanding of End to End business processes and the associated technical blocks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Equities business knowledge is an advantage but other relevant experience in other business areas is welcomed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The ability to work under pressure within agreed timelines and to support multiple tasks in parallel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2</Pages>
  <Words>481</Words>
  <Characters>2853</Characters>
  <CharactersWithSpaces>3284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2020-07-27T15:03:49Z</dcterms:created>
  <dc:creator/>
  <dc:description/>
  <dc:language>en-US</dc:language>
  <cp:lastModifiedBy/>
  <dcterms:modified xsi:type="dcterms:W3CDTF">2020-07-27T15:04:45Z</dcterms:modified>
  <cp:revision>1</cp:revision>
  <dc:subject/>
  <dc:title/>
</cp:coreProperties>
</file>