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3D24E" w14:textId="74F324FF" w:rsidR="00A82611" w:rsidRPr="00A82611" w:rsidRDefault="00A82611" w:rsidP="00A82611">
      <w:r w:rsidRPr="00A82611">
        <w:rPr>
          <w:b/>
          <w:bCs/>
        </w:rPr>
        <w:t>PART 1: EXPLORATORY DATA ANALYSIS</w:t>
      </w:r>
    </w:p>
    <w:p w14:paraId="5917DAC4" w14:textId="77777777" w:rsidR="00A82611" w:rsidRPr="00A82611" w:rsidRDefault="00A82611" w:rsidP="00A82611">
      <w:pPr>
        <w:rPr>
          <w:b/>
          <w:bCs/>
        </w:rPr>
      </w:pPr>
      <w:r w:rsidRPr="00A82611">
        <w:rPr>
          <w:b/>
          <w:bCs/>
        </w:rPr>
        <w:t>1. Descriptive Statistics</w:t>
      </w:r>
    </w:p>
    <w:p w14:paraId="033088A5" w14:textId="77777777" w:rsidR="00A82611" w:rsidRPr="00A82611" w:rsidRDefault="00A82611" w:rsidP="00A82611">
      <w:r w:rsidRPr="00A82611">
        <w:rPr>
          <w:b/>
          <w:bCs/>
        </w:rPr>
        <w:t>Definition:</w:t>
      </w:r>
      <w:r w:rsidRPr="00A82611">
        <w:t xml:space="preserve"> Descriptive statistics are statistical measures used to summarize and understand the main characteristics of a dataset. Instead of looking at every individual observation, we use measures such as mean, median, standard deviation, IQR, skewness, and kurtosis to get a quick idea about the center, spread, and shape of the data. In this project, descriptive statistics are calculated for numerical variables such as age, BMI, children, and medical charges.</w:t>
      </w:r>
    </w:p>
    <w:p w14:paraId="50BA1A53" w14:textId="6732FECE" w:rsidR="00A82611" w:rsidRPr="00A82611" w:rsidRDefault="00A82611" w:rsidP="00A82611"/>
    <w:p w14:paraId="0E90C1FD" w14:textId="77777777" w:rsidR="00A82611" w:rsidRPr="00A82611" w:rsidRDefault="00A82611" w:rsidP="00A82611">
      <w:pPr>
        <w:rPr>
          <w:b/>
          <w:bCs/>
        </w:rPr>
      </w:pPr>
      <w:r w:rsidRPr="00A82611">
        <w:rPr>
          <w:b/>
          <w:bCs/>
        </w:rPr>
        <w:t>2. Mean</w:t>
      </w:r>
    </w:p>
    <w:p w14:paraId="626EC699" w14:textId="77777777" w:rsidR="00A82611" w:rsidRPr="00A82611" w:rsidRDefault="00A82611" w:rsidP="00A82611">
      <w:r w:rsidRPr="00A82611">
        <w:rPr>
          <w:b/>
          <w:bCs/>
        </w:rPr>
        <w:t>Definition:</w:t>
      </w:r>
      <w:r w:rsidRPr="00A82611">
        <w:t xml:space="preserve"> The mean is the arithmetic average of a set of values. It is calculated by adding all observations and dividing their total by the number of observations. The mean is commonly used to represent the central or typical value of numerical data, although it can be strongly affected by extremely large or small values.</w:t>
      </w:r>
    </w:p>
    <w:p w14:paraId="2AC4AC86" w14:textId="77777777" w:rsidR="007D12AE" w:rsidRDefault="007D12AE" w:rsidP="00A82611">
      <w:pPr>
        <w:rPr>
          <w:b/>
          <w:bCs/>
        </w:rPr>
      </w:pPr>
    </w:p>
    <w:p w14:paraId="21244896" w14:textId="2A661F1F" w:rsidR="00A82611" w:rsidRPr="00A82611" w:rsidRDefault="00A82611" w:rsidP="00A82611">
      <w:pPr>
        <w:rPr>
          <w:b/>
          <w:bCs/>
        </w:rPr>
      </w:pPr>
      <w:r w:rsidRPr="00A82611">
        <w:rPr>
          <w:b/>
          <w:bCs/>
        </w:rPr>
        <w:t>3. Median</w:t>
      </w:r>
    </w:p>
    <w:p w14:paraId="08016FAC" w14:textId="77777777" w:rsidR="00A82611" w:rsidRPr="00A82611" w:rsidRDefault="00A82611" w:rsidP="00A82611">
      <w:r w:rsidRPr="00A82611">
        <w:rPr>
          <w:b/>
          <w:bCs/>
        </w:rPr>
        <w:t>Definition:</w:t>
      </w:r>
      <w:r w:rsidRPr="00A82611">
        <w:t xml:space="preserve"> The median is the middle value of a dataset after the observations have been arranged in ascending or descending order. If there is an even number of observations, the median is the average of the two middle values. The median is useful when data contains extreme values because it is less affected by outliers than the mean.</w:t>
      </w:r>
    </w:p>
    <w:p w14:paraId="57B90517" w14:textId="487A7E17" w:rsidR="00A82611" w:rsidRPr="00A82611" w:rsidRDefault="00A82611" w:rsidP="00A82611"/>
    <w:p w14:paraId="70051EFD" w14:textId="77777777" w:rsidR="00A82611" w:rsidRPr="00A82611" w:rsidRDefault="00A82611" w:rsidP="00A82611">
      <w:pPr>
        <w:rPr>
          <w:b/>
          <w:bCs/>
        </w:rPr>
      </w:pPr>
      <w:r w:rsidRPr="00A82611">
        <w:rPr>
          <w:b/>
          <w:bCs/>
        </w:rPr>
        <w:t>4. Standard Deviation</w:t>
      </w:r>
    </w:p>
    <w:p w14:paraId="0F82D5BC" w14:textId="77777777" w:rsidR="00A82611" w:rsidRPr="00A82611" w:rsidRDefault="00A82611" w:rsidP="00A82611">
      <w:r w:rsidRPr="00A82611">
        <w:rPr>
          <w:b/>
          <w:bCs/>
        </w:rPr>
        <w:t>Definition:</w:t>
      </w:r>
      <w:r w:rsidRPr="00A82611">
        <w:t xml:space="preserve"> Standard deviation measures how much the observations are spread around their mean. A small standard deviation means that most values are close to the average, while a large standard deviation means that the values are more widely spread. It is therefore a measure of the variability or dispersion of numerical data.</w:t>
      </w:r>
    </w:p>
    <w:p w14:paraId="3C79222F" w14:textId="1E440CBA" w:rsidR="00A82611" w:rsidRPr="00A82611" w:rsidRDefault="00A82611" w:rsidP="00A82611"/>
    <w:p w14:paraId="0E214729" w14:textId="77777777" w:rsidR="00A82611" w:rsidRPr="00A82611" w:rsidRDefault="00A82611" w:rsidP="00A82611">
      <w:pPr>
        <w:rPr>
          <w:b/>
          <w:bCs/>
        </w:rPr>
      </w:pPr>
      <w:r w:rsidRPr="00A82611">
        <w:rPr>
          <w:b/>
          <w:bCs/>
        </w:rPr>
        <w:t>5. IQR — Interquartile Range</w:t>
      </w:r>
    </w:p>
    <w:p w14:paraId="2DB39A75" w14:textId="74D74DFC" w:rsidR="00A82611" w:rsidRPr="00A82611" w:rsidRDefault="00A82611" w:rsidP="00A82611">
      <w:r w:rsidRPr="00A82611">
        <w:rPr>
          <w:b/>
          <w:bCs/>
        </w:rPr>
        <w:t>Definition:</w:t>
      </w:r>
      <w:r w:rsidRPr="00A82611">
        <w:t xml:space="preserve"> The Interquartile Range, or IQR, measures the spread of the middle 50% of observations in a dataset. It is calculated as </w:t>
      </w:r>
      <m:oMath>
        <m:r>
          <w:rPr>
            <w:rFonts w:ascii="Cambria Math" w:hAnsi="Cambria Math"/>
          </w:rPr>
          <m:t>IQR=Q3-Q1</m:t>
        </m:r>
      </m:oMath>
      <w:r w:rsidRPr="00A82611">
        <w:t>, where Q1 is the 25th percentile and Q3 is the 75th percentile. Because it focuses on the middle part of the data, IQR is less affected by extreme observations and is commonly used when identifying outliers.</w:t>
      </w:r>
    </w:p>
    <w:p w14:paraId="71CD04C6" w14:textId="77777777" w:rsidR="007D12AE" w:rsidRDefault="007D12AE" w:rsidP="00A82611">
      <w:pPr>
        <w:rPr>
          <w:b/>
          <w:bCs/>
        </w:rPr>
      </w:pPr>
    </w:p>
    <w:p w14:paraId="25255C54" w14:textId="561B565D" w:rsidR="00A82611" w:rsidRPr="00A82611" w:rsidRDefault="00A82611" w:rsidP="00A82611">
      <w:pPr>
        <w:rPr>
          <w:b/>
          <w:bCs/>
        </w:rPr>
      </w:pPr>
      <w:r w:rsidRPr="00A82611">
        <w:rPr>
          <w:b/>
          <w:bCs/>
        </w:rPr>
        <w:lastRenderedPageBreak/>
        <w:t>6. Skewness</w:t>
      </w:r>
    </w:p>
    <w:p w14:paraId="2553CB59" w14:textId="77777777" w:rsidR="00A82611" w:rsidRPr="00A82611" w:rsidRDefault="00A82611" w:rsidP="00A82611">
      <w:r w:rsidRPr="00A82611">
        <w:rPr>
          <w:b/>
          <w:bCs/>
        </w:rPr>
        <w:t>Definition:</w:t>
      </w:r>
      <w:r w:rsidRPr="00A82611">
        <w:t xml:space="preserve"> Skewness describes the degree and direction of asymmetry in a probability distribution. If the data is approximately symmetric, skewness is close to zero. Positive skewness means that the distribution has a longer tail toward larger values, while negative skewness means that the longer tail is toward smaller values.</w:t>
      </w:r>
    </w:p>
    <w:p w14:paraId="1AACDE17" w14:textId="77777777" w:rsidR="00A82611" w:rsidRPr="00A82611" w:rsidRDefault="00A82611" w:rsidP="00A82611">
      <w:r w:rsidRPr="00A82611">
        <w:rPr>
          <w:b/>
          <w:bCs/>
        </w:rPr>
        <w:t>Example:</w:t>
      </w:r>
      <w:r w:rsidRPr="00A82611">
        <w:t xml:space="preserve"> Medical insurance charges may have many people with moderate charges but a smaller number of people with extremely high charges. Those very high charges create a long tail toward the right, so the insurance charge distribution may be positively skewed. In such a situation, the mean can be greater than the median because the large values pull the mean upward.</w:t>
      </w:r>
    </w:p>
    <w:p w14:paraId="74D0DA24" w14:textId="75EF8E1C" w:rsidR="00A82611" w:rsidRPr="00A82611" w:rsidRDefault="00A82611" w:rsidP="00A82611"/>
    <w:p w14:paraId="0B4D835A" w14:textId="77777777" w:rsidR="00A82611" w:rsidRPr="00A82611" w:rsidRDefault="00A82611" w:rsidP="00A82611">
      <w:pPr>
        <w:rPr>
          <w:b/>
          <w:bCs/>
        </w:rPr>
      </w:pPr>
      <w:r w:rsidRPr="00A82611">
        <w:rPr>
          <w:b/>
          <w:bCs/>
        </w:rPr>
        <w:t>7. Kurtosis</w:t>
      </w:r>
    </w:p>
    <w:p w14:paraId="37B4D94E" w14:textId="77777777" w:rsidR="00A82611" w:rsidRPr="00A82611" w:rsidRDefault="00A82611" w:rsidP="00A82611">
      <w:r w:rsidRPr="00A82611">
        <w:rPr>
          <w:b/>
          <w:bCs/>
        </w:rPr>
        <w:t>Definition:</w:t>
      </w:r>
      <w:r w:rsidRPr="00A82611">
        <w:t xml:space="preserve"> Kurtosis describes the behavior of the tails of a distribution and gives an indication of how frequently extreme observations occur compared with a reference distribution. Higher tail heaviness indicates greater potential for extreme observations, while lower tail heaviness indicates fewer extreme observations.</w:t>
      </w:r>
    </w:p>
    <w:p w14:paraId="3001555C" w14:textId="77777777" w:rsidR="00A82611" w:rsidRPr="00A82611" w:rsidRDefault="00A82611" w:rsidP="00A82611">
      <w:r w:rsidRPr="00A82611">
        <w:rPr>
          <w:b/>
          <w:bCs/>
        </w:rPr>
        <w:t>Example:</w:t>
      </w:r>
      <w:r w:rsidRPr="00A82611">
        <w:t xml:space="preserve"> Imagine one dataset where most insurance charges stay close to the average and another dataset where most charges are moderate but a few people have extremely expensive medical bills. The second dataset has more extreme observations and therefore may have higher kurtosis. Thus, kurtosis helps us understand the presence and behavior of extreme values.</w:t>
      </w:r>
    </w:p>
    <w:p w14:paraId="3E3483F6" w14:textId="022BC7C7" w:rsidR="00A82611" w:rsidRPr="00A82611" w:rsidRDefault="00A82611" w:rsidP="00A82611"/>
    <w:p w14:paraId="7FB75087" w14:textId="77777777" w:rsidR="00A82611" w:rsidRPr="00A82611" w:rsidRDefault="00A82611" w:rsidP="00A82611">
      <w:pPr>
        <w:rPr>
          <w:b/>
          <w:bCs/>
        </w:rPr>
      </w:pPr>
      <w:r w:rsidRPr="00A82611">
        <w:rPr>
          <w:b/>
          <w:bCs/>
        </w:rPr>
        <w:t>PART 2: DATA VISUALIZATION</w:t>
      </w:r>
    </w:p>
    <w:p w14:paraId="369934EB" w14:textId="77777777" w:rsidR="00A82611" w:rsidRPr="00A82611" w:rsidRDefault="00A82611" w:rsidP="00A82611">
      <w:pPr>
        <w:rPr>
          <w:b/>
          <w:bCs/>
        </w:rPr>
      </w:pPr>
      <w:r w:rsidRPr="00A82611">
        <w:rPr>
          <w:b/>
          <w:bCs/>
        </w:rPr>
        <w:t>8. Histogram</w:t>
      </w:r>
    </w:p>
    <w:p w14:paraId="2E8FE82D" w14:textId="77777777" w:rsidR="00A82611" w:rsidRPr="00A82611" w:rsidRDefault="00A82611" w:rsidP="00A82611">
      <w:r w:rsidRPr="00A82611">
        <w:rPr>
          <w:b/>
          <w:bCs/>
        </w:rPr>
        <w:t>Definition:</w:t>
      </w:r>
      <w:r w:rsidRPr="00A82611">
        <w:t xml:space="preserve"> A histogram is a graph used to show the distribution of a numerical variable. It divides the values into intervals called bins and displays how many observations fall within each interval. A histogram helps us understand the center, spread, shape, skewness, and possible unusual values in the data.</w:t>
      </w:r>
    </w:p>
    <w:p w14:paraId="61CAC0CA" w14:textId="77777777" w:rsidR="00A82611" w:rsidRPr="00A82611" w:rsidRDefault="00A82611" w:rsidP="00A82611">
      <w:r w:rsidRPr="00A82611">
        <w:rPr>
          <w:b/>
          <w:bCs/>
        </w:rPr>
        <w:t>Example:</w:t>
      </w:r>
      <w:r w:rsidRPr="00A82611">
        <w:t xml:space="preserve"> Suppose we create a histogram of medical charges. The horizontal axis represents charge ranges such as ₹0–₹10,000, ₹10,000–₹20,000, and so on, while the vertical axis shows the number of people in each range. If most people fall into the lower charge ranges and only a few people have very high charges, the histogram will make the right-skewed nature of the data easy to see.</w:t>
      </w:r>
    </w:p>
    <w:p w14:paraId="3A52F94C" w14:textId="649BDDA8" w:rsidR="00A82611" w:rsidRPr="00A82611" w:rsidRDefault="00A82611" w:rsidP="00A82611"/>
    <w:p w14:paraId="1C32B260" w14:textId="77777777" w:rsidR="00A82611" w:rsidRPr="00A82611" w:rsidRDefault="00A82611" w:rsidP="00A82611">
      <w:pPr>
        <w:rPr>
          <w:b/>
          <w:bCs/>
        </w:rPr>
      </w:pPr>
      <w:r w:rsidRPr="00A82611">
        <w:rPr>
          <w:b/>
          <w:bCs/>
        </w:rPr>
        <w:t>9. KDE — Kernel Density Estimation</w:t>
      </w:r>
    </w:p>
    <w:p w14:paraId="5FF1D794" w14:textId="77777777" w:rsidR="00A82611" w:rsidRPr="00A82611" w:rsidRDefault="00A82611" w:rsidP="00A82611">
      <w:r w:rsidRPr="00A82611">
        <w:rPr>
          <w:b/>
          <w:bCs/>
        </w:rPr>
        <w:lastRenderedPageBreak/>
        <w:t>Definition:</w:t>
      </w:r>
      <w:r w:rsidRPr="00A82611">
        <w:t xml:space="preserve"> Kernel Density Estimation, or KDE, is a method for estimating and visualizing the smooth distribution of a numerical variable. Instead of displaying separate bars like a histogram, KDE produces a smooth curve showing where observations are more or less concentrated. It is useful for understanding the overall shape of a distribution.</w:t>
      </w:r>
    </w:p>
    <w:p w14:paraId="5BE82646" w14:textId="77777777" w:rsidR="00A82611" w:rsidRPr="00A82611" w:rsidRDefault="00A82611" w:rsidP="00A82611">
      <w:r w:rsidRPr="00A82611">
        <w:rPr>
          <w:b/>
          <w:bCs/>
        </w:rPr>
        <w:t>Example:</w:t>
      </w:r>
      <w:r w:rsidRPr="00A82611">
        <w:t xml:space="preserve"> If we create a KDE plot for insurance charges, the curve may have a high peak around the most common charge range and gradually decrease toward higher charges. If the curve has a long tail toward the right, it suggests that some people have unusually high insurance charges.</w:t>
      </w:r>
    </w:p>
    <w:p w14:paraId="74113FA4" w14:textId="4A9350FF" w:rsidR="00A82611" w:rsidRPr="00A82611" w:rsidRDefault="00A82611" w:rsidP="00A82611"/>
    <w:p w14:paraId="54C36C37" w14:textId="77777777" w:rsidR="00A82611" w:rsidRPr="00A82611" w:rsidRDefault="00A82611" w:rsidP="00A82611">
      <w:pPr>
        <w:rPr>
          <w:b/>
          <w:bCs/>
        </w:rPr>
      </w:pPr>
      <w:r w:rsidRPr="00A82611">
        <w:rPr>
          <w:b/>
          <w:bCs/>
        </w:rPr>
        <w:t>10. Scatter Plot</w:t>
      </w:r>
    </w:p>
    <w:p w14:paraId="681B5AB6" w14:textId="77777777" w:rsidR="00A82611" w:rsidRPr="00A82611" w:rsidRDefault="00A82611" w:rsidP="00A82611">
      <w:r w:rsidRPr="00A82611">
        <w:rPr>
          <w:b/>
          <w:bCs/>
        </w:rPr>
        <w:t>Definition:</w:t>
      </w:r>
      <w:r w:rsidRPr="00A82611">
        <w:t xml:space="preserve"> A scatter plot is a graph used to study the relationship between two numerical variables. Each point represents one observation, with one variable placed on the x-axis and the other on the y-axis. Scatter plots help identify positive relationships, negative relationships, clusters, unusual observations, and possible non-linear patterns. The assignment specifically asks for bivariate scatter plots.</w:t>
      </w:r>
    </w:p>
    <w:p w14:paraId="7C73E50F" w14:textId="77777777" w:rsidR="00A82611" w:rsidRPr="00A82611" w:rsidRDefault="00A82611" w:rsidP="00A82611">
      <w:r w:rsidRPr="00A82611">
        <w:rPr>
          <w:b/>
          <w:bCs/>
        </w:rPr>
        <w:t>Example:</w:t>
      </w:r>
      <w:r w:rsidRPr="00A82611">
        <w:t xml:space="preserve"> Suppose we create a scatter plot of BMI versus medical charges. Each point represents one person. If the points generally move upward as BMI increases, there may be a positive relationship between BMI and charges. If the points are widely scattered without a clear pattern, the relationship may be weak.</w:t>
      </w:r>
    </w:p>
    <w:p w14:paraId="052774B4" w14:textId="109724C0" w:rsidR="00A82611" w:rsidRPr="00A82611" w:rsidRDefault="00A82611" w:rsidP="00A82611"/>
    <w:p w14:paraId="55B4C16E" w14:textId="77777777" w:rsidR="00A82611" w:rsidRPr="00A82611" w:rsidRDefault="00A82611" w:rsidP="00A82611">
      <w:pPr>
        <w:rPr>
          <w:b/>
          <w:bCs/>
        </w:rPr>
      </w:pPr>
      <w:r w:rsidRPr="00A82611">
        <w:rPr>
          <w:b/>
          <w:bCs/>
        </w:rPr>
        <w:t>11. Correlation</w:t>
      </w:r>
    </w:p>
    <w:p w14:paraId="126D80F7" w14:textId="77777777" w:rsidR="00A82611" w:rsidRPr="00A82611" w:rsidRDefault="00A82611" w:rsidP="00A82611">
      <w:r w:rsidRPr="00A82611">
        <w:rPr>
          <w:b/>
          <w:bCs/>
        </w:rPr>
        <w:t>Definition:</w:t>
      </w:r>
      <w:r w:rsidRPr="00A82611">
        <w:t xml:space="preserve"> Correlation measures the strength and direction of the linear relationship between two numerical variables. Its value generally ranges from -1 to +1. A value close to +1 indicates a strong positive linear relationship, a value close to -1 indicates a strong negative linear relationship, and a value close to zero indicates little linear relationship.</w:t>
      </w:r>
    </w:p>
    <w:p w14:paraId="0DF93BB5" w14:textId="77777777" w:rsidR="00A82611" w:rsidRPr="00A82611" w:rsidRDefault="00A82611" w:rsidP="00A82611">
      <w:r w:rsidRPr="00A82611">
        <w:rPr>
          <w:b/>
          <w:bCs/>
        </w:rPr>
        <w:t>Example:</w:t>
      </w:r>
      <w:r w:rsidRPr="00A82611">
        <w:t xml:space="preserve"> Suppose the correlation between age and insurance charges is 0.30. This indicates a positive linear relationship, meaning that older people tend to have higher charges to some extent. However, the relationship is not perfect, because many other factors also influence insurance charges.</w:t>
      </w:r>
    </w:p>
    <w:p w14:paraId="2D74362B" w14:textId="116992A0" w:rsidR="00A82611" w:rsidRPr="00A82611" w:rsidRDefault="00A82611" w:rsidP="00A82611"/>
    <w:p w14:paraId="5E4ED7ED" w14:textId="77777777" w:rsidR="00A82611" w:rsidRPr="00A82611" w:rsidRDefault="00A82611" w:rsidP="00A82611">
      <w:pPr>
        <w:rPr>
          <w:b/>
          <w:bCs/>
        </w:rPr>
      </w:pPr>
      <w:r w:rsidRPr="00A82611">
        <w:rPr>
          <w:b/>
          <w:bCs/>
        </w:rPr>
        <w:t>12. Correlation Matrix</w:t>
      </w:r>
    </w:p>
    <w:p w14:paraId="11BE83CE" w14:textId="77777777" w:rsidR="00A82611" w:rsidRPr="00A82611" w:rsidRDefault="00A82611" w:rsidP="00A82611">
      <w:r w:rsidRPr="00A82611">
        <w:rPr>
          <w:b/>
          <w:bCs/>
        </w:rPr>
        <w:t>Definition:</w:t>
      </w:r>
      <w:r w:rsidRPr="00A82611">
        <w:t xml:space="preserve"> A correlation matrix is a table that shows the pairwise correlations between multiple numerical variables at the same time. It allows us to quickly identify which variables have strong positive or negative relationships with each other. The assignment asks for correlation matrices as part of visual exploration.</w:t>
      </w:r>
    </w:p>
    <w:p w14:paraId="54D32E1B" w14:textId="77777777" w:rsidR="00A82611" w:rsidRPr="00A82611" w:rsidRDefault="00A82611" w:rsidP="00A82611">
      <w:r w:rsidRPr="00A82611">
        <w:rPr>
          <w:b/>
          <w:bCs/>
        </w:rPr>
        <w:lastRenderedPageBreak/>
        <w:t>Example:</w:t>
      </w:r>
      <w:r w:rsidRPr="00A82611">
        <w:t xml:space="preserve"> A correlation matrix for age, BMI, children, and charges might show that age has a moderate positive correlation with charges while children has a weak correlation with charges. By looking at the entire matrix, we can understand the relationships among all numerical variables at once.</w:t>
      </w:r>
    </w:p>
    <w:p w14:paraId="449CAB75" w14:textId="1A2AB26F" w:rsidR="00A82611" w:rsidRPr="00A82611" w:rsidRDefault="00A82611" w:rsidP="00A82611"/>
    <w:p w14:paraId="496A85B0" w14:textId="77777777" w:rsidR="00A82611" w:rsidRPr="00A82611" w:rsidRDefault="00A82611" w:rsidP="00A82611">
      <w:pPr>
        <w:rPr>
          <w:b/>
          <w:bCs/>
        </w:rPr>
      </w:pPr>
      <w:r w:rsidRPr="00A82611">
        <w:rPr>
          <w:b/>
          <w:bCs/>
        </w:rPr>
        <w:t>PART 3: HYPOTHESIS TESTING</w:t>
      </w:r>
    </w:p>
    <w:p w14:paraId="16979724" w14:textId="77777777" w:rsidR="00A82611" w:rsidRPr="00A82611" w:rsidRDefault="00A82611" w:rsidP="00A82611">
      <w:pPr>
        <w:rPr>
          <w:b/>
          <w:bCs/>
        </w:rPr>
      </w:pPr>
      <w:r w:rsidRPr="00A82611">
        <w:rPr>
          <w:b/>
          <w:bCs/>
        </w:rPr>
        <w:t>13. Hypothesis Testing</w:t>
      </w:r>
    </w:p>
    <w:p w14:paraId="508E10A0" w14:textId="77777777" w:rsidR="00A82611" w:rsidRPr="00A82611" w:rsidRDefault="00A82611" w:rsidP="00A82611">
      <w:r w:rsidRPr="00A82611">
        <w:rPr>
          <w:b/>
          <w:bCs/>
        </w:rPr>
        <w:t>Definition:</w:t>
      </w:r>
      <w:r w:rsidRPr="00A82611">
        <w:t xml:space="preserve"> Hypothesis testing is a statistical method used to determine whether there is enough evidence in sample data to support a particular claim about a population. We begin with a null hypothesis, collect or analyze data, calculate a test statistic and p-value, and then decide whether to reject or fail to reject the null hypothesis. In this assignment, hypothesis testing is used to compare groups and investigate relationships between variables.</w:t>
      </w:r>
    </w:p>
    <w:p w14:paraId="7520AE14" w14:textId="77777777" w:rsidR="00A82611" w:rsidRPr="00A82611" w:rsidRDefault="00A82611" w:rsidP="00A82611">
      <w:r w:rsidRPr="00A82611">
        <w:rPr>
          <w:b/>
          <w:bCs/>
        </w:rPr>
        <w:t>Example:</w:t>
      </w:r>
      <w:r w:rsidRPr="00A82611">
        <w:t xml:space="preserve"> Suppose we want to know whether smokers and non-smokers have different medical charges. We start with the assumption that there is no difference, perform an appropriate statistical test, and use the resulting p-value to determine whether the observed difference is statistically significant.</w:t>
      </w:r>
    </w:p>
    <w:p w14:paraId="01C31AF3" w14:textId="730C098A" w:rsidR="00A82611" w:rsidRPr="00A82611" w:rsidRDefault="00A82611" w:rsidP="00A82611"/>
    <w:p w14:paraId="34ED7C1F" w14:textId="77777777" w:rsidR="00A82611" w:rsidRPr="00A82611" w:rsidRDefault="00A82611" w:rsidP="00A82611">
      <w:pPr>
        <w:rPr>
          <w:b/>
          <w:bCs/>
        </w:rPr>
      </w:pPr>
      <w:r w:rsidRPr="00A82611">
        <w:rPr>
          <w:b/>
          <w:bCs/>
        </w:rPr>
        <w:t>14. Null Hypothesis — H₀</w:t>
      </w:r>
    </w:p>
    <w:p w14:paraId="15BF92AC" w14:textId="77777777" w:rsidR="00A82611" w:rsidRPr="00A82611" w:rsidRDefault="00A82611" w:rsidP="00A82611">
      <w:r w:rsidRPr="00A82611">
        <w:rPr>
          <w:b/>
          <w:bCs/>
        </w:rPr>
        <w:t>Definition:</w:t>
      </w:r>
      <w:r w:rsidRPr="00A82611">
        <w:t xml:space="preserve"> The null hypothesis, written as H₀, is the default assumption made in a statistical hypothesis test. It usually states that there is no significant difference, no association, or no effect. The purpose of statistical testing is to determine whether the available evidence is strong enough to reject this default assumption.</w:t>
      </w:r>
    </w:p>
    <w:p w14:paraId="716AA00E" w14:textId="77777777" w:rsidR="00A82611" w:rsidRPr="00A82611" w:rsidRDefault="00A82611" w:rsidP="00A82611">
      <w:r w:rsidRPr="00A82611">
        <w:rPr>
          <w:b/>
          <w:bCs/>
        </w:rPr>
        <w:t>Example:</w:t>
      </w:r>
      <w:r w:rsidRPr="00A82611">
        <w:t xml:space="preserve"> If we compare medical charges between smokers and non-smokers, our null hypothesis could be: </w:t>
      </w:r>
      <w:r w:rsidRPr="00A82611">
        <w:rPr>
          <w:b/>
          <w:bCs/>
        </w:rPr>
        <w:t>"There is no significant difference in medical charges between smokers and non-smokers."</w:t>
      </w:r>
      <w:r w:rsidRPr="00A82611">
        <w:t xml:space="preserve"> We initially assume this statement is true and then use statistical evidence to test it.</w:t>
      </w:r>
    </w:p>
    <w:p w14:paraId="228B358B" w14:textId="2FD6DC55" w:rsidR="00A82611" w:rsidRPr="00A82611" w:rsidRDefault="00A82611" w:rsidP="00A82611"/>
    <w:p w14:paraId="5191E418" w14:textId="77777777" w:rsidR="00A82611" w:rsidRPr="00A82611" w:rsidRDefault="00A82611" w:rsidP="00A82611">
      <w:pPr>
        <w:rPr>
          <w:b/>
          <w:bCs/>
        </w:rPr>
      </w:pPr>
      <w:r w:rsidRPr="00A82611">
        <w:rPr>
          <w:b/>
          <w:bCs/>
        </w:rPr>
        <w:t>15. Alternative Hypothesis — H₁</w:t>
      </w:r>
    </w:p>
    <w:p w14:paraId="64E85B50" w14:textId="77777777" w:rsidR="00A82611" w:rsidRPr="00A82611" w:rsidRDefault="00A82611" w:rsidP="00A82611">
      <w:r w:rsidRPr="00A82611">
        <w:rPr>
          <w:b/>
          <w:bCs/>
        </w:rPr>
        <w:t>Definition:</w:t>
      </w:r>
      <w:r w:rsidRPr="00A82611">
        <w:t xml:space="preserve"> The alternative hypothesis, written as H₁, represents the claim that there is a significant difference, relationship, or effect. It is generally the opposite of the null hypothesis.</w:t>
      </w:r>
    </w:p>
    <w:p w14:paraId="4103E9CC" w14:textId="77777777" w:rsidR="00A82611" w:rsidRPr="00A82611" w:rsidRDefault="00A82611" w:rsidP="00A82611">
      <w:r w:rsidRPr="00A82611">
        <w:rPr>
          <w:b/>
          <w:bCs/>
        </w:rPr>
        <w:t>Example:</w:t>
      </w:r>
      <w:r w:rsidRPr="00A82611">
        <w:t xml:space="preserve"> For the smoker versus non-smoker comparison, the alternative hypothesis could be: </w:t>
      </w:r>
      <w:r w:rsidRPr="00A82611">
        <w:rPr>
          <w:b/>
          <w:bCs/>
        </w:rPr>
        <w:t>"There is a significant difference in medical charges between smokers and non-smokers."</w:t>
      </w:r>
      <w:r w:rsidRPr="00A82611">
        <w:t xml:space="preserve"> If the statistical evidence is strong enough, we reject H₀ in favor of H₁.</w:t>
      </w:r>
    </w:p>
    <w:p w14:paraId="4E2D19DD" w14:textId="60CF839E" w:rsidR="00A82611" w:rsidRPr="00A82611" w:rsidRDefault="00A82611" w:rsidP="00A82611"/>
    <w:p w14:paraId="33461C8F" w14:textId="77777777" w:rsidR="00A82611" w:rsidRPr="00A82611" w:rsidRDefault="00A82611" w:rsidP="00A82611">
      <w:pPr>
        <w:rPr>
          <w:b/>
          <w:bCs/>
        </w:rPr>
      </w:pPr>
      <w:r w:rsidRPr="00A82611">
        <w:rPr>
          <w:b/>
          <w:bCs/>
        </w:rPr>
        <w:t>16. Significance Level — α</w:t>
      </w:r>
    </w:p>
    <w:p w14:paraId="23C27BA8" w14:textId="6D0B766B" w:rsidR="00A82611" w:rsidRPr="00A82611" w:rsidRDefault="00A82611" w:rsidP="00A82611">
      <w:r w:rsidRPr="00A82611">
        <w:rPr>
          <w:b/>
          <w:bCs/>
        </w:rPr>
        <w:t>Definition:</w:t>
      </w:r>
      <w:r w:rsidRPr="00A82611">
        <w:t xml:space="preserve"> The significance level, represented by α, is the threshold used to decide whether the evidence against the null hypothesis is sufficiently strong. The assignment specifies </w:t>
      </w:r>
      <m:oMath>
        <m:r>
          <w:rPr>
            <w:rFonts w:ascii="Cambria Math" w:hAnsi="Cambria Math"/>
          </w:rPr>
          <m:t>α=0.05</m:t>
        </m:r>
      </m:oMath>
      <w:r w:rsidRPr="00A82611">
        <w:t>, meaning that a p-value below 0.05 is considered statistically significant under the assignment's decision rule.</w:t>
      </w:r>
    </w:p>
    <w:p w14:paraId="770EB079" w14:textId="77777777" w:rsidR="00A82611" w:rsidRPr="00A82611" w:rsidRDefault="00A82611" w:rsidP="00A82611">
      <w:r w:rsidRPr="00A82611">
        <w:rPr>
          <w:b/>
          <w:bCs/>
        </w:rPr>
        <w:t>Example:</w:t>
      </w:r>
      <w:r w:rsidRPr="00A82611">
        <w:t xml:space="preserve"> Suppose a statistical test gives a p-value of 0.03. Since 0.03 is less than 0.05, we reject H₀. If the p-value were 0.20, we would fail to reject H₀ because 0.20 is greater than 0.05.</w:t>
      </w:r>
    </w:p>
    <w:p w14:paraId="09950700" w14:textId="13F91CF7" w:rsidR="00A82611" w:rsidRPr="00A82611" w:rsidRDefault="00A82611" w:rsidP="00A82611"/>
    <w:p w14:paraId="353A33FD" w14:textId="77777777" w:rsidR="00A82611" w:rsidRPr="00A82611" w:rsidRDefault="00A82611" w:rsidP="00A82611">
      <w:pPr>
        <w:rPr>
          <w:b/>
          <w:bCs/>
        </w:rPr>
      </w:pPr>
      <w:r w:rsidRPr="00A82611">
        <w:rPr>
          <w:b/>
          <w:bCs/>
        </w:rPr>
        <w:t>17. p-value</w:t>
      </w:r>
    </w:p>
    <w:p w14:paraId="14E9321A" w14:textId="155F8FA1" w:rsidR="00A82611" w:rsidRPr="00A82611" w:rsidRDefault="00A82611" w:rsidP="00A82611">
      <w:r w:rsidRPr="00A82611">
        <w:rPr>
          <w:b/>
          <w:bCs/>
        </w:rPr>
        <w:t>Definition:</w:t>
      </w:r>
      <w:r w:rsidRPr="00A82611">
        <w:t xml:space="preserve"> The p-value measures how compatible the observed data is with the null hypothesis. A small p-value indicates that the observed result would be relatively unusual if the null hypothesis were true, providing stronger evidence against H₀. In this assignment, the decision rule is to reject H₀ when </w:t>
      </w:r>
      <m:oMath>
        <m:r>
          <w:rPr>
            <w:rFonts w:ascii="Cambria Math" w:hAnsi="Cambria Math"/>
          </w:rPr>
          <m:t>p&lt;0.05</m:t>
        </m:r>
      </m:oMath>
      <w:r w:rsidRPr="00A82611">
        <w:t>, and otherwise fail to reject H₀.</w:t>
      </w:r>
    </w:p>
    <w:p w14:paraId="5133C3F8" w14:textId="77777777" w:rsidR="00A82611" w:rsidRPr="00A82611" w:rsidRDefault="00A82611" w:rsidP="00A82611">
      <w:r w:rsidRPr="00A82611">
        <w:rPr>
          <w:b/>
          <w:bCs/>
        </w:rPr>
        <w:t>Example:</w:t>
      </w:r>
      <w:r w:rsidRPr="00A82611">
        <w:t xml:space="preserve"> Suppose we compare smoker and non-smoker charges and obtain a p-value of 0.001. Since 0.001 is much smaller than 0.05, we reject H₀ and conclude that there is statistically significant evidence of a difference in charges between the two groups.</w:t>
      </w:r>
    </w:p>
    <w:p w14:paraId="49F1E798" w14:textId="56D8FE08" w:rsidR="00A82611" w:rsidRPr="00A82611" w:rsidRDefault="00A82611" w:rsidP="00A82611"/>
    <w:p w14:paraId="604E9EA3" w14:textId="77777777" w:rsidR="00A82611" w:rsidRPr="00A82611" w:rsidRDefault="00A82611" w:rsidP="00A82611">
      <w:pPr>
        <w:rPr>
          <w:b/>
          <w:bCs/>
        </w:rPr>
      </w:pPr>
      <w:r w:rsidRPr="00A82611">
        <w:rPr>
          <w:b/>
          <w:bCs/>
        </w:rPr>
        <w:t>PART 4: TESTING ASSUMPTIONS</w:t>
      </w:r>
    </w:p>
    <w:p w14:paraId="4328CD0C" w14:textId="77777777" w:rsidR="00A82611" w:rsidRPr="00A82611" w:rsidRDefault="00A82611" w:rsidP="00A82611">
      <w:pPr>
        <w:rPr>
          <w:b/>
          <w:bCs/>
        </w:rPr>
      </w:pPr>
      <w:r w:rsidRPr="00A82611">
        <w:rPr>
          <w:b/>
          <w:bCs/>
        </w:rPr>
        <w:t>18. Shapiro-Wilk Test</w:t>
      </w:r>
    </w:p>
    <w:p w14:paraId="0F4F2C8A" w14:textId="77777777" w:rsidR="00A82611" w:rsidRPr="00A82611" w:rsidRDefault="00A82611" w:rsidP="00A82611">
      <w:r w:rsidRPr="00A82611">
        <w:rPr>
          <w:b/>
          <w:bCs/>
        </w:rPr>
        <w:t>Definition:</w:t>
      </w:r>
      <w:r w:rsidRPr="00A82611">
        <w:t xml:space="preserve"> The Shapiro-Wilk test is a statistical test used to check whether a sample is consistent with a normal distribution. Its null hypothesis states that the data follows a normal distribution. The assignment requires this test when checking the assumptions for the two-group comparison.</w:t>
      </w:r>
    </w:p>
    <w:p w14:paraId="6B6C622D" w14:textId="77777777" w:rsidR="00A82611" w:rsidRPr="00A82611" w:rsidRDefault="00A82611" w:rsidP="00A82611">
      <w:r w:rsidRPr="00A82611">
        <w:rPr>
          <w:b/>
          <w:bCs/>
        </w:rPr>
        <w:t>Example:</w:t>
      </w:r>
      <w:r w:rsidRPr="00A82611">
        <w:t xml:space="preserve"> Suppose we want to compare insurance charges between smokers and non-smokers using a t-test. Before choosing the test, we check whether the groups are approximately normally distributed. If the Shapiro-Wilk test gives a p-value greater than 0.05, we do not have sufficient evidence to reject normality; if the p-value is below 0.05, there is evidence that the data is not normally distributed.</w:t>
      </w:r>
    </w:p>
    <w:p w14:paraId="37FF5375" w14:textId="5D964BA0" w:rsidR="00A82611" w:rsidRPr="00A82611" w:rsidRDefault="00A82611" w:rsidP="00A82611"/>
    <w:p w14:paraId="593173C3" w14:textId="77777777" w:rsidR="00A82611" w:rsidRPr="00A82611" w:rsidRDefault="00A82611" w:rsidP="00A82611">
      <w:pPr>
        <w:rPr>
          <w:b/>
          <w:bCs/>
        </w:rPr>
      </w:pPr>
      <w:r w:rsidRPr="00A82611">
        <w:rPr>
          <w:b/>
          <w:bCs/>
        </w:rPr>
        <w:t>19. Levene's Test</w:t>
      </w:r>
    </w:p>
    <w:p w14:paraId="5932EBE3" w14:textId="77777777" w:rsidR="00A82611" w:rsidRPr="00A82611" w:rsidRDefault="00A82611" w:rsidP="00A82611">
      <w:r w:rsidRPr="00A82611">
        <w:rPr>
          <w:b/>
          <w:bCs/>
        </w:rPr>
        <w:t>Definition:</w:t>
      </w:r>
      <w:r w:rsidRPr="00A82611">
        <w:t xml:space="preserve"> Levene's test is used to determine whether different groups have approximately equal variances. Variance tells us how spread out observations are within a group. This test </w:t>
      </w:r>
      <w:r w:rsidRPr="00A82611">
        <w:lastRenderedPageBreak/>
        <w:t>is useful when deciding which version of a two-sample comparison is appropriate. The assignment specifically requires checking equal variance using Levene's test.</w:t>
      </w:r>
    </w:p>
    <w:p w14:paraId="11903A76" w14:textId="77777777" w:rsidR="00A82611" w:rsidRPr="00A82611" w:rsidRDefault="00A82611" w:rsidP="00A82611">
      <w:r w:rsidRPr="00A82611">
        <w:rPr>
          <w:b/>
          <w:bCs/>
        </w:rPr>
        <w:t>Example:</w:t>
      </w:r>
      <w:r w:rsidRPr="00A82611">
        <w:t xml:space="preserve"> Suppose smokers have charges that vary greatly while non-smokers have charges that are more closely grouped. Levene's test helps determine whether these two groups have equal or unequal variances. If the variances are unequal, Welch's t-test is more appropriate than the equal-variance t-test.</w:t>
      </w:r>
    </w:p>
    <w:p w14:paraId="651F6FEC" w14:textId="69E02758" w:rsidR="00A82611" w:rsidRPr="00A82611" w:rsidRDefault="00A82611" w:rsidP="00A82611"/>
    <w:p w14:paraId="02158D46" w14:textId="77777777" w:rsidR="00A82611" w:rsidRPr="00A82611" w:rsidRDefault="00A82611" w:rsidP="00A82611">
      <w:pPr>
        <w:rPr>
          <w:b/>
          <w:bCs/>
        </w:rPr>
      </w:pPr>
      <w:r w:rsidRPr="00A82611">
        <w:rPr>
          <w:b/>
          <w:bCs/>
        </w:rPr>
        <w:t>PART 5: TWO-GROUP TESTS</w:t>
      </w:r>
    </w:p>
    <w:p w14:paraId="0FD9766C" w14:textId="77777777" w:rsidR="00A82611" w:rsidRPr="00A82611" w:rsidRDefault="00A82611" w:rsidP="00A82611">
      <w:pPr>
        <w:rPr>
          <w:b/>
          <w:bCs/>
        </w:rPr>
      </w:pPr>
      <w:r w:rsidRPr="00A82611">
        <w:rPr>
          <w:b/>
          <w:bCs/>
        </w:rPr>
        <w:t>20. Two-Sample t-Test</w:t>
      </w:r>
    </w:p>
    <w:p w14:paraId="24A0C55C" w14:textId="77777777" w:rsidR="00A82611" w:rsidRPr="00A82611" w:rsidRDefault="00A82611" w:rsidP="00A82611">
      <w:r w:rsidRPr="00A82611">
        <w:rPr>
          <w:b/>
          <w:bCs/>
        </w:rPr>
        <w:t>Definition:</w:t>
      </w:r>
      <w:r w:rsidRPr="00A82611">
        <w:t xml:space="preserve"> A two-sample t-test is a statistical test used to compare the means of two independent groups and determine whether their population means are significantly different. It is appropriate when the assumptions required for the test are reasonably satisfied. The assignment suggests using it when the data is normally distributed.</w:t>
      </w:r>
    </w:p>
    <w:p w14:paraId="46C026C6" w14:textId="77777777" w:rsidR="00A82611" w:rsidRPr="00A82611" w:rsidRDefault="00A82611" w:rsidP="00A82611">
      <w:r w:rsidRPr="00A82611">
        <w:rPr>
          <w:b/>
          <w:bCs/>
        </w:rPr>
        <w:t>Example:</w:t>
      </w:r>
      <w:r w:rsidRPr="00A82611">
        <w:t xml:space="preserve"> Suppose the average medical charge for smokers is ₹32,000 and the average for non-smokers is ₹8,000. We cannot simply say that the difference is statistically significant just because the averages are different. We use a two-sample t-test to determine whether the difference is large enough relative to the variability in the data to provide statistical evidence of a real difference.</w:t>
      </w:r>
    </w:p>
    <w:p w14:paraId="549C574A" w14:textId="57523C39" w:rsidR="00A82611" w:rsidRPr="00A82611" w:rsidRDefault="00A82611" w:rsidP="00A82611"/>
    <w:p w14:paraId="0CCD982A" w14:textId="77777777" w:rsidR="00A82611" w:rsidRPr="00A82611" w:rsidRDefault="00A82611" w:rsidP="00A82611">
      <w:pPr>
        <w:rPr>
          <w:b/>
          <w:bCs/>
        </w:rPr>
      </w:pPr>
      <w:r w:rsidRPr="00A82611">
        <w:rPr>
          <w:b/>
          <w:bCs/>
        </w:rPr>
        <w:t>21. Welch's t-Test</w:t>
      </w:r>
    </w:p>
    <w:p w14:paraId="46533469" w14:textId="77777777" w:rsidR="00A82611" w:rsidRPr="00A82611" w:rsidRDefault="00A82611" w:rsidP="00A82611">
      <w:r w:rsidRPr="00A82611">
        <w:rPr>
          <w:b/>
          <w:bCs/>
        </w:rPr>
        <w:t>Definition:</w:t>
      </w:r>
      <w:r w:rsidRPr="00A82611">
        <w:t xml:space="preserve"> Welch's t-test is a version of the two-sample t-test designed for comparing two means when the two groups may have unequal variances. It is therefore more appropriate than the equal-variance t-test when the variability of the two groups is substantially different.</w:t>
      </w:r>
    </w:p>
    <w:p w14:paraId="010E7FFB" w14:textId="77777777" w:rsidR="00A82611" w:rsidRPr="00A82611" w:rsidRDefault="00A82611" w:rsidP="00A82611">
      <w:r w:rsidRPr="00A82611">
        <w:rPr>
          <w:b/>
          <w:bCs/>
        </w:rPr>
        <w:t>Example:</w:t>
      </w:r>
      <w:r w:rsidRPr="00A82611">
        <w:t xml:space="preserve"> Suppose smokers have charges that vary from ₹10,000 to ₹70,000, while non-smokers have charges mostly between ₹5,000 and ₹20,000. Their variances are clearly different. Welch's t-test can compare their means without requiring us to assume that the two groups have the same variance.</w:t>
      </w:r>
    </w:p>
    <w:p w14:paraId="24507FE0" w14:textId="08DD4E12" w:rsidR="00A82611" w:rsidRPr="00A82611" w:rsidRDefault="00A82611" w:rsidP="00A82611"/>
    <w:p w14:paraId="3F4676FD" w14:textId="77777777" w:rsidR="00A82611" w:rsidRPr="00A82611" w:rsidRDefault="00A82611" w:rsidP="00A82611">
      <w:pPr>
        <w:rPr>
          <w:b/>
          <w:bCs/>
        </w:rPr>
      </w:pPr>
      <w:r w:rsidRPr="00A82611">
        <w:rPr>
          <w:b/>
          <w:bCs/>
        </w:rPr>
        <w:t>22. Mann-Whitney U Test</w:t>
      </w:r>
    </w:p>
    <w:p w14:paraId="0D4F9940" w14:textId="77777777" w:rsidR="00A82611" w:rsidRPr="00A82611" w:rsidRDefault="00A82611" w:rsidP="00A82611">
      <w:r w:rsidRPr="00A82611">
        <w:rPr>
          <w:b/>
          <w:bCs/>
        </w:rPr>
        <w:t>Definition:</w:t>
      </w:r>
      <w:r w:rsidRPr="00A82611">
        <w:t xml:space="preserve"> The Mann-Whitney U test is a non-parametric statistical test used to compare two independent groups when the assumptions for a standard two-sample t-test, particularly normality, are not satisfied. Instead of relying directly on the means and normal distribution assumption, it works with the relative ordering or ranks of observations. The assignment recommends it when the data is not normally distributed.</w:t>
      </w:r>
    </w:p>
    <w:p w14:paraId="41B6D310" w14:textId="77777777" w:rsidR="00A82611" w:rsidRPr="00A82611" w:rsidRDefault="00A82611" w:rsidP="00A82611">
      <w:r w:rsidRPr="00A82611">
        <w:rPr>
          <w:b/>
          <w:bCs/>
        </w:rPr>
        <w:lastRenderedPageBreak/>
        <w:t>Example:</w:t>
      </w:r>
      <w:r w:rsidRPr="00A82611">
        <w:t xml:space="preserve"> Suppose insurance charges are highly skewed because a few people have extremely expensive medical bills. If the normality assumption is not reasonable, we can use the Mann-Whitney U test to compare the distributions/ranks of charges between smokers and non-smokers rather than relying on the standard t-test assumptions.</w:t>
      </w:r>
    </w:p>
    <w:p w14:paraId="1DCBEA1A" w14:textId="2D08C994" w:rsidR="00A82611" w:rsidRPr="00A82611" w:rsidRDefault="00A82611" w:rsidP="00A82611"/>
    <w:p w14:paraId="32E0A064" w14:textId="77777777" w:rsidR="00A82611" w:rsidRPr="00A82611" w:rsidRDefault="00A82611" w:rsidP="00A82611">
      <w:pPr>
        <w:rPr>
          <w:b/>
          <w:bCs/>
        </w:rPr>
      </w:pPr>
      <w:r w:rsidRPr="00A82611">
        <w:rPr>
          <w:b/>
          <w:bCs/>
        </w:rPr>
        <w:t>PART 6: CATEGORICAL DATA</w:t>
      </w:r>
    </w:p>
    <w:p w14:paraId="6E75F7F7" w14:textId="77777777" w:rsidR="00A82611" w:rsidRPr="00A82611" w:rsidRDefault="00A82611" w:rsidP="00A82611">
      <w:pPr>
        <w:rPr>
          <w:b/>
          <w:bCs/>
        </w:rPr>
      </w:pPr>
      <w:r w:rsidRPr="00A82611">
        <w:rPr>
          <w:b/>
          <w:bCs/>
        </w:rPr>
        <w:t>23. Categorical Variables</w:t>
      </w:r>
    </w:p>
    <w:p w14:paraId="3EB69E31" w14:textId="77777777" w:rsidR="00A82611" w:rsidRPr="00A82611" w:rsidRDefault="00A82611" w:rsidP="00A82611">
      <w:r w:rsidRPr="00A82611">
        <w:rPr>
          <w:b/>
          <w:bCs/>
        </w:rPr>
        <w:t>Definition:</w:t>
      </w:r>
      <w:r w:rsidRPr="00A82611">
        <w:t xml:space="preserve"> A categorical variable contains values that represent groups or categories rather than numerical measurements. Examples in the Medical Insurance dataset include sex, smoker, and region. These variables tell us which group an observation belongs to.</w:t>
      </w:r>
    </w:p>
    <w:p w14:paraId="7EDF8128" w14:textId="77777777" w:rsidR="00A82611" w:rsidRPr="00A82611" w:rsidRDefault="00A82611" w:rsidP="00A82611">
      <w:r w:rsidRPr="00A82611">
        <w:rPr>
          <w:b/>
          <w:bCs/>
        </w:rPr>
        <w:t>Example:</w:t>
      </w:r>
      <w:r w:rsidRPr="00A82611">
        <w:t xml:space="preserve"> The variable smoker has categories such as yes and no. The variable region has categories such as northeast, northwest, southeast, and southwest. We cannot calculate an ordinary numerical average of region names, but we can count how many people belong to each region.</w:t>
      </w:r>
    </w:p>
    <w:p w14:paraId="5F6AE70C" w14:textId="4529FFB8" w:rsidR="00A82611" w:rsidRPr="00A82611" w:rsidRDefault="00A82611" w:rsidP="00A82611"/>
    <w:p w14:paraId="232E9998" w14:textId="77777777" w:rsidR="00A82611" w:rsidRPr="00A82611" w:rsidRDefault="00A82611" w:rsidP="00A82611">
      <w:pPr>
        <w:rPr>
          <w:b/>
          <w:bCs/>
        </w:rPr>
      </w:pPr>
      <w:r w:rsidRPr="00A82611">
        <w:rPr>
          <w:b/>
          <w:bCs/>
        </w:rPr>
        <w:t>24. Chi-Square Test of Independence</w:t>
      </w:r>
    </w:p>
    <w:p w14:paraId="4DC714B7" w14:textId="77777777" w:rsidR="00A82611" w:rsidRPr="00A82611" w:rsidRDefault="00A82611" w:rsidP="00A82611">
      <w:r w:rsidRPr="00A82611">
        <w:rPr>
          <w:b/>
          <w:bCs/>
        </w:rPr>
        <w:t>Definition:</w:t>
      </w:r>
      <w:r w:rsidRPr="00A82611">
        <w:t xml:space="preserve"> The Chi-Square Test of Independence is used to determine whether two categorical variables are statistically associated with each other. It compares the observed frequencies in different combinations of categories with the frequencies that would be expected if the two variables were independent. The assignment gives smoking status and region as an example.</w:t>
      </w:r>
    </w:p>
    <w:p w14:paraId="697288AB" w14:textId="77777777" w:rsidR="00A82611" w:rsidRPr="00A82611" w:rsidRDefault="00A82611" w:rsidP="00A82611">
      <w:r w:rsidRPr="00A82611">
        <w:rPr>
          <w:b/>
          <w:bCs/>
        </w:rPr>
        <w:t>Example:</w:t>
      </w:r>
      <w:r w:rsidRPr="00A82611">
        <w:t xml:space="preserve"> Suppose we want to know whether smoking status is related to region. We create a table showing the number of smokers and non-smokers in each region. If the observed counts differ substantially from what would be expected under independence, the Chi-Square test may produce a small p-value, leading us to conclude that there is evidence of an association.</w:t>
      </w:r>
    </w:p>
    <w:p w14:paraId="69F2004E" w14:textId="7743FE39" w:rsidR="00A82611" w:rsidRPr="00A82611" w:rsidRDefault="00A82611" w:rsidP="00A82611"/>
    <w:p w14:paraId="040297AB" w14:textId="77777777" w:rsidR="00A82611" w:rsidRPr="00A82611" w:rsidRDefault="00A82611" w:rsidP="00A82611">
      <w:pPr>
        <w:rPr>
          <w:b/>
          <w:bCs/>
        </w:rPr>
      </w:pPr>
      <w:r w:rsidRPr="00A82611">
        <w:rPr>
          <w:b/>
          <w:bCs/>
        </w:rPr>
        <w:t>PART 7: ANOVA</w:t>
      </w:r>
    </w:p>
    <w:p w14:paraId="72811ABD" w14:textId="77777777" w:rsidR="00A82611" w:rsidRPr="00A82611" w:rsidRDefault="00A82611" w:rsidP="00A82611">
      <w:pPr>
        <w:rPr>
          <w:b/>
          <w:bCs/>
        </w:rPr>
      </w:pPr>
      <w:r w:rsidRPr="00A82611">
        <w:rPr>
          <w:b/>
          <w:bCs/>
        </w:rPr>
        <w:t>25. One-Way ANOVA</w:t>
      </w:r>
    </w:p>
    <w:p w14:paraId="5DEBB786" w14:textId="77777777" w:rsidR="00A82611" w:rsidRPr="00A82611" w:rsidRDefault="00A82611" w:rsidP="00A82611">
      <w:r w:rsidRPr="00A82611">
        <w:rPr>
          <w:b/>
          <w:bCs/>
        </w:rPr>
        <w:t>Definition:</w:t>
      </w:r>
      <w:r w:rsidRPr="00A82611">
        <w:t xml:space="preserve"> One-Way ANOVA, or Analysis of Variance, is a statistical test used to compare the means of a numerical variable across three or more independent groups. Instead of performing many separate t-tests, ANOVA provides one overall test of whether at least one group mean differs from the others. The assignment gives the example of comparing average medical charges across four regions.</w:t>
      </w:r>
    </w:p>
    <w:p w14:paraId="36EC7B0E" w14:textId="77777777" w:rsidR="00A82611" w:rsidRPr="00A82611" w:rsidRDefault="00A82611" w:rsidP="00A82611">
      <w:r w:rsidRPr="00A82611">
        <w:rPr>
          <w:b/>
          <w:bCs/>
        </w:rPr>
        <w:lastRenderedPageBreak/>
        <w:t>Example:</w:t>
      </w:r>
      <w:r w:rsidRPr="00A82611">
        <w:t xml:space="preserve"> Suppose we want to compare average insurance charges in the northeast, northwest, southeast, and southwest regions. ANOVA tests the null hypothesis that all four population means are equal. If the p-value is less than 0.05, we reject that hypothesis and conclude that there is evidence that at least one regional mean is different.</w:t>
      </w:r>
    </w:p>
    <w:p w14:paraId="293986BA" w14:textId="067CBC62" w:rsidR="00A82611" w:rsidRPr="00A82611" w:rsidRDefault="00A82611" w:rsidP="00A82611"/>
    <w:p w14:paraId="1EF261B8" w14:textId="77777777" w:rsidR="00A82611" w:rsidRPr="00A82611" w:rsidRDefault="00A82611" w:rsidP="00A82611">
      <w:pPr>
        <w:rPr>
          <w:b/>
          <w:bCs/>
        </w:rPr>
      </w:pPr>
      <w:r w:rsidRPr="00A82611">
        <w:rPr>
          <w:b/>
          <w:bCs/>
        </w:rPr>
        <w:t>26. Parametric vs Non-Parametric Tests</w:t>
      </w:r>
    </w:p>
    <w:p w14:paraId="539B82A5" w14:textId="77777777" w:rsidR="00A82611" w:rsidRPr="00A82611" w:rsidRDefault="00A82611" w:rsidP="00A82611">
      <w:r w:rsidRPr="00A82611">
        <w:rPr>
          <w:b/>
          <w:bCs/>
        </w:rPr>
        <w:t>Definition:</w:t>
      </w:r>
      <w:r w:rsidRPr="00A82611">
        <w:t xml:space="preserve"> Parametric statistical tests generally make assumptions about the distribution of the data or population, such as normality. Non-parametric tests make fewer distributional assumptions and are useful when those assumptions are not reasonably satisfied. In this assignment, the two-group comparison may use a t-test when normality is reasonable and the Mann-Whitney U test when normality is not satisfied.</w:t>
      </w:r>
    </w:p>
    <w:p w14:paraId="0FEFD3A1" w14:textId="77777777" w:rsidR="00A82611" w:rsidRPr="00A82611" w:rsidRDefault="00A82611" w:rsidP="00A82611">
      <w:r w:rsidRPr="00A82611">
        <w:rPr>
          <w:b/>
          <w:bCs/>
        </w:rPr>
        <w:t>Example:</w:t>
      </w:r>
      <w:r w:rsidRPr="00A82611">
        <w:t xml:space="preserve"> If insurance charges in two groups are approximately normal, we can use a t-test to compare their means. If the charges are highly skewed and normality is not reasonable, we can use the Mann-Whitney U test instead.</w:t>
      </w:r>
    </w:p>
    <w:p w14:paraId="7E96793D" w14:textId="7A53AFD3" w:rsidR="00A82611" w:rsidRPr="00A82611" w:rsidRDefault="00A82611" w:rsidP="00A82611"/>
    <w:p w14:paraId="6DB60A60" w14:textId="77777777" w:rsidR="00A82611" w:rsidRPr="00A82611" w:rsidRDefault="00A82611" w:rsidP="00A82611">
      <w:pPr>
        <w:rPr>
          <w:b/>
          <w:bCs/>
        </w:rPr>
      </w:pPr>
      <w:r w:rsidRPr="00A82611">
        <w:rPr>
          <w:b/>
          <w:bCs/>
        </w:rPr>
        <w:t>PART 8: REGRESSION</w:t>
      </w:r>
    </w:p>
    <w:p w14:paraId="7BB8F065" w14:textId="77777777" w:rsidR="00A82611" w:rsidRPr="00A82611" w:rsidRDefault="00A82611" w:rsidP="00A82611">
      <w:pPr>
        <w:rPr>
          <w:b/>
          <w:bCs/>
        </w:rPr>
      </w:pPr>
      <w:r w:rsidRPr="00A82611">
        <w:rPr>
          <w:b/>
          <w:bCs/>
        </w:rPr>
        <w:t>27. Regression</w:t>
      </w:r>
    </w:p>
    <w:p w14:paraId="00EB45B6" w14:textId="77777777" w:rsidR="00A82611" w:rsidRPr="00A82611" w:rsidRDefault="00A82611" w:rsidP="00A82611">
      <w:r w:rsidRPr="00A82611">
        <w:rPr>
          <w:b/>
          <w:bCs/>
        </w:rPr>
        <w:t>Definition:</w:t>
      </w:r>
      <w:r w:rsidRPr="00A82611">
        <w:t xml:space="preserve"> Regression is a statistical modeling technique used to understand the relationship between a target variable and one or more predictor variables and, in many applications, to make predictions. In this project, the target is medical insurance charges and the predictors include variables such as age, BMI, children, sex, smoker, and region.</w:t>
      </w:r>
    </w:p>
    <w:p w14:paraId="5CDE03B3" w14:textId="77777777" w:rsidR="00A82611" w:rsidRPr="00A82611" w:rsidRDefault="00A82611" w:rsidP="00A82611">
      <w:r w:rsidRPr="00A82611">
        <w:rPr>
          <w:b/>
          <w:bCs/>
        </w:rPr>
        <w:t>Example:</w:t>
      </w:r>
      <w:r w:rsidRPr="00A82611">
        <w:t xml:space="preserve"> Suppose we know a person's age, BMI, number of children, smoking status, sex, and region. A regression model can use these characteristics to estimate that person's expected medical insurance charge.</w:t>
      </w:r>
    </w:p>
    <w:p w14:paraId="4C40C6CA" w14:textId="778D22A4" w:rsidR="00A82611" w:rsidRPr="00A82611" w:rsidRDefault="00A82611" w:rsidP="00A82611"/>
    <w:p w14:paraId="6C1713BD" w14:textId="77777777" w:rsidR="00A82611" w:rsidRPr="00A82611" w:rsidRDefault="00A82611" w:rsidP="00A82611">
      <w:pPr>
        <w:rPr>
          <w:b/>
          <w:bCs/>
        </w:rPr>
      </w:pPr>
      <w:r w:rsidRPr="00A82611">
        <w:rPr>
          <w:b/>
          <w:bCs/>
        </w:rPr>
        <w:t>28. Multiple Linear Regression</w:t>
      </w:r>
    </w:p>
    <w:p w14:paraId="4C5D2A21" w14:textId="7BDAAC04" w:rsidR="00A82611" w:rsidRPr="00A82611" w:rsidRDefault="00A82611" w:rsidP="00A82611">
      <w:r w:rsidRPr="00A82611">
        <w:rPr>
          <w:b/>
          <w:bCs/>
        </w:rPr>
        <w:t>Definition:</w:t>
      </w:r>
      <w:r w:rsidRPr="00A82611">
        <w:t xml:space="preserve"> Multiple Linear Regression is a regression method in which one numerical target variable is modeled using two or more predictor variables. The assignment requires a multiple linear regression model of the form </w:t>
      </w:r>
      <m:oMath>
        <m:r>
          <w:rPr>
            <w:rFonts w:ascii="Cambria Math" w:hAnsi="Cambria Math"/>
          </w:rPr>
          <m:t>Y=</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+ϵ</m:t>
        </m:r>
      </m:oMath>
      <w:r w:rsidRPr="00A82611">
        <w:t>.</w:t>
      </w:r>
    </w:p>
    <w:p w14:paraId="2D260031" w14:textId="77777777" w:rsidR="00A82611" w:rsidRPr="00A82611" w:rsidRDefault="00A82611" w:rsidP="00A82611">
      <w:r w:rsidRPr="00A82611">
        <w:rPr>
          <w:b/>
          <w:bCs/>
        </w:rPr>
        <w:t>Example:</w:t>
      </w:r>
      <w:r w:rsidRPr="00A82611">
        <w:t xml:space="preserve"> Instead of predicting insurance charges using only age, we can use age, BMI, children, sex, smoking status, and region together. The model considers all these variables simultaneously to estimate the medical charge.</w:t>
      </w:r>
    </w:p>
    <w:p w14:paraId="25E2273A" w14:textId="7C76EA7B" w:rsidR="00A82611" w:rsidRPr="00A82611" w:rsidRDefault="00A82611" w:rsidP="00A82611"/>
    <w:p w14:paraId="7007A439" w14:textId="77777777" w:rsidR="00A82611" w:rsidRPr="00A82611" w:rsidRDefault="00A82611" w:rsidP="00A82611">
      <w:pPr>
        <w:rPr>
          <w:b/>
          <w:bCs/>
        </w:rPr>
      </w:pPr>
      <w:r w:rsidRPr="00A82611">
        <w:rPr>
          <w:b/>
          <w:bCs/>
        </w:rPr>
        <w:t>29. OLS — Ordinary Least Squares</w:t>
      </w:r>
    </w:p>
    <w:p w14:paraId="70341BD6" w14:textId="77777777" w:rsidR="00A82611" w:rsidRPr="00A82611" w:rsidRDefault="00A82611" w:rsidP="00A82611">
      <w:r w:rsidRPr="00A82611">
        <w:rPr>
          <w:b/>
          <w:bCs/>
        </w:rPr>
        <w:lastRenderedPageBreak/>
        <w:t>Definition:</w:t>
      </w:r>
      <w:r w:rsidRPr="00A82611">
        <w:t xml:space="preserve"> Ordinary Least Squares, or OLS, is a method used to estimate the coefficients of a linear regression model. It chooses coefficient values that minimize the sum of the squared differences between the actual target values and the values predicted by the regression model. The assignment specifically asks students to use statsmodels.api.OLS.</w:t>
      </w:r>
    </w:p>
    <w:p w14:paraId="1A1CC7C5" w14:textId="77777777" w:rsidR="00A82611" w:rsidRPr="00A82611" w:rsidRDefault="00A82611" w:rsidP="00A82611">
      <w:r w:rsidRPr="00A82611">
        <w:rPr>
          <w:b/>
          <w:bCs/>
        </w:rPr>
        <w:t>Example:</w:t>
      </w:r>
      <w:r w:rsidRPr="00A82611">
        <w:t xml:space="preserve"> Suppose the actual insurance charge is ₹30,000 but our model predicts ₹27,000. The error is ₹3,000. OLS considers these errors for all observations and finds coefficients that minimize the total squared error across the dataset.</w:t>
      </w:r>
    </w:p>
    <w:p w14:paraId="5D28A11D" w14:textId="790E6917" w:rsidR="00A82611" w:rsidRPr="00A82611" w:rsidRDefault="00A82611" w:rsidP="00A82611"/>
    <w:p w14:paraId="7AB9B97C" w14:textId="77777777" w:rsidR="00A82611" w:rsidRPr="00A82611" w:rsidRDefault="00A82611" w:rsidP="00A82611">
      <w:pPr>
        <w:rPr>
          <w:b/>
          <w:bCs/>
        </w:rPr>
      </w:pPr>
      <w:r w:rsidRPr="00A82611">
        <w:rPr>
          <w:b/>
          <w:bCs/>
        </w:rPr>
        <w:t>30. Regression Equation</w:t>
      </w:r>
    </w:p>
    <w:p w14:paraId="420DD617" w14:textId="42C952FD" w:rsidR="00A82611" w:rsidRPr="00A82611" w:rsidRDefault="00A82611" w:rsidP="00A82611">
      <w:r w:rsidRPr="00A82611">
        <w:rPr>
          <w:b/>
          <w:bCs/>
        </w:rPr>
        <w:t>Definition:</w:t>
      </w:r>
      <w:r w:rsidRPr="00A82611">
        <w:t xml:space="preserve"> A regression equation represents the mathematical relationship between the target and its predictors. In multiple linear regression, the target is represented as a combination of an intercept, several predictor terms, and an error term: </w:t>
      </w:r>
      <m:oMath>
        <m:r>
          <w:rPr>
            <w:rFonts w:ascii="Cambria Math" w:hAnsi="Cambria Math"/>
          </w:rPr>
          <m:t>Y=</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+ϵ</m:t>
        </m:r>
      </m:oMath>
      <w:r w:rsidRPr="00A82611">
        <w:t>.</w:t>
      </w:r>
    </w:p>
    <w:p w14:paraId="27DAF691" w14:textId="77777777" w:rsidR="00A82611" w:rsidRPr="00A82611" w:rsidRDefault="00A82611" w:rsidP="00A82611">
      <w:r w:rsidRPr="00A82611">
        <w:rPr>
          <w:b/>
          <w:bCs/>
        </w:rPr>
        <w:t>Example:</w:t>
      </w:r>
      <w:r w:rsidRPr="00A82611">
        <w:t xml:space="preserve"> A simplified insurance model might look like:</w:t>
      </w:r>
    </w:p>
    <w:p w14:paraId="1631D3B9" w14:textId="73A3BEE4" w:rsidR="00A82611" w:rsidRPr="00A82611" w:rsidRDefault="00A82611" w:rsidP="00A82611">
      <m:oMathPara>
        <m:oMath>
          <m:r>
            <w:rPr>
              <w:rFonts w:ascii="Cambria Math" w:hAnsi="Cambria Math"/>
            </w:rPr>
            <m:t>Charges=2000+250</m:t>
          </m:r>
          <m:d>
            <m:dPr>
              <m:ctrlPr>
                <w:rPr>
                  <w:rFonts w:ascii="Cambria Math" w:hAnsi="Cambria Math"/>
                </w:rPr>
              </m:ctrlPr>
            </m:dPr>
            <m:e>
              <m:r>
                <w:rPr>
                  <w:rFonts w:ascii="Cambria Math" w:hAnsi="Cambria Math"/>
                </w:rPr>
                <m:t>Age</m:t>
              </m:r>
            </m:e>
          </m:d>
          <m:r>
            <w:rPr>
              <w:rFonts w:ascii="Cambria Math" w:hAnsi="Cambria Math"/>
            </w:rPr>
            <m:t>+100</m:t>
          </m:r>
          <m:d>
            <m:dPr>
              <m:ctrlPr>
                <w:rPr>
                  <w:rFonts w:ascii="Cambria Math" w:hAnsi="Cambria Math"/>
                </w:rPr>
              </m:ctrlPr>
            </m:dPr>
            <m:e>
              <m:r>
                <w:rPr>
                  <w:rFonts w:ascii="Cambria Math" w:hAnsi="Cambria Math"/>
                </w:rPr>
                <m:t>BMI</m:t>
              </m:r>
            </m:e>
          </m:d>
          <m:r>
            <w:rPr>
              <w:rFonts w:ascii="Cambria Math" w:hAnsi="Cambria Math"/>
            </w:rPr>
            <m:t>+500</m:t>
          </m:r>
          <m:d>
            <m:dPr>
              <m:ctrlPr>
                <w:rPr>
                  <w:rFonts w:ascii="Cambria Math" w:hAnsi="Cambria Math"/>
                </w:rPr>
              </m:ctrlPr>
            </m:dPr>
            <m:e>
              <m:r>
                <w:rPr>
                  <w:rFonts w:ascii="Cambria Math" w:hAnsi="Cambria Math"/>
                </w:rPr>
                <m:t>Children</m:t>
              </m:r>
            </m:e>
          </m:d>
        </m:oMath>
      </m:oMathPara>
    </w:p>
    <w:p w14:paraId="109418C8" w14:textId="77777777" w:rsidR="00A82611" w:rsidRPr="00A82611" w:rsidRDefault="00A82611" w:rsidP="00A82611">
      <w:r w:rsidRPr="00A82611">
        <w:t>Here, 2000 is the intercept, 250 is the age coefficient, 100 is the BMI coefficient, and 500 is the children coefficient. The actual model in the project contains additional categorical variables.</w:t>
      </w:r>
    </w:p>
    <w:p w14:paraId="1C876974" w14:textId="38E293AA" w:rsidR="00A82611" w:rsidRPr="00A82611" w:rsidRDefault="00A82611" w:rsidP="00A82611"/>
    <w:p w14:paraId="11E554D8" w14:textId="77777777" w:rsidR="00A82611" w:rsidRPr="00A82611" w:rsidRDefault="00A82611" w:rsidP="00A82611">
      <w:pPr>
        <w:rPr>
          <w:b/>
          <w:bCs/>
        </w:rPr>
      </w:pPr>
      <w:r w:rsidRPr="00A82611">
        <w:rPr>
          <w:b/>
          <w:bCs/>
        </w:rPr>
        <w:t>31. Regression Coefficient</w:t>
      </w:r>
    </w:p>
    <w:p w14:paraId="25F4A3CF" w14:textId="77777777" w:rsidR="00A82611" w:rsidRPr="00A82611" w:rsidRDefault="00A82611" w:rsidP="00A82611">
      <w:r w:rsidRPr="00A82611">
        <w:rPr>
          <w:b/>
          <w:bCs/>
        </w:rPr>
        <w:t>Definition:</w:t>
      </w:r>
      <w:r w:rsidRPr="00A82611">
        <w:t xml:space="preserve"> A regression coefficient represents the expected change in the predicted target associated with a one-unit increase in a predictor, while keeping the other predictors constant. The coefficient can be positive or negative depending on the direction of the relationship. The assignment requires interpretation of estimated coefficients.</w:t>
      </w:r>
    </w:p>
    <w:p w14:paraId="353CFEA9" w14:textId="77777777" w:rsidR="00A82611" w:rsidRPr="00A82611" w:rsidRDefault="00A82611" w:rsidP="00A82611">
      <w:r w:rsidRPr="00A82611">
        <w:rPr>
          <w:b/>
          <w:bCs/>
        </w:rPr>
        <w:t>Example:</w:t>
      </w:r>
      <w:r w:rsidRPr="00A82611">
        <w:t xml:space="preserve"> Suppose the coefficient for age is 250. This means that, holding the other variables constant, increasing age by one year is associated with an estimated ₹250 increase in predicted insurance charges.</w:t>
      </w:r>
    </w:p>
    <w:p w14:paraId="000277A9" w14:textId="6747A16B" w:rsidR="00A82611" w:rsidRPr="00A82611" w:rsidRDefault="00A82611" w:rsidP="00A82611"/>
    <w:p w14:paraId="79B52ED6" w14:textId="77777777" w:rsidR="00A82611" w:rsidRPr="00A82611" w:rsidRDefault="00A82611" w:rsidP="00A82611">
      <w:pPr>
        <w:rPr>
          <w:b/>
          <w:bCs/>
        </w:rPr>
      </w:pPr>
      <w:r w:rsidRPr="00A82611">
        <w:rPr>
          <w:b/>
          <w:bCs/>
        </w:rPr>
        <w:t>32. Regression p-value</w:t>
      </w:r>
    </w:p>
    <w:p w14:paraId="36D2BA89" w14:textId="77777777" w:rsidR="00A82611" w:rsidRPr="00A82611" w:rsidRDefault="00A82611" w:rsidP="00A82611">
      <w:r w:rsidRPr="00A82611">
        <w:rPr>
          <w:b/>
          <w:bCs/>
        </w:rPr>
        <w:t>Definition:</w:t>
      </w:r>
      <w:r w:rsidRPr="00A82611">
        <w:t xml:space="preserve"> The p-value of a regression coefficient is used to assess whether there is statistical evidence that the corresponding coefficient differs from zero. A small p-value suggests that the predictor has a statistically significant relationship with the target after accounting for the other variables in the model.</w:t>
      </w:r>
    </w:p>
    <w:p w14:paraId="4D4AE5AC" w14:textId="77777777" w:rsidR="00A82611" w:rsidRPr="00A82611" w:rsidRDefault="00A82611" w:rsidP="00A82611">
      <w:r w:rsidRPr="00A82611">
        <w:rPr>
          <w:b/>
          <w:bCs/>
        </w:rPr>
        <w:lastRenderedPageBreak/>
        <w:t>Example:</w:t>
      </w:r>
      <w:r w:rsidRPr="00A82611">
        <w:t xml:space="preserve"> Suppose the smoker variable has a p-value of 0.001. Because this is below 0.05, there is strong statistical evidence that smoking status is associated with insurance charges in the fitted regression model.</w:t>
      </w:r>
    </w:p>
    <w:p w14:paraId="4D59D166" w14:textId="42087CB5" w:rsidR="00A82611" w:rsidRPr="00A82611" w:rsidRDefault="00A82611" w:rsidP="00A82611"/>
    <w:p w14:paraId="09C30EB3" w14:textId="77777777" w:rsidR="00A82611" w:rsidRPr="00A82611" w:rsidRDefault="00A82611" w:rsidP="00A82611">
      <w:pPr>
        <w:rPr>
          <w:b/>
          <w:bCs/>
        </w:rPr>
      </w:pPr>
      <w:r w:rsidRPr="00A82611">
        <w:rPr>
          <w:b/>
          <w:bCs/>
        </w:rPr>
        <w:t>33. 95% Confidence Interval for a Coefficient</w:t>
      </w:r>
    </w:p>
    <w:p w14:paraId="1B1797EF" w14:textId="77777777" w:rsidR="00A82611" w:rsidRPr="00A82611" w:rsidRDefault="00A82611" w:rsidP="00A82611">
      <w:r w:rsidRPr="00A82611">
        <w:rPr>
          <w:b/>
          <w:bCs/>
        </w:rPr>
        <w:t>Definition:</w:t>
      </w:r>
      <w:r w:rsidRPr="00A82611">
        <w:t xml:space="preserve"> A 95% confidence interval for a regression coefficient provides a range of plausible values for the corresponding population coefficient under the assumptions of the model. It gives more information than the coefficient alone because it shows the uncertainty associated with the estimate. The assignment specifically requires 95% confidence intervals.</w:t>
      </w:r>
    </w:p>
    <w:p w14:paraId="732C7A6C" w14:textId="77777777" w:rsidR="00A82611" w:rsidRPr="00A82611" w:rsidRDefault="00A82611" w:rsidP="00A82611">
      <w:r w:rsidRPr="00A82611">
        <w:rPr>
          <w:b/>
          <w:bCs/>
        </w:rPr>
        <w:t>Example:</w:t>
      </w:r>
      <w:r w:rsidRPr="00A82611">
        <w:t xml:space="preserve"> Suppose the estimated age coefficient is 250 and its 95% confidence interval is [200, 300]. This indicates that the data supports a range of plausible values for the age effect rather than suggesting that exactly ₹250 is known with certainty.</w:t>
      </w:r>
    </w:p>
    <w:p w14:paraId="0C616FD5" w14:textId="5AA508BD" w:rsidR="00A82611" w:rsidRPr="00A82611" w:rsidRDefault="00A82611" w:rsidP="00A82611"/>
    <w:p w14:paraId="110BF5C1" w14:textId="77777777" w:rsidR="00A82611" w:rsidRPr="00A82611" w:rsidRDefault="00A82611" w:rsidP="00A82611">
      <w:pPr>
        <w:rPr>
          <w:b/>
          <w:bCs/>
        </w:rPr>
      </w:pPr>
      <w:r w:rsidRPr="00A82611">
        <w:rPr>
          <w:b/>
          <w:bCs/>
        </w:rPr>
        <w:t>PART 9: MODEL FIT</w:t>
      </w:r>
    </w:p>
    <w:p w14:paraId="12DFA982" w14:textId="77777777" w:rsidR="00A82611" w:rsidRPr="00A82611" w:rsidRDefault="00A82611" w:rsidP="00A82611">
      <w:pPr>
        <w:rPr>
          <w:b/>
          <w:bCs/>
        </w:rPr>
      </w:pPr>
      <w:r w:rsidRPr="00A82611">
        <w:rPr>
          <w:b/>
          <w:bCs/>
        </w:rPr>
        <w:t>34. R² — R-Squared</w:t>
      </w:r>
    </w:p>
    <w:p w14:paraId="2976A324" w14:textId="77777777" w:rsidR="00A82611" w:rsidRPr="00A82611" w:rsidRDefault="00A82611" w:rsidP="00A82611">
      <w:r w:rsidRPr="00A82611">
        <w:rPr>
          <w:b/>
          <w:bCs/>
        </w:rPr>
        <w:t>Definition:</w:t>
      </w:r>
      <w:r w:rsidRPr="00A82611">
        <w:t xml:space="preserve"> R² measures the proportion of the variation in the target variable that is explained by the predictors in a regression model. Its value is commonly expressed between 0 and 1, where larger values indicate that the model explains a greater proportion of the observed variation.</w:t>
      </w:r>
    </w:p>
    <w:p w14:paraId="475D576C" w14:textId="53649C49" w:rsidR="00A82611" w:rsidRPr="00A82611" w:rsidRDefault="00A82611" w:rsidP="00A82611">
      <w:r w:rsidRPr="00A82611">
        <w:rPr>
          <w:b/>
          <w:bCs/>
        </w:rPr>
        <w:t>Example:</w:t>
      </w:r>
      <w:r w:rsidRPr="00A82611">
        <w:t xml:space="preserve"> Suppose the regression model has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=0.75</m:t>
        </m:r>
      </m:oMath>
      <w:r w:rsidRPr="00A82611">
        <w:t>. This means that approximately 75% of the variation in medical insurance charges is explained by the predictors included in the model, while the remaining variation is not explained by those predictors.</w:t>
      </w:r>
    </w:p>
    <w:p w14:paraId="62EF9EAD" w14:textId="084D2476" w:rsidR="00A82611" w:rsidRPr="00A82611" w:rsidRDefault="00A82611" w:rsidP="00A82611"/>
    <w:p w14:paraId="1DA747E3" w14:textId="77777777" w:rsidR="00A82611" w:rsidRPr="00A82611" w:rsidRDefault="00A82611" w:rsidP="00A82611">
      <w:pPr>
        <w:rPr>
          <w:b/>
          <w:bCs/>
        </w:rPr>
      </w:pPr>
      <w:r w:rsidRPr="00A82611">
        <w:rPr>
          <w:b/>
          <w:bCs/>
        </w:rPr>
        <w:t>35. Adjusted R²</w:t>
      </w:r>
    </w:p>
    <w:p w14:paraId="357D9EAA" w14:textId="77777777" w:rsidR="00A82611" w:rsidRPr="00A82611" w:rsidRDefault="00A82611" w:rsidP="00A82611">
      <w:r w:rsidRPr="00A82611">
        <w:rPr>
          <w:b/>
          <w:bCs/>
        </w:rPr>
        <w:t>Definition:</w:t>
      </w:r>
      <w:r w:rsidRPr="00A82611">
        <w:t xml:space="preserve"> Adjusted R² is a modified version of R² that takes into account the number of predictors used in the regression model. Ordinary R² can increase whenever additional predictors are added, even when those predictors provide little useful information. Adjusted R² applies a penalty for unnecessary predictors, making it useful when comparing models with different numbers of predictors. The assignment requires both R² and Adjusted R².</w:t>
      </w:r>
    </w:p>
    <w:p w14:paraId="2F3CB960" w14:textId="77777777" w:rsidR="00A82611" w:rsidRPr="00A82611" w:rsidRDefault="00A82611" w:rsidP="00A82611">
      <w:r w:rsidRPr="00A82611">
        <w:rPr>
          <w:b/>
          <w:bCs/>
        </w:rPr>
        <w:t>Example:</w:t>
      </w:r>
      <w:r w:rsidRPr="00A82611">
        <w:t xml:space="preserve"> Suppose Model A uses three useful predictors and has an adjusted R² of 0.70, while Model B adds ten unnecessary predictors and has an adjusted R² of 0.68. Although Model B might have a slightly higher ordinary R², its lower adjusted R² suggests that the additional predictors did not improve the model enough to justify their inclusion.</w:t>
      </w:r>
    </w:p>
    <w:p w14:paraId="47A054A4" w14:textId="127C88A1" w:rsidR="00A82611" w:rsidRPr="00A82611" w:rsidRDefault="00A82611" w:rsidP="00A82611"/>
    <w:p w14:paraId="6CDBFD54" w14:textId="77777777" w:rsidR="00A82611" w:rsidRPr="00A82611" w:rsidRDefault="00A82611" w:rsidP="00A82611">
      <w:pPr>
        <w:rPr>
          <w:b/>
          <w:bCs/>
        </w:rPr>
      </w:pPr>
      <w:r w:rsidRPr="00A82611">
        <w:rPr>
          <w:b/>
          <w:bCs/>
        </w:rPr>
        <w:lastRenderedPageBreak/>
        <w:t>PART 10: REGRESSION DIAGNOSTICS</w:t>
      </w:r>
    </w:p>
    <w:p w14:paraId="4E9272FB" w14:textId="77777777" w:rsidR="00A82611" w:rsidRPr="00A82611" w:rsidRDefault="00A82611" w:rsidP="00A82611">
      <w:pPr>
        <w:rPr>
          <w:b/>
          <w:bCs/>
        </w:rPr>
      </w:pPr>
      <w:r w:rsidRPr="00A82611">
        <w:rPr>
          <w:b/>
          <w:bCs/>
        </w:rPr>
        <w:t>36. Regression Diagnostics</w:t>
      </w:r>
    </w:p>
    <w:p w14:paraId="6351DD93" w14:textId="77777777" w:rsidR="00A82611" w:rsidRPr="00A82611" w:rsidRDefault="00A82611" w:rsidP="00A82611">
      <w:r w:rsidRPr="00A82611">
        <w:rPr>
          <w:b/>
          <w:bCs/>
        </w:rPr>
        <w:t>Definition:</w:t>
      </w:r>
      <w:r w:rsidRPr="00A82611">
        <w:t xml:space="preserve"> Regression diagnostics are methods used to check whether a fitted regression model is behaving appropriately and whether important assumptions of the model are reasonably satisfied. They include examining residuals, checking residual normality, checking constant variance, and investigating multicollinearity. The assignment requires residual plots, Q-Q plots, normality tests, and VIF.</w:t>
      </w:r>
    </w:p>
    <w:p w14:paraId="56AE3ACD" w14:textId="77777777" w:rsidR="00A82611" w:rsidRPr="00A82611" w:rsidRDefault="00A82611" w:rsidP="00A82611">
      <w:r w:rsidRPr="00A82611">
        <w:rPr>
          <w:b/>
          <w:bCs/>
        </w:rPr>
        <w:t>Example:</w:t>
      </w:r>
      <w:r w:rsidRPr="00A82611">
        <w:t xml:space="preserve"> After building an insurance charge prediction model, we should not immediately assume that the model is good. We examine residual plots to look for patterns, use a Q-Q plot and normality tests to assess residual normality, and calculate VIF to identify strong relationships among predictors.</w:t>
      </w:r>
    </w:p>
    <w:p w14:paraId="7512A19D" w14:textId="4E924016" w:rsidR="00A82611" w:rsidRPr="00A82611" w:rsidRDefault="00A82611" w:rsidP="00A82611"/>
    <w:p w14:paraId="66CEE763" w14:textId="77777777" w:rsidR="00A82611" w:rsidRPr="00A82611" w:rsidRDefault="00A82611" w:rsidP="00A82611">
      <w:pPr>
        <w:rPr>
          <w:b/>
          <w:bCs/>
        </w:rPr>
      </w:pPr>
      <w:r w:rsidRPr="00A82611">
        <w:rPr>
          <w:b/>
          <w:bCs/>
        </w:rPr>
        <w:t>37. Residual</w:t>
      </w:r>
    </w:p>
    <w:p w14:paraId="2A8FBBC6" w14:textId="77777777" w:rsidR="00A82611" w:rsidRPr="00A82611" w:rsidRDefault="00A82611" w:rsidP="00A82611">
      <w:r w:rsidRPr="00A82611">
        <w:rPr>
          <w:b/>
          <w:bCs/>
        </w:rPr>
        <w:t>Definition:</w:t>
      </w:r>
      <w:r w:rsidRPr="00A82611">
        <w:t xml:space="preserve"> A residual is the difference between an observed value and the value predicted by the regression model. It represents the part of an observation that the model did not explain.</w:t>
      </w:r>
    </w:p>
    <w:p w14:paraId="6723699A" w14:textId="1C150FAB" w:rsidR="00A82611" w:rsidRPr="00A82611" w:rsidRDefault="00A82611" w:rsidP="00A82611">
      <m:oMathPara>
        <m:oMath>
          <m:r>
            <w:rPr>
              <w:rFonts w:ascii="Cambria Math" w:hAnsi="Cambria Math"/>
            </w:rPr>
            <m:t>Residual=Actual-Predicted</m:t>
          </m:r>
        </m:oMath>
      </m:oMathPara>
    </w:p>
    <w:p w14:paraId="54972E82" w14:textId="77777777" w:rsidR="00A82611" w:rsidRPr="00A82611" w:rsidRDefault="00A82611" w:rsidP="00A82611">
      <w:r w:rsidRPr="00A82611">
        <w:rPr>
          <w:b/>
          <w:bCs/>
        </w:rPr>
        <w:t>Example:</w:t>
      </w:r>
      <w:r w:rsidRPr="00A82611">
        <w:t xml:space="preserve"> If a person's actual insurance charge is ₹30,000 and the model predicts ₹27,000, the residual is ₹3,000. A positive residual means the model predicted too low, while a negative residual means the model predicted too high.</w:t>
      </w:r>
    </w:p>
    <w:p w14:paraId="46E00AD7" w14:textId="5BB15D4A" w:rsidR="00A82611" w:rsidRPr="00A82611" w:rsidRDefault="00A82611" w:rsidP="00A82611"/>
    <w:p w14:paraId="1C0CBD3D" w14:textId="77777777" w:rsidR="00A82611" w:rsidRPr="00A82611" w:rsidRDefault="00A82611" w:rsidP="00A82611">
      <w:pPr>
        <w:rPr>
          <w:b/>
          <w:bCs/>
        </w:rPr>
      </w:pPr>
      <w:r w:rsidRPr="00A82611">
        <w:rPr>
          <w:b/>
          <w:bCs/>
        </w:rPr>
        <w:t>38. Fitted Value</w:t>
      </w:r>
    </w:p>
    <w:p w14:paraId="2FC48C8D" w14:textId="77777777" w:rsidR="00A82611" w:rsidRPr="00A82611" w:rsidRDefault="00A82611" w:rsidP="00A82611">
      <w:r w:rsidRPr="00A82611">
        <w:rPr>
          <w:b/>
          <w:bCs/>
        </w:rPr>
        <w:t>Definition:</w:t>
      </w:r>
      <w:r w:rsidRPr="00A82611">
        <w:t xml:space="preserve"> A fitted value is the value of the target predicted by the regression model for an observation. It is obtained by putting the observation's predictor values into the estimated regression equation.</w:t>
      </w:r>
    </w:p>
    <w:p w14:paraId="2250CA53" w14:textId="77777777" w:rsidR="00A82611" w:rsidRPr="00A82611" w:rsidRDefault="00A82611" w:rsidP="00A82611">
      <w:r w:rsidRPr="00A82611">
        <w:rPr>
          <w:b/>
          <w:bCs/>
        </w:rPr>
        <w:t>Example:</w:t>
      </w:r>
      <w:r w:rsidRPr="00A82611">
        <w:t xml:space="preserve"> Suppose a person's age, BMI, smoking status, and other characteristics are entered into the regression equation and the model produces ₹27,000. That ₹27,000 is the fitted value for that person.</w:t>
      </w:r>
    </w:p>
    <w:p w14:paraId="106EA879" w14:textId="3E54BCCB" w:rsidR="00A82611" w:rsidRPr="00A82611" w:rsidRDefault="00A82611" w:rsidP="00A82611"/>
    <w:p w14:paraId="0041E707" w14:textId="77777777" w:rsidR="00A82611" w:rsidRPr="00A82611" w:rsidRDefault="00A82611" w:rsidP="00A82611">
      <w:pPr>
        <w:rPr>
          <w:b/>
          <w:bCs/>
        </w:rPr>
      </w:pPr>
      <w:r w:rsidRPr="00A82611">
        <w:rPr>
          <w:b/>
          <w:bCs/>
        </w:rPr>
        <w:t>39. Residual vs Fitted Plot</w:t>
      </w:r>
    </w:p>
    <w:p w14:paraId="7B48AC70" w14:textId="77777777" w:rsidR="00A82611" w:rsidRPr="00A82611" w:rsidRDefault="00A82611" w:rsidP="00A82611">
      <w:r w:rsidRPr="00A82611">
        <w:rPr>
          <w:b/>
          <w:bCs/>
        </w:rPr>
        <w:t>Definition:</w:t>
      </w:r>
      <w:r w:rsidRPr="00A82611">
        <w:t xml:space="preserve"> A Residual vs Fitted plot displays residuals on the y-axis and fitted values on the x-axis. It is used to examine whether the regression relationship is reasonably linear and whether the residual variance is approximately constant, also called homoscedasticity. The assignment specifically requires this diagnostic plot.</w:t>
      </w:r>
    </w:p>
    <w:p w14:paraId="2E0C4E09" w14:textId="77777777" w:rsidR="00A82611" w:rsidRPr="00A82611" w:rsidRDefault="00A82611" w:rsidP="00A82611">
      <w:r w:rsidRPr="00A82611">
        <w:rPr>
          <w:b/>
          <w:bCs/>
        </w:rPr>
        <w:lastRenderedPageBreak/>
        <w:t>Example:</w:t>
      </w:r>
      <w:r w:rsidRPr="00A82611">
        <w:t xml:space="preserve"> Suppose the residuals are randomly scattered around zero across the entire range of fitted charges. This is generally a good sign. However, if the residuals form a curved pattern or a funnel shape, it may indicate that the linear model or constant-variance assumption is not appropriate.</w:t>
      </w:r>
    </w:p>
    <w:p w14:paraId="291A6F2F" w14:textId="53DB9A93" w:rsidR="00A82611" w:rsidRPr="00A82611" w:rsidRDefault="00A82611" w:rsidP="00A82611"/>
    <w:p w14:paraId="76283596" w14:textId="77777777" w:rsidR="00A82611" w:rsidRPr="00A82611" w:rsidRDefault="00A82611" w:rsidP="00A82611">
      <w:pPr>
        <w:rPr>
          <w:b/>
          <w:bCs/>
        </w:rPr>
      </w:pPr>
      <w:r w:rsidRPr="00A82611">
        <w:rPr>
          <w:b/>
          <w:bCs/>
        </w:rPr>
        <w:t>40. Linearity</w:t>
      </w:r>
    </w:p>
    <w:p w14:paraId="7F9CC1AF" w14:textId="77777777" w:rsidR="00A82611" w:rsidRPr="00A82611" w:rsidRDefault="00A82611" w:rsidP="00A82611">
      <w:r w:rsidRPr="00A82611">
        <w:rPr>
          <w:b/>
          <w:bCs/>
        </w:rPr>
        <w:t>Definition:</w:t>
      </w:r>
      <w:r w:rsidRPr="00A82611">
        <w:t xml:space="preserve"> Linearity means that the relationship between the predictors and the target can be adequately represented using a linear model. A linear regression model assumes that changes in predictors are associated with the target in a way that can be represented by the model's linear structure.</w:t>
      </w:r>
    </w:p>
    <w:p w14:paraId="3BBF6311" w14:textId="77777777" w:rsidR="00A82611" w:rsidRPr="00A82611" w:rsidRDefault="00A82611" w:rsidP="00A82611">
      <w:r w:rsidRPr="00A82611">
        <w:rPr>
          <w:b/>
          <w:bCs/>
        </w:rPr>
        <w:t>Example:</w:t>
      </w:r>
      <w:r w:rsidRPr="00A82611">
        <w:t xml:space="preserve"> Suppose insurance charges tend to increase approximately steadily with age after accounting for other predictors. A linear term for age may be reasonable. If the relationship is strongly curved, a simple linear term may not adequately represent it, and the residual plot may reveal this problem.</w:t>
      </w:r>
    </w:p>
    <w:p w14:paraId="38484CD5" w14:textId="2AC5E9A6" w:rsidR="00A82611" w:rsidRPr="00A82611" w:rsidRDefault="00A82611" w:rsidP="00A82611"/>
    <w:p w14:paraId="48B8500F" w14:textId="77777777" w:rsidR="00A82611" w:rsidRPr="00A82611" w:rsidRDefault="00A82611" w:rsidP="00A82611">
      <w:pPr>
        <w:rPr>
          <w:b/>
          <w:bCs/>
        </w:rPr>
      </w:pPr>
      <w:r w:rsidRPr="00A82611">
        <w:rPr>
          <w:b/>
          <w:bCs/>
        </w:rPr>
        <w:t>41. Homoscedasticity</w:t>
      </w:r>
    </w:p>
    <w:p w14:paraId="61E430A1" w14:textId="77777777" w:rsidR="00A82611" w:rsidRPr="00A82611" w:rsidRDefault="00A82611" w:rsidP="00A82611">
      <w:r w:rsidRPr="00A82611">
        <w:rPr>
          <w:b/>
          <w:bCs/>
        </w:rPr>
        <w:t>Definition:</w:t>
      </w:r>
      <w:r w:rsidRPr="00A82611">
        <w:t xml:space="preserve"> Homoscedasticity means that the variance of the regression residuals remains approximately constant across different levels of the fitted values. In simple terms, the size of prediction errors should not systematically become much larger or smaller as predicted values increase.</w:t>
      </w:r>
    </w:p>
    <w:p w14:paraId="0A2A80E2" w14:textId="77777777" w:rsidR="00A82611" w:rsidRPr="00A82611" w:rsidRDefault="00A82611" w:rsidP="00A82611">
      <w:r w:rsidRPr="00A82611">
        <w:rPr>
          <w:b/>
          <w:bCs/>
        </w:rPr>
        <w:t>Example:</w:t>
      </w:r>
      <w:r w:rsidRPr="00A82611">
        <w:t xml:space="preserve"> Suppose the model predicts charges from ₹5,000 to ₹50,000. If the residuals have roughly the same amount of spread around zero across this entire range, the constant-variance assumption is reasonable. If errors are very small for low charges but become extremely large for high charges, the data may show heteroscedasticity.</w:t>
      </w:r>
    </w:p>
    <w:p w14:paraId="1B9F2343" w14:textId="05A13C88" w:rsidR="00A82611" w:rsidRPr="00A82611" w:rsidRDefault="00A82611" w:rsidP="00A82611"/>
    <w:p w14:paraId="43188DEB" w14:textId="77777777" w:rsidR="00A82611" w:rsidRPr="00A82611" w:rsidRDefault="00A82611" w:rsidP="00A82611">
      <w:pPr>
        <w:rPr>
          <w:b/>
          <w:bCs/>
        </w:rPr>
      </w:pPr>
      <w:r w:rsidRPr="00A82611">
        <w:rPr>
          <w:b/>
          <w:bCs/>
        </w:rPr>
        <w:t>PART 11: NORMALITY OF RESIDUALS</w:t>
      </w:r>
    </w:p>
    <w:p w14:paraId="20093C47" w14:textId="77777777" w:rsidR="00A82611" w:rsidRPr="00A82611" w:rsidRDefault="00A82611" w:rsidP="00A82611">
      <w:pPr>
        <w:rPr>
          <w:b/>
          <w:bCs/>
        </w:rPr>
      </w:pPr>
      <w:r w:rsidRPr="00A82611">
        <w:rPr>
          <w:b/>
          <w:bCs/>
        </w:rPr>
        <w:t>42. Q-Q Plot</w:t>
      </w:r>
    </w:p>
    <w:p w14:paraId="1D5A2359" w14:textId="77777777" w:rsidR="00A82611" w:rsidRPr="00A82611" w:rsidRDefault="00A82611" w:rsidP="00A82611">
      <w:r w:rsidRPr="00A82611">
        <w:rPr>
          <w:b/>
          <w:bCs/>
        </w:rPr>
        <w:t>Definition:</w:t>
      </w:r>
      <w:r w:rsidRPr="00A82611">
        <w:t xml:space="preserve"> A Q-Q plot, or Quantile-Quantile plot, compares the quantiles of the observed residuals with the quantiles expected from a theoretical normal distribution. It is used to visually assess whether residuals are approximately normally distributed. The assignment specifically asks for a Q-Q plot.</w:t>
      </w:r>
    </w:p>
    <w:p w14:paraId="260ABF9C" w14:textId="77777777" w:rsidR="00A82611" w:rsidRPr="00A82611" w:rsidRDefault="00A82611" w:rsidP="00A82611">
      <w:r w:rsidRPr="00A82611">
        <w:rPr>
          <w:b/>
          <w:bCs/>
        </w:rPr>
        <w:t>Example:</w:t>
      </w:r>
      <w:r w:rsidRPr="00A82611">
        <w:t xml:space="preserve"> If the residual points lie reasonably close to the diagonal reference line, the residuals are approximately consistent with a normal distribution. If the points bend substantially away from the line, especially in the tails, this suggests that the residuals may not be normally distributed.</w:t>
      </w:r>
    </w:p>
    <w:p w14:paraId="056598F2" w14:textId="159BDBDD" w:rsidR="00A82611" w:rsidRPr="00A82611" w:rsidRDefault="00A82611" w:rsidP="00A82611"/>
    <w:p w14:paraId="25A92427" w14:textId="77777777" w:rsidR="00A82611" w:rsidRPr="00A82611" w:rsidRDefault="00A82611" w:rsidP="00A82611">
      <w:pPr>
        <w:rPr>
          <w:b/>
          <w:bCs/>
        </w:rPr>
      </w:pPr>
      <w:r w:rsidRPr="00A82611">
        <w:rPr>
          <w:b/>
          <w:bCs/>
        </w:rPr>
        <w:t>43. Jarque-Bera Test</w:t>
      </w:r>
    </w:p>
    <w:p w14:paraId="64DCB466" w14:textId="77777777" w:rsidR="00A82611" w:rsidRPr="00A82611" w:rsidRDefault="00A82611" w:rsidP="00A82611">
      <w:r w:rsidRPr="00A82611">
        <w:rPr>
          <w:b/>
          <w:bCs/>
        </w:rPr>
        <w:t>Definition:</w:t>
      </w:r>
      <w:r w:rsidRPr="00A82611">
        <w:t xml:space="preserve"> The Jarque-Bera test is a statistical test for normality based on the skewness and kurtosis of the data. In this project, it can be used to assess whether the regression residuals are consistent with normality. The assignment explicitly allows reporting the Jarque-Bera test or Omnibus test.</w:t>
      </w:r>
    </w:p>
    <w:p w14:paraId="02018ACB" w14:textId="77777777" w:rsidR="00A82611" w:rsidRPr="00A82611" w:rsidRDefault="00A82611" w:rsidP="00A82611">
      <w:r w:rsidRPr="00A82611">
        <w:rPr>
          <w:b/>
          <w:bCs/>
        </w:rPr>
        <w:t>Example:</w:t>
      </w:r>
      <w:r w:rsidRPr="00A82611">
        <w:t xml:space="preserve"> Suppose the Jarque-Bera test produces a p-value of 0.30. Since this is greater than 0.05, we fail to reject the null hypothesis of normality. This does not prove the residuals are perfectly normal; it means the test does not provide sufficient evidence against normality.</w:t>
      </w:r>
    </w:p>
    <w:p w14:paraId="10364A24" w14:textId="174E7871" w:rsidR="00A82611" w:rsidRPr="00A82611" w:rsidRDefault="00A82611" w:rsidP="00A82611"/>
    <w:p w14:paraId="0DC709FF" w14:textId="77777777" w:rsidR="00A82611" w:rsidRPr="00A82611" w:rsidRDefault="00A82611" w:rsidP="00A82611">
      <w:pPr>
        <w:rPr>
          <w:b/>
          <w:bCs/>
        </w:rPr>
      </w:pPr>
      <w:r w:rsidRPr="00A82611">
        <w:rPr>
          <w:b/>
          <w:bCs/>
        </w:rPr>
        <w:t>44. Omnibus Test</w:t>
      </w:r>
    </w:p>
    <w:p w14:paraId="27D7279F" w14:textId="77777777" w:rsidR="00A82611" w:rsidRPr="00A82611" w:rsidRDefault="00A82611" w:rsidP="00A82611">
      <w:r w:rsidRPr="00A82611">
        <w:rPr>
          <w:b/>
          <w:bCs/>
        </w:rPr>
        <w:t>Definition:</w:t>
      </w:r>
      <w:r w:rsidRPr="00A82611">
        <w:t xml:space="preserve"> The Omnibus test is another statistical test used to assess whether regression residuals are approximately normally distributed. Like other hypothesis tests, its result is interpreted using the p-value. The assignment lists it as an alternative to the Jarque-Bera test for residual normality.</w:t>
      </w:r>
    </w:p>
    <w:p w14:paraId="0417CA25" w14:textId="77777777" w:rsidR="00A82611" w:rsidRPr="00A82611" w:rsidRDefault="00A82611" w:rsidP="00A82611">
      <w:r w:rsidRPr="00A82611">
        <w:rPr>
          <w:b/>
          <w:bCs/>
        </w:rPr>
        <w:t>Example:</w:t>
      </w:r>
      <w:r w:rsidRPr="00A82611">
        <w:t xml:space="preserve"> Suppose the Omnibus test produces a p-value of 0.01. Since this is below 0.05, we reject the null hypothesis of normality and conclude that there is statistical evidence that the residual distribution is not normal.</w:t>
      </w:r>
    </w:p>
    <w:p w14:paraId="1FB29694" w14:textId="386F41A5" w:rsidR="00A82611" w:rsidRPr="00A82611" w:rsidRDefault="00A82611" w:rsidP="00A82611"/>
    <w:p w14:paraId="21477AE4" w14:textId="77777777" w:rsidR="00A82611" w:rsidRPr="00A82611" w:rsidRDefault="00A82611" w:rsidP="00A82611">
      <w:pPr>
        <w:rPr>
          <w:b/>
          <w:bCs/>
        </w:rPr>
      </w:pPr>
      <w:r w:rsidRPr="00A82611">
        <w:rPr>
          <w:b/>
          <w:bCs/>
        </w:rPr>
        <w:t>PART 12: MULTICOLLINEARITY</w:t>
      </w:r>
    </w:p>
    <w:p w14:paraId="4E424F79" w14:textId="77777777" w:rsidR="00A82611" w:rsidRPr="00A82611" w:rsidRDefault="00A82611" w:rsidP="00A82611">
      <w:pPr>
        <w:rPr>
          <w:b/>
          <w:bCs/>
        </w:rPr>
      </w:pPr>
      <w:r w:rsidRPr="00A82611">
        <w:rPr>
          <w:b/>
          <w:bCs/>
        </w:rPr>
        <w:t>45. Multicollinearity</w:t>
      </w:r>
    </w:p>
    <w:p w14:paraId="60EFBC35" w14:textId="77777777" w:rsidR="00A82611" w:rsidRPr="00A82611" w:rsidRDefault="00A82611" w:rsidP="00A82611">
      <w:r w:rsidRPr="00A82611">
        <w:rPr>
          <w:b/>
          <w:bCs/>
        </w:rPr>
        <w:t>Definition:</w:t>
      </w:r>
      <w:r w:rsidRPr="00A82611">
        <w:t xml:space="preserve"> Multicollinearity occurs when two or more predictor variables in a regression model are strongly related to each other. When predictors contain very similar information, it becomes difficult for the regression model to clearly separate their individual effects. This can make coefficient estimates unstable and harder to interpret.</w:t>
      </w:r>
    </w:p>
    <w:p w14:paraId="681422A1" w14:textId="77777777" w:rsidR="00A82611" w:rsidRPr="00A82611" w:rsidRDefault="00A82611" w:rsidP="00A82611">
      <w:r w:rsidRPr="00A82611">
        <w:rPr>
          <w:b/>
          <w:bCs/>
        </w:rPr>
        <w:t>Example:</w:t>
      </w:r>
      <w:r w:rsidRPr="00A82611">
        <w:t xml:space="preserve"> Imagine a regression model containing both a person's age in years and age in months. These variables contain almost exactly the same information, so they would be highly correlated. The model would have difficulty determining how much of the effect should be attributed to age in years versus age in months. This is a simple example of multicollinearity.</w:t>
      </w:r>
    </w:p>
    <w:p w14:paraId="67817179" w14:textId="1F36326E" w:rsidR="00A82611" w:rsidRPr="00A82611" w:rsidRDefault="00A82611" w:rsidP="00A82611"/>
    <w:p w14:paraId="6BEB19E1" w14:textId="77777777" w:rsidR="00A82611" w:rsidRPr="00A82611" w:rsidRDefault="00A82611" w:rsidP="00A82611">
      <w:pPr>
        <w:rPr>
          <w:b/>
          <w:bCs/>
        </w:rPr>
      </w:pPr>
      <w:r w:rsidRPr="00A82611">
        <w:rPr>
          <w:b/>
          <w:bCs/>
        </w:rPr>
        <w:t>46. VIF — Variance Inflation Factor</w:t>
      </w:r>
    </w:p>
    <w:p w14:paraId="354CAE4C" w14:textId="77777777" w:rsidR="00A82611" w:rsidRPr="00A82611" w:rsidRDefault="00A82611" w:rsidP="00A82611">
      <w:r w:rsidRPr="00A82611">
        <w:rPr>
          <w:b/>
          <w:bCs/>
        </w:rPr>
        <w:t>Definition:</w:t>
      </w:r>
      <w:r w:rsidRPr="00A82611">
        <w:t xml:space="preserve"> Variance Inflation Factor, or VIF, is a measure used to detect potential multicollinearity among predictor variables. A VIF close to 1 generally indicates little linear </w:t>
      </w:r>
      <w:r w:rsidRPr="00A82611">
        <w:lastRenderedPageBreak/>
        <w:t>redundancy with the other predictors, while increasingly large VIF values indicate increasing multicollinearity. The assignment requires VIF calculations for continuous predictors.</w:t>
      </w:r>
    </w:p>
    <w:p w14:paraId="50C4F58E" w14:textId="20A99B80" w:rsidR="00A82611" w:rsidRPr="00A82611" w:rsidRDefault="00A82611" w:rsidP="00A82611">
      <w:r w:rsidRPr="00A82611">
        <w:rPr>
          <w:b/>
          <w:bCs/>
        </w:rPr>
        <w:t>Example:</w:t>
      </w:r>
      <w:r w:rsidRPr="00A82611">
        <w:t xml:space="preserve"> Suppose age has a VIF of 1.2 and BMI has a VIF of 1.1. These values suggest little multicollinearity. If another predictor has a very large VIF, it suggests that the predictor can be substantially explained by other predictors in the model and its coefficient may be difficult to interpret reliably.</w:t>
      </w:r>
    </w:p>
    <w:p w14:paraId="2F0D3529" w14:textId="77777777" w:rsidR="00A82611" w:rsidRPr="00A82611" w:rsidRDefault="00A82611" w:rsidP="00A82611">
      <w:pPr>
        <w:rPr>
          <w:b/>
          <w:bCs/>
        </w:rPr>
      </w:pPr>
      <w:r w:rsidRPr="00A82611">
        <w:rPr>
          <w:b/>
          <w:bCs/>
        </w:rPr>
        <w:t>PART 13: PREDICTION</w:t>
      </w:r>
    </w:p>
    <w:p w14:paraId="28BD20F1" w14:textId="77777777" w:rsidR="00A82611" w:rsidRPr="00A82611" w:rsidRDefault="00A82611" w:rsidP="00A82611">
      <w:pPr>
        <w:rPr>
          <w:b/>
          <w:bCs/>
        </w:rPr>
      </w:pPr>
      <w:r w:rsidRPr="00A82611">
        <w:rPr>
          <w:b/>
          <w:bCs/>
        </w:rPr>
        <w:t>47. Prediction</w:t>
      </w:r>
    </w:p>
    <w:p w14:paraId="7AA5761E" w14:textId="77777777" w:rsidR="00A82611" w:rsidRPr="00A82611" w:rsidRDefault="00A82611" w:rsidP="00A82611">
      <w:r w:rsidRPr="00A82611">
        <w:rPr>
          <w:b/>
          <w:bCs/>
        </w:rPr>
        <w:t>Definition:</w:t>
      </w:r>
      <w:r w:rsidRPr="00A82611">
        <w:t xml:space="preserve"> Prediction in regression means using the fitted model and known predictor values to estimate the value of the target variable for an observation. The Streamlit application allows users to enter characteristics such as age, BMI, children, sex, smoker status, and region and obtain an estimated insurance charge.</w:t>
      </w:r>
    </w:p>
    <w:p w14:paraId="38B1626C" w14:textId="77777777" w:rsidR="00A82611" w:rsidRPr="00A82611" w:rsidRDefault="00A82611" w:rsidP="00A82611">
      <w:r w:rsidRPr="00A82611">
        <w:rPr>
          <w:b/>
          <w:bCs/>
        </w:rPr>
        <w:t>Example:</w:t>
      </w:r>
      <w:r w:rsidRPr="00A82611">
        <w:t xml:space="preserve"> A user enters:</w:t>
      </w:r>
    </w:p>
    <w:p w14:paraId="08199717" w14:textId="77777777" w:rsidR="00A82611" w:rsidRPr="00A82611" w:rsidRDefault="00A82611" w:rsidP="00A82611">
      <w:r w:rsidRPr="00A82611">
        <w:t>Age = 30</w:t>
      </w:r>
    </w:p>
    <w:p w14:paraId="58C5F644" w14:textId="77777777" w:rsidR="00A82611" w:rsidRPr="00A82611" w:rsidRDefault="00A82611" w:rsidP="00A82611">
      <w:r w:rsidRPr="00A82611">
        <w:t>BMI = 25</w:t>
      </w:r>
    </w:p>
    <w:p w14:paraId="3D856F49" w14:textId="77777777" w:rsidR="00A82611" w:rsidRPr="00A82611" w:rsidRDefault="00A82611" w:rsidP="00A82611">
      <w:r w:rsidRPr="00A82611">
        <w:t>Children = 2</w:t>
      </w:r>
    </w:p>
    <w:p w14:paraId="430B2287" w14:textId="77777777" w:rsidR="00A82611" w:rsidRPr="00A82611" w:rsidRDefault="00A82611" w:rsidP="00A82611">
      <w:r w:rsidRPr="00A82611">
        <w:t>Smoker = No</w:t>
      </w:r>
    </w:p>
    <w:p w14:paraId="1D387B2C" w14:textId="77777777" w:rsidR="00A82611" w:rsidRPr="00A82611" w:rsidRDefault="00A82611" w:rsidP="00A82611">
      <w:r w:rsidRPr="00A82611">
        <w:t>Region = Southeast</w:t>
      </w:r>
    </w:p>
    <w:p w14:paraId="1ADA1091" w14:textId="77777777" w:rsidR="00A82611" w:rsidRPr="00A82611" w:rsidRDefault="00A82611" w:rsidP="00A82611">
      <w:r w:rsidRPr="00A82611">
        <w:t>The regression model uses these values and produces an estimated medical insurance charge. This is called a live prediction because the result is generated interactively from the user's inputs.</w:t>
      </w:r>
    </w:p>
    <w:p w14:paraId="3ABA4C63" w14:textId="25BF540B" w:rsidR="00A82611" w:rsidRPr="00A82611" w:rsidRDefault="00A82611" w:rsidP="00A82611"/>
    <w:p w14:paraId="18115745" w14:textId="77777777" w:rsidR="00A82611" w:rsidRPr="00A82611" w:rsidRDefault="00A82611" w:rsidP="00A82611">
      <w:pPr>
        <w:rPr>
          <w:b/>
          <w:bCs/>
        </w:rPr>
      </w:pPr>
      <w:r w:rsidRPr="00A82611">
        <w:rPr>
          <w:b/>
          <w:bCs/>
        </w:rPr>
        <w:t>48. Confidence Interval for Prediction</w:t>
      </w:r>
    </w:p>
    <w:p w14:paraId="6C4DBBB8" w14:textId="77777777" w:rsidR="00A82611" w:rsidRPr="00A82611" w:rsidRDefault="00A82611" w:rsidP="00A82611">
      <w:r w:rsidRPr="00A82611">
        <w:rPr>
          <w:b/>
          <w:bCs/>
        </w:rPr>
        <w:t>Definition:</w:t>
      </w:r>
      <w:r w:rsidRPr="00A82611">
        <w:t xml:space="preserve"> A confidence interval around a predicted mean response represents uncertainty about the average target value for observations with a particular set of predictor values. It does not represent the full variability of an individual future observation.</w:t>
      </w:r>
    </w:p>
    <w:p w14:paraId="7D2770E2" w14:textId="77777777" w:rsidR="00A82611" w:rsidRPr="00A82611" w:rsidRDefault="00A82611" w:rsidP="00A82611">
      <w:r w:rsidRPr="00A82611">
        <w:rPr>
          <w:b/>
          <w:bCs/>
        </w:rPr>
        <w:t>Example:</w:t>
      </w:r>
      <w:r w:rsidRPr="00A82611">
        <w:t xml:space="preserve"> Suppose the model estimates that people with a particular set of characteristics have an average charge of ₹25,000, with a 95% confidence interval of ₹23,000–₹27,000. The interval describes uncertainty around the estimated mean response for that type of case.</w:t>
      </w:r>
    </w:p>
    <w:p w14:paraId="6D2295CB" w14:textId="3807FBF8" w:rsidR="00A82611" w:rsidRPr="00A82611" w:rsidRDefault="00A82611" w:rsidP="00A82611"/>
    <w:p w14:paraId="62D98B26" w14:textId="77777777" w:rsidR="00A82611" w:rsidRPr="00A82611" w:rsidRDefault="00A82611" w:rsidP="00A82611">
      <w:pPr>
        <w:rPr>
          <w:b/>
          <w:bCs/>
        </w:rPr>
      </w:pPr>
      <w:r w:rsidRPr="00A82611">
        <w:rPr>
          <w:b/>
          <w:bCs/>
        </w:rPr>
        <w:t>49. Prediction Interval</w:t>
      </w:r>
    </w:p>
    <w:p w14:paraId="4EBC1B21" w14:textId="77777777" w:rsidR="00A82611" w:rsidRPr="00A82611" w:rsidRDefault="00A82611" w:rsidP="00A82611">
      <w:r w:rsidRPr="00A82611">
        <w:rPr>
          <w:b/>
          <w:bCs/>
        </w:rPr>
        <w:lastRenderedPageBreak/>
        <w:t>Definition:</w:t>
      </w:r>
      <w:r w:rsidRPr="00A82611">
        <w:t xml:space="preserve"> A prediction interval gives a range in which the target value of a </w:t>
      </w:r>
      <w:r w:rsidRPr="00A82611">
        <w:rPr>
          <w:b/>
          <w:bCs/>
        </w:rPr>
        <w:t>new individual observation</w:t>
      </w:r>
      <w:r w:rsidRPr="00A82611">
        <w:t xml:space="preserve"> is expected to fall with a specified level of confidence under the model assumptions. It includes both uncertainty in estimating the mean response and the natural variation among individual observations, so it is generally wider than a confidence interval.</w:t>
      </w:r>
    </w:p>
    <w:p w14:paraId="69F2B95E" w14:textId="0EBD1F62" w:rsidR="00A82611" w:rsidRPr="00A82611" w:rsidRDefault="00A82611" w:rsidP="00A82611">
      <w:r w:rsidRPr="00A82611">
        <w:rPr>
          <w:b/>
          <w:bCs/>
        </w:rPr>
        <w:t>Example:</w:t>
      </w:r>
      <w:r w:rsidRPr="00A82611">
        <w:t xml:space="preserve"> Suppose the predicted insurance charge is ₹25,000. The 95% confidence interval for the mean might be ₹23,000–₹27,000, while the 95% prediction interval for a new individual might be ₹17,000–₹33,000. The prediction interval is wider because an individual person's charge can vary considerably even when their characteristics are similar.</w:t>
      </w:r>
    </w:p>
    <w:p w14:paraId="1FBE456F" w14:textId="77777777" w:rsidR="00A82611" w:rsidRPr="00A82611" w:rsidRDefault="00A82611" w:rsidP="00A82611">
      <w:pPr>
        <w:rPr>
          <w:b/>
          <w:bCs/>
        </w:rPr>
      </w:pPr>
      <w:r w:rsidRPr="00A82611">
        <w:rPr>
          <w:b/>
          <w:bCs/>
        </w:rPr>
        <w:t>PART 14: CATEGORICAL VARIABLES IN REGRESSION</w:t>
      </w:r>
    </w:p>
    <w:p w14:paraId="617A7795" w14:textId="77777777" w:rsidR="00A82611" w:rsidRPr="00A82611" w:rsidRDefault="00A82611" w:rsidP="00A82611">
      <w:pPr>
        <w:rPr>
          <w:b/>
          <w:bCs/>
        </w:rPr>
      </w:pPr>
      <w:r w:rsidRPr="00A82611">
        <w:rPr>
          <w:b/>
          <w:bCs/>
        </w:rPr>
        <w:t>50. Categorical Variables in Regression</w:t>
      </w:r>
    </w:p>
    <w:p w14:paraId="324A7B2D" w14:textId="77777777" w:rsidR="00A82611" w:rsidRPr="00A82611" w:rsidRDefault="00A82611" w:rsidP="00A82611">
      <w:r w:rsidRPr="00A82611">
        <w:rPr>
          <w:b/>
          <w:bCs/>
        </w:rPr>
        <w:t>Definition:</w:t>
      </w:r>
      <w:r w:rsidRPr="00A82611">
        <w:t xml:space="preserve"> Categorical variables represent groups rather than continuous numerical measurements, so regression models need a way to represent these categories numerically. Statistical software can encode categorical variables using indicator or dummy variables, usually selecting one category as a reference group and comparing the other categories against it.</w:t>
      </w:r>
    </w:p>
    <w:p w14:paraId="6E644456" w14:textId="77777777" w:rsidR="00A82611" w:rsidRPr="00A82611" w:rsidRDefault="00A82611" w:rsidP="00A82611">
      <w:r w:rsidRPr="00A82611">
        <w:rPr>
          <w:b/>
          <w:bCs/>
        </w:rPr>
        <w:t>Example:</w:t>
      </w:r>
      <w:r w:rsidRPr="00A82611">
        <w:t xml:space="preserve"> Consider the smoker variable, which has two categories: yes and no. The model can use one category as the reference and represent the other using an indicator variable. If no is the reference, the coefficient associated with yes represents the difference in predicted charges between smokers and non-smokers while holding the other predictors constant.</w:t>
      </w:r>
    </w:p>
    <w:p w14:paraId="179E9307" w14:textId="0869997E" w:rsidR="00A82611" w:rsidRPr="00A82611" w:rsidRDefault="00A82611" w:rsidP="00A82611"/>
    <w:p w14:paraId="397B29B8" w14:textId="77777777" w:rsidR="00A82611" w:rsidRPr="00A82611" w:rsidRDefault="00A82611" w:rsidP="00A82611">
      <w:pPr>
        <w:rPr>
          <w:b/>
          <w:bCs/>
        </w:rPr>
      </w:pPr>
      <w:r w:rsidRPr="00A82611">
        <w:rPr>
          <w:b/>
          <w:bCs/>
        </w:rPr>
        <w:t>PART 15: STREAMLIT</w:t>
      </w:r>
    </w:p>
    <w:p w14:paraId="44FC37D5" w14:textId="77777777" w:rsidR="00A82611" w:rsidRPr="00A82611" w:rsidRDefault="00A82611" w:rsidP="00A82611">
      <w:pPr>
        <w:rPr>
          <w:b/>
          <w:bCs/>
        </w:rPr>
      </w:pPr>
      <w:r w:rsidRPr="00A82611">
        <w:rPr>
          <w:b/>
          <w:bCs/>
        </w:rPr>
        <w:t>51. Streamlit</w:t>
      </w:r>
    </w:p>
    <w:p w14:paraId="1AF6C4DE" w14:textId="77777777" w:rsidR="00A82611" w:rsidRPr="00A82611" w:rsidRDefault="00A82611" w:rsidP="00A82611">
      <w:r w:rsidRPr="00A82611">
        <w:rPr>
          <w:b/>
          <w:bCs/>
        </w:rPr>
        <w:t>Definition:</w:t>
      </w:r>
      <w:r w:rsidRPr="00A82611">
        <w:t xml:space="preserve"> Streamlit is a Python framework used to create interactive web applications for data science and machine learning projects. It allows Python code, statistical analysis, visualizations, user inputs, and model predictions to be presented through a web interface without requiring traditional web-development technologies. The assignment requires an interactive Streamlit dashboard.</w:t>
      </w:r>
    </w:p>
    <w:p w14:paraId="07EB2E00" w14:textId="77777777" w:rsidR="00A82611" w:rsidRPr="00A82611" w:rsidRDefault="00A82611" w:rsidP="00A82611">
      <w:r w:rsidRPr="00A82611">
        <w:rPr>
          <w:b/>
          <w:bCs/>
        </w:rPr>
        <w:t>Example:</w:t>
      </w:r>
      <w:r w:rsidRPr="00A82611">
        <w:t xml:space="preserve"> Instead of asking a user to change Python code to predict insurance charges, a Streamlit application can provide a slider for age, a number box for BMI, and dropdowns for smoker status and region. The user changes the values and immediately receives a new prediction.</w:t>
      </w:r>
    </w:p>
    <w:p w14:paraId="64507610" w14:textId="563234AA" w:rsidR="00A82611" w:rsidRPr="00A82611" w:rsidRDefault="00A82611" w:rsidP="00A82611"/>
    <w:p w14:paraId="7DCE2943" w14:textId="77777777" w:rsidR="00A82611" w:rsidRPr="00A82611" w:rsidRDefault="00A82611" w:rsidP="00A82611">
      <w:pPr>
        <w:rPr>
          <w:b/>
          <w:bCs/>
        </w:rPr>
      </w:pPr>
      <w:r w:rsidRPr="00A82611">
        <w:rPr>
          <w:b/>
          <w:bCs/>
        </w:rPr>
        <w:t>52. Streamlit Tab 1 — Data Exploration</w:t>
      </w:r>
    </w:p>
    <w:p w14:paraId="6911ED4B" w14:textId="77777777" w:rsidR="00A82611" w:rsidRPr="00A82611" w:rsidRDefault="00A82611" w:rsidP="00A82611">
      <w:r w:rsidRPr="00A82611">
        <w:rPr>
          <w:b/>
          <w:bCs/>
        </w:rPr>
        <w:lastRenderedPageBreak/>
        <w:t>Definition:</w:t>
      </w:r>
      <w:r w:rsidRPr="00A82611">
        <w:t xml:space="preserve"> The Data Exploration tab is the part of the dashboard where users interactively examine the dataset. The assignment requires features such as sidebar filters, category selection, reactive plots, and summary statistics.</w:t>
      </w:r>
    </w:p>
    <w:p w14:paraId="6FC93D1F" w14:textId="77777777" w:rsidR="00A82611" w:rsidRPr="00A82611" w:rsidRDefault="00A82611" w:rsidP="00A82611">
      <w:r w:rsidRPr="00A82611">
        <w:rPr>
          <w:b/>
          <w:bCs/>
        </w:rPr>
        <w:t>Example:</w:t>
      </w:r>
      <w:r w:rsidRPr="00A82611">
        <w:t xml:space="preserve"> A user can select an age range such as 20–40 and choose smoker = yes. The dashboard then updates the displayed data and graphs to show only observations satisfying those conditions. This makes it easier to explore different parts of the dataset without manually changing Python code.</w:t>
      </w:r>
    </w:p>
    <w:p w14:paraId="163AB72A" w14:textId="5F1B38F2" w:rsidR="00A82611" w:rsidRPr="00A82611" w:rsidRDefault="00A82611" w:rsidP="00A82611"/>
    <w:p w14:paraId="6591851F" w14:textId="77777777" w:rsidR="00A82611" w:rsidRPr="00A82611" w:rsidRDefault="00A82611" w:rsidP="00A82611">
      <w:pPr>
        <w:rPr>
          <w:b/>
          <w:bCs/>
        </w:rPr>
      </w:pPr>
      <w:r w:rsidRPr="00A82611">
        <w:rPr>
          <w:b/>
          <w:bCs/>
        </w:rPr>
        <w:t>53. Streamlit Tab 2 — Hypothesis Testing Lab</w:t>
      </w:r>
    </w:p>
    <w:p w14:paraId="1AACDF50" w14:textId="77777777" w:rsidR="00A82611" w:rsidRPr="00A82611" w:rsidRDefault="00A82611" w:rsidP="00A82611">
      <w:r w:rsidRPr="00A82611">
        <w:rPr>
          <w:b/>
          <w:bCs/>
        </w:rPr>
        <w:t>Definition:</w:t>
      </w:r>
      <w:r w:rsidRPr="00A82611">
        <w:t xml:space="preserve"> The Hypothesis Testing Lab is an interactive section where users can select variables and automatically perform statistical tests. The assignment requires dynamic selection of categorical factors and numerical metrics, automatic calculation of test statistics and p-values, and clear conclusions using the 0.05 significance level.</w:t>
      </w:r>
    </w:p>
    <w:p w14:paraId="74FFCCDC" w14:textId="77777777" w:rsidR="00A82611" w:rsidRPr="00A82611" w:rsidRDefault="00A82611" w:rsidP="00A82611">
      <w:r w:rsidRPr="00A82611">
        <w:rPr>
          <w:b/>
          <w:bCs/>
        </w:rPr>
        <w:t>Example:</w:t>
      </w:r>
      <w:r w:rsidRPr="00A82611">
        <w:t xml:space="preserve"> A user selects smoker as the categorical variable and charges as the numerical variable. The application can check the necessary assumptions, perform the appropriate test, display the p-value, and state whether the null hypothesis should be rejected or not rejected.</w:t>
      </w:r>
    </w:p>
    <w:p w14:paraId="14631B18" w14:textId="326477ED" w:rsidR="00A82611" w:rsidRPr="00A82611" w:rsidRDefault="00A82611" w:rsidP="00A82611"/>
    <w:p w14:paraId="39133545" w14:textId="77777777" w:rsidR="00A82611" w:rsidRPr="00A82611" w:rsidRDefault="00A82611" w:rsidP="00A82611">
      <w:pPr>
        <w:rPr>
          <w:b/>
          <w:bCs/>
        </w:rPr>
      </w:pPr>
      <w:r w:rsidRPr="00A82611">
        <w:rPr>
          <w:b/>
          <w:bCs/>
        </w:rPr>
        <w:t>54. Streamlit Tab 3 — Live Prediction &amp; Diagnostics</w:t>
      </w:r>
    </w:p>
    <w:p w14:paraId="30EF71D5" w14:textId="77777777" w:rsidR="00A82611" w:rsidRPr="00A82611" w:rsidRDefault="00A82611" w:rsidP="00A82611">
      <w:r w:rsidRPr="00A82611">
        <w:rPr>
          <w:b/>
          <w:bCs/>
        </w:rPr>
        <w:t>Definition:</w:t>
      </w:r>
      <w:r w:rsidRPr="00A82611">
        <w:t xml:space="preserve"> The Live Prediction &amp; Diagnostics tab combines interactive model prediction with regression diagnostic information. Users provide predictor values, receive a real-time prediction and 95% confidence/prediction interval, and can also examine residual diagnostic plots. This is the third required dashboard section in the assignment.</w:t>
      </w:r>
    </w:p>
    <w:p w14:paraId="6CEEC314" w14:textId="77777777" w:rsidR="00A82611" w:rsidRPr="00A82611" w:rsidRDefault="00A82611" w:rsidP="00A82611">
      <w:r w:rsidRPr="00A82611">
        <w:rPr>
          <w:b/>
          <w:bCs/>
        </w:rPr>
        <w:t>Example:</w:t>
      </w:r>
      <w:r w:rsidRPr="00A82611">
        <w:t xml:space="preserve"> A user enters a person's age, BMI, number of children, smoking status, sex, and region. The application sends these values to the regression model and displays the predicted insurance charge along with the relevant intervals. Below that, diagnostic plots help the user evaluate whether the regression model behaves appropriately.</w:t>
      </w:r>
    </w:p>
    <w:p w14:paraId="1EBEDA24" w14:textId="53599B09" w:rsidR="00A82611" w:rsidRPr="00A82611" w:rsidRDefault="00A82611" w:rsidP="00A82611"/>
    <w:p w14:paraId="1AC364EE" w14:textId="77777777" w:rsidR="00A82611" w:rsidRPr="00A82611" w:rsidRDefault="00A82611" w:rsidP="00A82611">
      <w:pPr>
        <w:rPr>
          <w:b/>
          <w:bCs/>
        </w:rPr>
      </w:pPr>
      <w:r w:rsidRPr="00A82611">
        <w:rPr>
          <w:b/>
          <w:bCs/>
        </w:rPr>
        <w:t>PART 16: DEVELOPMENT AND DEPLOYMENT</w:t>
      </w:r>
    </w:p>
    <w:p w14:paraId="5503CDBC" w14:textId="77777777" w:rsidR="00A82611" w:rsidRPr="00A82611" w:rsidRDefault="00A82611" w:rsidP="00A82611">
      <w:pPr>
        <w:rPr>
          <w:b/>
          <w:bCs/>
        </w:rPr>
      </w:pPr>
      <w:r w:rsidRPr="00A82611">
        <w:rPr>
          <w:b/>
          <w:bCs/>
        </w:rPr>
        <w:t>55. Virtual Environment</w:t>
      </w:r>
    </w:p>
    <w:p w14:paraId="0DF885E2" w14:textId="77777777" w:rsidR="00A82611" w:rsidRPr="00A82611" w:rsidRDefault="00A82611" w:rsidP="00A82611">
      <w:r w:rsidRPr="00A82611">
        <w:rPr>
          <w:b/>
          <w:bCs/>
        </w:rPr>
        <w:t>Definition:</w:t>
      </w:r>
      <w:r w:rsidRPr="00A82611">
        <w:t xml:space="preserve"> A virtual environment is an isolated Python environment created specifically for a project. It allows a project to have its own versions of required libraries without interfering with other Python projects on the computer.</w:t>
      </w:r>
    </w:p>
    <w:p w14:paraId="1234E7C0" w14:textId="77777777" w:rsidR="00A82611" w:rsidRPr="00A82611" w:rsidRDefault="00A82611" w:rsidP="00A82611">
      <w:r w:rsidRPr="00A82611">
        <w:rPr>
          <w:b/>
          <w:bCs/>
        </w:rPr>
        <w:lastRenderedPageBreak/>
        <w:t>Example:</w:t>
      </w:r>
      <w:r w:rsidRPr="00A82611">
        <w:t xml:space="preserve"> Suppose your Lab-4 requires a particular version of pandas and another college project requires a different version. By creating separate virtual environments, each project can use its required dependencies without causing conflicts. The assignment recommends creating a virtual environment using python -m venv venv.</w:t>
      </w:r>
    </w:p>
    <w:p w14:paraId="20917DF8" w14:textId="77777777" w:rsidR="00A82611" w:rsidRDefault="00A82611" w:rsidP="00A82611">
      <w:pPr>
        <w:rPr>
          <w:b/>
          <w:bCs/>
        </w:rPr>
      </w:pPr>
    </w:p>
    <w:p w14:paraId="089A8C57" w14:textId="47DA6640" w:rsidR="00A82611" w:rsidRPr="00A82611" w:rsidRDefault="00A82611" w:rsidP="00A82611">
      <w:pPr>
        <w:rPr>
          <w:b/>
          <w:bCs/>
        </w:rPr>
      </w:pPr>
      <w:r w:rsidRPr="00A82611">
        <w:rPr>
          <w:b/>
          <w:bCs/>
        </w:rPr>
        <w:t>How All the Topics Connect</w:t>
      </w:r>
    </w:p>
    <w:p w14:paraId="14C6C552" w14:textId="77777777" w:rsidR="00A82611" w:rsidRPr="00A82611" w:rsidRDefault="00A82611" w:rsidP="00A82611">
      <w:pPr>
        <w:rPr>
          <w:b/>
          <w:bCs/>
        </w:rPr>
      </w:pPr>
      <w:r w:rsidRPr="00A82611">
        <w:rPr>
          <w:b/>
          <w:bCs/>
        </w:rPr>
        <w:t>Step 1 — Understand the data</w:t>
      </w:r>
    </w:p>
    <w:p w14:paraId="288C9576" w14:textId="77777777" w:rsidR="00A82611" w:rsidRPr="00A82611" w:rsidRDefault="00A82611" w:rsidP="00A82611">
      <w:r w:rsidRPr="00A82611">
        <w:t>You first use:</w:t>
      </w:r>
    </w:p>
    <w:p w14:paraId="344E8BF6" w14:textId="77777777" w:rsidR="00A82611" w:rsidRPr="00A82611" w:rsidRDefault="00A82611" w:rsidP="00A82611">
      <w:r w:rsidRPr="00A82611">
        <w:rPr>
          <w:b/>
          <w:bCs/>
        </w:rPr>
        <w:t>Mean → Median → Standard Deviation → IQR → Skewness → Kurtosis</w:t>
      </w:r>
    </w:p>
    <w:p w14:paraId="445C29C5" w14:textId="77777777" w:rsidR="00A82611" w:rsidRPr="00A82611" w:rsidRDefault="00A82611" w:rsidP="00A82611">
      <w:r w:rsidRPr="00A82611">
        <w:t>to understand the numerical variables.</w:t>
      </w:r>
    </w:p>
    <w:p w14:paraId="1EBB3665" w14:textId="77777777" w:rsidR="00A82611" w:rsidRPr="00A82611" w:rsidRDefault="00A82611" w:rsidP="00A82611">
      <w:pPr>
        <w:rPr>
          <w:b/>
          <w:bCs/>
        </w:rPr>
      </w:pPr>
      <w:r w:rsidRPr="00A82611">
        <w:rPr>
          <w:b/>
          <w:bCs/>
        </w:rPr>
        <w:t>Step 2 — Visualize the data</w:t>
      </w:r>
    </w:p>
    <w:p w14:paraId="0F2293A4" w14:textId="77777777" w:rsidR="00A82611" w:rsidRPr="00A82611" w:rsidRDefault="00A82611" w:rsidP="00A82611">
      <w:r w:rsidRPr="00A82611">
        <w:t>You use:</w:t>
      </w:r>
    </w:p>
    <w:p w14:paraId="3C86B0FA" w14:textId="77777777" w:rsidR="00A82611" w:rsidRPr="00A82611" w:rsidRDefault="00A82611" w:rsidP="00A82611">
      <w:r w:rsidRPr="00A82611">
        <w:rPr>
          <w:b/>
          <w:bCs/>
        </w:rPr>
        <w:t>Histogram → KDE → Scatter Plot → Correlation Matrix</w:t>
      </w:r>
    </w:p>
    <w:p w14:paraId="16403BB8" w14:textId="77777777" w:rsidR="00A82611" w:rsidRPr="00A82611" w:rsidRDefault="00A82611" w:rsidP="00A82611">
      <w:r w:rsidRPr="00A82611">
        <w:t>to visually understand distributions and relationships.</w:t>
      </w:r>
    </w:p>
    <w:p w14:paraId="393FAD9A" w14:textId="77777777" w:rsidR="00A82611" w:rsidRPr="00A82611" w:rsidRDefault="00A82611" w:rsidP="00A82611">
      <w:pPr>
        <w:rPr>
          <w:b/>
          <w:bCs/>
        </w:rPr>
      </w:pPr>
      <w:r w:rsidRPr="00A82611">
        <w:rPr>
          <w:b/>
          <w:bCs/>
        </w:rPr>
        <w:t>Step 3 — Ask statistical questions</w:t>
      </w:r>
    </w:p>
    <w:p w14:paraId="5AF3C9C8" w14:textId="77777777" w:rsidR="00A82611" w:rsidRPr="00A82611" w:rsidRDefault="00A82611" w:rsidP="00A82611">
      <w:r w:rsidRPr="00A82611">
        <w:t>For example:</w:t>
      </w:r>
    </w:p>
    <w:p w14:paraId="5590D984" w14:textId="77777777" w:rsidR="00A82611" w:rsidRPr="00A82611" w:rsidRDefault="00A82611" w:rsidP="00A82611">
      <w:r w:rsidRPr="00A82611">
        <w:t>"Are insurance charges different between smokers and non-smokers?"</w:t>
      </w:r>
    </w:p>
    <w:p w14:paraId="30F59151" w14:textId="77777777" w:rsidR="00A82611" w:rsidRPr="00A82611" w:rsidRDefault="00A82611" w:rsidP="00A82611">
      <w:r w:rsidRPr="00A82611">
        <w:t>You formulate:</w:t>
      </w:r>
    </w:p>
    <w:p w14:paraId="57D4ADA3" w14:textId="77777777" w:rsidR="00A82611" w:rsidRPr="00A82611" w:rsidRDefault="00A82611" w:rsidP="00A82611">
      <w:r w:rsidRPr="00A82611">
        <w:rPr>
          <w:b/>
          <w:bCs/>
        </w:rPr>
        <w:t>H₀ + H₁</w:t>
      </w:r>
    </w:p>
    <w:p w14:paraId="15161E8F" w14:textId="77777777" w:rsidR="00A82611" w:rsidRPr="00A82611" w:rsidRDefault="00A82611" w:rsidP="00A82611">
      <w:r w:rsidRPr="00A82611">
        <w:t>Then check:</w:t>
      </w:r>
    </w:p>
    <w:p w14:paraId="0C9F0D59" w14:textId="77777777" w:rsidR="00A82611" w:rsidRPr="00A82611" w:rsidRDefault="00A82611" w:rsidP="00A82611">
      <w:r w:rsidRPr="00A82611">
        <w:rPr>
          <w:b/>
          <w:bCs/>
        </w:rPr>
        <w:t>Shapiro-Wilk → Levene</w:t>
      </w:r>
    </w:p>
    <w:p w14:paraId="4CCFC80D" w14:textId="77777777" w:rsidR="00A82611" w:rsidRPr="00A82611" w:rsidRDefault="00A82611" w:rsidP="00A82611">
      <w:r w:rsidRPr="00A82611">
        <w:t>and select:</w:t>
      </w:r>
    </w:p>
    <w:p w14:paraId="5A3A87D1" w14:textId="77777777" w:rsidR="00A82611" w:rsidRPr="00A82611" w:rsidRDefault="00A82611" w:rsidP="00A82611">
      <w:r w:rsidRPr="00A82611">
        <w:rPr>
          <w:b/>
          <w:bCs/>
        </w:rPr>
        <w:t>t-test / Welch's t-test / Mann-Whitney U</w:t>
      </w:r>
    </w:p>
    <w:p w14:paraId="127948C0" w14:textId="77777777" w:rsidR="00A82611" w:rsidRPr="00A82611" w:rsidRDefault="00A82611" w:rsidP="00A82611">
      <w:pPr>
        <w:rPr>
          <w:b/>
          <w:bCs/>
        </w:rPr>
      </w:pPr>
      <w:r w:rsidRPr="00A82611">
        <w:rPr>
          <w:b/>
          <w:bCs/>
        </w:rPr>
        <w:t>Step 4 — Test categorical relationships</w:t>
      </w:r>
    </w:p>
    <w:p w14:paraId="51E8AFD6" w14:textId="77777777" w:rsidR="00A82611" w:rsidRPr="00A82611" w:rsidRDefault="00A82611" w:rsidP="00A82611">
      <w:r w:rsidRPr="00A82611">
        <w:t>For example:</w:t>
      </w:r>
    </w:p>
    <w:p w14:paraId="66AE8686" w14:textId="77777777" w:rsidR="00A82611" w:rsidRPr="00A82611" w:rsidRDefault="00A82611" w:rsidP="00A82611">
      <w:r w:rsidRPr="00A82611">
        <w:t>"Is smoking status associated with region?"</w:t>
      </w:r>
    </w:p>
    <w:p w14:paraId="506B9E17" w14:textId="77777777" w:rsidR="00A82611" w:rsidRPr="00A82611" w:rsidRDefault="00A82611" w:rsidP="00A82611">
      <w:r w:rsidRPr="00A82611">
        <w:t>Use:</w:t>
      </w:r>
    </w:p>
    <w:p w14:paraId="4B9CC946" w14:textId="77777777" w:rsidR="00A82611" w:rsidRPr="00A82611" w:rsidRDefault="00A82611" w:rsidP="00A82611">
      <w:r w:rsidRPr="00A82611">
        <w:rPr>
          <w:b/>
          <w:bCs/>
        </w:rPr>
        <w:t>Chi-Square Test</w:t>
      </w:r>
    </w:p>
    <w:p w14:paraId="58E25201" w14:textId="77777777" w:rsidR="00A82611" w:rsidRPr="00A82611" w:rsidRDefault="00A82611" w:rsidP="00A82611">
      <w:pPr>
        <w:rPr>
          <w:b/>
          <w:bCs/>
        </w:rPr>
      </w:pPr>
      <w:r w:rsidRPr="00A82611">
        <w:rPr>
          <w:b/>
          <w:bCs/>
        </w:rPr>
        <w:t>Step 5 — Compare multiple groups</w:t>
      </w:r>
    </w:p>
    <w:p w14:paraId="7D70C674" w14:textId="77777777" w:rsidR="00A82611" w:rsidRPr="00A82611" w:rsidRDefault="00A82611" w:rsidP="00A82611">
      <w:r w:rsidRPr="00A82611">
        <w:lastRenderedPageBreak/>
        <w:t>For example:</w:t>
      </w:r>
    </w:p>
    <w:p w14:paraId="6A7A4507" w14:textId="77777777" w:rsidR="00A82611" w:rsidRPr="00A82611" w:rsidRDefault="00A82611" w:rsidP="00A82611">
      <w:r w:rsidRPr="00A82611">
        <w:t>"Are average charges different across the four regions?"</w:t>
      </w:r>
    </w:p>
    <w:p w14:paraId="6FB7052B" w14:textId="77777777" w:rsidR="00A82611" w:rsidRPr="00A82611" w:rsidRDefault="00A82611" w:rsidP="00A82611">
      <w:r w:rsidRPr="00A82611">
        <w:t>Use:</w:t>
      </w:r>
    </w:p>
    <w:p w14:paraId="5B4E247A" w14:textId="77777777" w:rsidR="00A82611" w:rsidRPr="00A82611" w:rsidRDefault="00A82611" w:rsidP="00A82611">
      <w:r w:rsidRPr="00A82611">
        <w:rPr>
          <w:b/>
          <w:bCs/>
        </w:rPr>
        <w:t>One-Way ANOVA</w:t>
      </w:r>
    </w:p>
    <w:p w14:paraId="5FDA3ED9" w14:textId="77777777" w:rsidR="00A82611" w:rsidRPr="00A82611" w:rsidRDefault="00A82611" w:rsidP="00A82611">
      <w:pPr>
        <w:rPr>
          <w:b/>
          <w:bCs/>
        </w:rPr>
      </w:pPr>
      <w:r w:rsidRPr="00A82611">
        <w:rPr>
          <w:b/>
          <w:bCs/>
        </w:rPr>
        <w:t>Step 6 — Build a prediction model</w:t>
      </w:r>
    </w:p>
    <w:p w14:paraId="52AA0590" w14:textId="77777777" w:rsidR="00A82611" w:rsidRPr="00A82611" w:rsidRDefault="00A82611" w:rsidP="00A82611">
      <w:r w:rsidRPr="00A82611">
        <w:t>Use:</w:t>
      </w:r>
    </w:p>
    <w:p w14:paraId="5FA45361" w14:textId="77777777" w:rsidR="00A82611" w:rsidRPr="00A82611" w:rsidRDefault="00A82611" w:rsidP="00A82611">
      <w:r w:rsidRPr="00A82611">
        <w:rPr>
          <w:b/>
          <w:bCs/>
        </w:rPr>
        <w:t>Multiple Linear Regression + OLS</w:t>
      </w:r>
    </w:p>
    <w:p w14:paraId="3E1FA9EC" w14:textId="77777777" w:rsidR="00A82611" w:rsidRPr="00A82611" w:rsidRDefault="00A82611" w:rsidP="00A82611">
      <w:r w:rsidRPr="00A82611">
        <w:t>to predict:</w:t>
      </w:r>
    </w:p>
    <w:p w14:paraId="5FC69BF9" w14:textId="77777777" w:rsidR="00A82611" w:rsidRPr="00A82611" w:rsidRDefault="00A82611" w:rsidP="00A82611">
      <w:r w:rsidRPr="00A82611">
        <w:rPr>
          <w:b/>
          <w:bCs/>
        </w:rPr>
        <w:t>Insurance Charges</w:t>
      </w:r>
    </w:p>
    <w:p w14:paraId="615A861B" w14:textId="77777777" w:rsidR="00A82611" w:rsidRPr="00A82611" w:rsidRDefault="00A82611" w:rsidP="00A82611">
      <w:pPr>
        <w:rPr>
          <w:b/>
          <w:bCs/>
        </w:rPr>
      </w:pPr>
      <w:r w:rsidRPr="00A82611">
        <w:rPr>
          <w:b/>
          <w:bCs/>
        </w:rPr>
        <w:t>Step 7 — Understand the model</w:t>
      </w:r>
    </w:p>
    <w:p w14:paraId="68D7B42A" w14:textId="77777777" w:rsidR="00A82611" w:rsidRPr="00A82611" w:rsidRDefault="00A82611" w:rsidP="00A82611">
      <w:r w:rsidRPr="00A82611">
        <w:t>Look at:</w:t>
      </w:r>
    </w:p>
    <w:p w14:paraId="3627A0DA" w14:textId="77777777" w:rsidR="00A82611" w:rsidRPr="00A82611" w:rsidRDefault="00A82611" w:rsidP="00A82611">
      <w:r w:rsidRPr="00A82611">
        <w:rPr>
          <w:b/>
          <w:bCs/>
        </w:rPr>
        <w:t>Coefficients → p-values → 95% CI → R² → Adjusted R²</w:t>
      </w:r>
    </w:p>
    <w:p w14:paraId="29528CC2" w14:textId="77777777" w:rsidR="00A82611" w:rsidRPr="00A82611" w:rsidRDefault="00A82611" w:rsidP="00A82611">
      <w:pPr>
        <w:rPr>
          <w:b/>
          <w:bCs/>
        </w:rPr>
      </w:pPr>
      <w:r w:rsidRPr="00A82611">
        <w:rPr>
          <w:b/>
          <w:bCs/>
        </w:rPr>
        <w:t>Step 8 — Check whether the model is behaving properly</w:t>
      </w:r>
    </w:p>
    <w:p w14:paraId="5EEEC5D7" w14:textId="77777777" w:rsidR="00A82611" w:rsidRPr="00A82611" w:rsidRDefault="00A82611" w:rsidP="00A82611">
      <w:r w:rsidRPr="00A82611">
        <w:t>Use:</w:t>
      </w:r>
    </w:p>
    <w:p w14:paraId="0928C15E" w14:textId="77777777" w:rsidR="00A82611" w:rsidRPr="00A82611" w:rsidRDefault="00A82611" w:rsidP="00A82611">
      <w:r w:rsidRPr="00A82611">
        <w:rPr>
          <w:b/>
          <w:bCs/>
        </w:rPr>
        <w:t>Residual vs Fitted → Q-Q Plot → Jarque-Bera/Omnibus → VIF</w:t>
      </w:r>
    </w:p>
    <w:p w14:paraId="7B8EFB14" w14:textId="77777777" w:rsidR="00A82611" w:rsidRPr="00A82611" w:rsidRDefault="00A82611" w:rsidP="00A82611">
      <w:pPr>
        <w:rPr>
          <w:b/>
          <w:bCs/>
        </w:rPr>
      </w:pPr>
      <w:r w:rsidRPr="00A82611">
        <w:rPr>
          <w:b/>
          <w:bCs/>
        </w:rPr>
        <w:t>Step 9 — Make predictions</w:t>
      </w:r>
    </w:p>
    <w:p w14:paraId="3743167E" w14:textId="77777777" w:rsidR="00A82611" w:rsidRPr="00A82611" w:rsidRDefault="00A82611" w:rsidP="00A82611">
      <w:r w:rsidRPr="00A82611">
        <w:t>Give the model a new person's information and obtain:</w:t>
      </w:r>
    </w:p>
    <w:p w14:paraId="23C2ACBA" w14:textId="77777777" w:rsidR="00A82611" w:rsidRPr="00A82611" w:rsidRDefault="00A82611" w:rsidP="00A82611">
      <w:r w:rsidRPr="00A82611">
        <w:rPr>
          <w:b/>
          <w:bCs/>
        </w:rPr>
        <w:t>Predicted Charge + 95% Confidence Interval + 95% Prediction Interval</w:t>
      </w:r>
    </w:p>
    <w:p w14:paraId="7E6923F3" w14:textId="77777777" w:rsidR="00A82611" w:rsidRPr="00A82611" w:rsidRDefault="00A82611" w:rsidP="00A82611">
      <w:pPr>
        <w:rPr>
          <w:b/>
          <w:bCs/>
        </w:rPr>
      </w:pPr>
      <w:r w:rsidRPr="00A82611">
        <w:rPr>
          <w:b/>
          <w:bCs/>
        </w:rPr>
        <w:t>Step 10 — Make everything interactive</w:t>
      </w:r>
    </w:p>
    <w:p w14:paraId="22950CF4" w14:textId="77777777" w:rsidR="00A82611" w:rsidRPr="00A82611" w:rsidRDefault="00A82611" w:rsidP="00A82611">
      <w:r w:rsidRPr="00A82611">
        <w:t>Put all of this into:</w:t>
      </w:r>
    </w:p>
    <w:p w14:paraId="4B1EA0DE" w14:textId="77777777" w:rsidR="00A82611" w:rsidRPr="00A82611" w:rsidRDefault="00A82611" w:rsidP="00A82611">
      <w:r w:rsidRPr="00A82611">
        <w:rPr>
          <w:b/>
          <w:bCs/>
        </w:rPr>
        <w:t>Streamlit Dashboard</w:t>
      </w:r>
    </w:p>
    <w:p w14:paraId="710E2F46" w14:textId="77777777" w:rsidR="00A82611" w:rsidRPr="00A82611" w:rsidRDefault="00A82611" w:rsidP="00A82611">
      <w:r w:rsidRPr="00A82611">
        <w:t>This is essentially the complete workflow expected by your Lab-4 assignment.</w:t>
      </w:r>
    </w:p>
    <w:p w14:paraId="481E40CD" w14:textId="77777777" w:rsidR="00E221F2" w:rsidRDefault="00E221F2"/>
    <w:sectPr w:rsidR="00E221F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1F2"/>
    <w:rsid w:val="007909F3"/>
    <w:rsid w:val="007D12AE"/>
    <w:rsid w:val="0097257E"/>
    <w:rsid w:val="00A82611"/>
    <w:rsid w:val="00C608A0"/>
    <w:rsid w:val="00E221F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0460C"/>
  <w15:chartTrackingRefBased/>
  <w15:docId w15:val="{6772B63A-53FB-4AA2-9E42-61116EDF1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1F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221F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221F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221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21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2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1F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221F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221F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221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21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2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1F2"/>
    <w:rPr>
      <w:rFonts w:eastAsiaTheme="majorEastAsia" w:cstheme="majorBidi"/>
      <w:color w:val="272727" w:themeColor="text1" w:themeTint="D8"/>
    </w:rPr>
  </w:style>
  <w:style w:type="paragraph" w:styleId="Title">
    <w:name w:val="Title"/>
    <w:basedOn w:val="Normal"/>
    <w:next w:val="Normal"/>
    <w:link w:val="TitleChar"/>
    <w:uiPriority w:val="10"/>
    <w:qFormat/>
    <w:rsid w:val="00E221F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221F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221F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221F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221F2"/>
    <w:pPr>
      <w:spacing w:before="160"/>
      <w:jc w:val="center"/>
    </w:pPr>
    <w:rPr>
      <w:i/>
      <w:iCs/>
      <w:color w:val="404040" w:themeColor="text1" w:themeTint="BF"/>
    </w:rPr>
  </w:style>
  <w:style w:type="character" w:customStyle="1" w:styleId="QuoteChar">
    <w:name w:val="Quote Char"/>
    <w:basedOn w:val="DefaultParagraphFont"/>
    <w:link w:val="Quote"/>
    <w:uiPriority w:val="29"/>
    <w:rsid w:val="00E221F2"/>
    <w:rPr>
      <w:i/>
      <w:iCs/>
      <w:color w:val="404040" w:themeColor="text1" w:themeTint="BF"/>
    </w:rPr>
  </w:style>
  <w:style w:type="paragraph" w:styleId="ListParagraph">
    <w:name w:val="List Paragraph"/>
    <w:basedOn w:val="Normal"/>
    <w:uiPriority w:val="34"/>
    <w:qFormat/>
    <w:rsid w:val="00E221F2"/>
    <w:pPr>
      <w:ind w:left="720"/>
      <w:contextualSpacing/>
    </w:pPr>
  </w:style>
  <w:style w:type="character" w:styleId="IntenseEmphasis">
    <w:name w:val="Intense Emphasis"/>
    <w:basedOn w:val="DefaultParagraphFont"/>
    <w:uiPriority w:val="21"/>
    <w:qFormat/>
    <w:rsid w:val="00E221F2"/>
    <w:rPr>
      <w:i/>
      <w:iCs/>
      <w:color w:val="2F5496" w:themeColor="accent1" w:themeShade="BF"/>
    </w:rPr>
  </w:style>
  <w:style w:type="paragraph" w:styleId="IntenseQuote">
    <w:name w:val="Intense Quote"/>
    <w:basedOn w:val="Normal"/>
    <w:next w:val="Normal"/>
    <w:link w:val="IntenseQuoteChar"/>
    <w:uiPriority w:val="30"/>
    <w:qFormat/>
    <w:rsid w:val="00E221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21F2"/>
    <w:rPr>
      <w:i/>
      <w:iCs/>
      <w:color w:val="2F5496" w:themeColor="accent1" w:themeShade="BF"/>
    </w:rPr>
  </w:style>
  <w:style w:type="character" w:styleId="IntenseReference">
    <w:name w:val="Intense Reference"/>
    <w:basedOn w:val="DefaultParagraphFont"/>
    <w:uiPriority w:val="32"/>
    <w:qFormat/>
    <w:rsid w:val="00E221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18</Pages>
  <Words>5399</Words>
  <Characters>30780</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Devanshi Dudhatra</dc:creator>
  <cp:keywords/>
  <dc:description/>
  <cp:lastModifiedBy>Devanshi Dudhatra</cp:lastModifiedBy>
  <cp:revision>3</cp:revision>
  <dcterms:created xsi:type="dcterms:W3CDTF">2026-09-14T13:52:00Z</dcterms:created>
  <dcterms:modified xsi:type="dcterms:W3CDTF">2026-09-14T14:15:00Z</dcterms:modified>
</cp:coreProperties>
</file>