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ED" w:rsidRPr="00BD77ED" w:rsidRDefault="00BD77ED" w:rsidP="00BD77ED">
      <w:pPr>
        <w:shd w:val="clear" w:color="auto" w:fill="FFFFFF"/>
        <w:spacing w:line="240" w:lineRule="auto"/>
        <w:outlineLvl w:val="0"/>
        <w:rPr>
          <w:rFonts w:ascii="Trebuchet MS" w:eastAsia="Times New Roman" w:hAnsi="Trebuchet MS" w:cs="Times New Roman"/>
          <w:b/>
          <w:bCs/>
          <w:color w:val="444542"/>
          <w:kern w:val="36"/>
          <w:sz w:val="38"/>
          <w:szCs w:val="38"/>
        </w:rPr>
      </w:pPr>
      <w:r w:rsidRPr="00BD77ED">
        <w:rPr>
          <w:rFonts w:ascii="Trebuchet MS" w:eastAsia="Times New Roman" w:hAnsi="Trebuchet MS" w:cs="Times New Roman"/>
          <w:b/>
          <w:bCs/>
          <w:color w:val="444542"/>
          <w:kern w:val="36"/>
          <w:sz w:val="38"/>
          <w:szCs w:val="38"/>
        </w:rPr>
        <w:t>Relational model in DBMS</w:t>
      </w:r>
    </w:p>
    <w:p w:rsidR="00BD77ED" w:rsidRPr="00BD77ED" w:rsidRDefault="00BD77ED" w:rsidP="00BD77ED">
      <w:pPr>
        <w:shd w:val="clear" w:color="auto" w:fill="FFFFFF"/>
        <w:spacing w:after="326" w:line="240" w:lineRule="auto"/>
        <w:rPr>
          <w:rFonts w:ascii="Arial" w:eastAsia="Times New Roman" w:hAnsi="Arial" w:cs="Arial"/>
          <w:color w:val="222426"/>
          <w:sz w:val="21"/>
          <w:szCs w:val="21"/>
        </w:rPr>
      </w:pPr>
      <w:r w:rsidRPr="00BD77ED">
        <w:rPr>
          <w:rFonts w:ascii="Arial" w:eastAsia="Times New Roman" w:hAnsi="Arial" w:cs="Arial"/>
          <w:color w:val="222426"/>
          <w:sz w:val="21"/>
          <w:szCs w:val="21"/>
        </w:rPr>
        <w:t>In relational model, the data and relationships are represented by collection of inter-related tables. Each table is a group of column and rows, where column represents attribute of an entity and rows represents records.</w:t>
      </w:r>
    </w:p>
    <w:p w:rsidR="00BD77ED" w:rsidRPr="00BD77ED" w:rsidRDefault="00BD77ED" w:rsidP="00BD77ED">
      <w:pPr>
        <w:shd w:val="clear" w:color="auto" w:fill="FFFFFF"/>
        <w:spacing w:after="326" w:line="240" w:lineRule="auto"/>
        <w:rPr>
          <w:rFonts w:ascii="Arial" w:eastAsia="Times New Roman" w:hAnsi="Arial" w:cs="Arial"/>
          <w:color w:val="222426"/>
          <w:sz w:val="21"/>
          <w:szCs w:val="21"/>
        </w:rPr>
      </w:pPr>
      <w:r w:rsidRPr="00BD77ED">
        <w:rPr>
          <w:rFonts w:ascii="Arial" w:eastAsia="Times New Roman" w:hAnsi="Arial" w:cs="Arial"/>
          <w:b/>
          <w:bCs/>
          <w:color w:val="222426"/>
          <w:sz w:val="21"/>
        </w:rPr>
        <w:t>Sample relationship Model</w:t>
      </w:r>
      <w:r w:rsidRPr="00BD77ED">
        <w:rPr>
          <w:rFonts w:ascii="Arial" w:eastAsia="Times New Roman" w:hAnsi="Arial" w:cs="Arial"/>
          <w:color w:val="222426"/>
          <w:sz w:val="21"/>
          <w:szCs w:val="21"/>
        </w:rPr>
        <w:t>: Student table with 3 columns and four records.</w:t>
      </w:r>
    </w:p>
    <w:p w:rsidR="00BD77ED" w:rsidRPr="00BD77ED" w:rsidRDefault="00BD77ED" w:rsidP="00BD77ED">
      <w:pPr>
        <w:shd w:val="clear" w:color="auto" w:fill="FFFFFF"/>
        <w:spacing w:after="326" w:line="240" w:lineRule="auto"/>
        <w:rPr>
          <w:rFonts w:ascii="Arial" w:eastAsia="Times New Roman" w:hAnsi="Arial" w:cs="Arial"/>
          <w:color w:val="222426"/>
          <w:sz w:val="21"/>
          <w:szCs w:val="21"/>
        </w:rPr>
      </w:pPr>
      <w:r w:rsidRPr="00BD77ED">
        <w:rPr>
          <w:rFonts w:ascii="Arial" w:eastAsia="Times New Roman" w:hAnsi="Arial" w:cs="Arial"/>
          <w:b/>
          <w:bCs/>
          <w:color w:val="222426"/>
          <w:sz w:val="21"/>
        </w:rPr>
        <w:t>Table: Student</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20"/>
        <w:gridCol w:w="3752"/>
        <w:gridCol w:w="3056"/>
      </w:tblGrid>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u w:val="single"/>
              </w:rPr>
              <w:t>Stu_Id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Stu_Name</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Stu_Age</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111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Ashish</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23</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123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Saurav</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22</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169</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Lester</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24</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234</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Lou</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26</w:t>
            </w:r>
          </w:p>
        </w:tc>
      </w:tr>
    </w:tbl>
    <w:p w:rsidR="00BD77ED" w:rsidRPr="00BD77ED" w:rsidRDefault="00BD77ED" w:rsidP="00BD77ED">
      <w:pPr>
        <w:shd w:val="clear" w:color="auto" w:fill="FFFFFF"/>
        <w:spacing w:after="326" w:line="240" w:lineRule="auto"/>
        <w:rPr>
          <w:rFonts w:ascii="Arial" w:eastAsia="Times New Roman" w:hAnsi="Arial" w:cs="Arial"/>
          <w:color w:val="222426"/>
          <w:sz w:val="21"/>
          <w:szCs w:val="21"/>
        </w:rPr>
      </w:pPr>
      <w:r w:rsidRPr="00BD77ED">
        <w:rPr>
          <w:rFonts w:ascii="Arial" w:eastAsia="Times New Roman" w:hAnsi="Arial" w:cs="Arial"/>
          <w:b/>
          <w:bCs/>
          <w:color w:val="222426"/>
          <w:sz w:val="21"/>
        </w:rPr>
        <w:t>Table: Course</w:t>
      </w:r>
    </w:p>
    <w:tbl>
      <w:tblPr>
        <w:tblW w:w="912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635"/>
        <w:gridCol w:w="2583"/>
        <w:gridCol w:w="4910"/>
      </w:tblGrid>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Stu_Id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Course_Id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Course_Name</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111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Science</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111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C02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DBMS</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lastRenderedPageBreak/>
              <w:t>169</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C22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Java</w:t>
            </w:r>
          </w:p>
        </w:tc>
      </w:tr>
      <w:tr w:rsidR="00BD77ED" w:rsidRPr="00BD77ED" w:rsidTr="00BD77ED">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169</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C39</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5" w:type="dxa"/>
              <w:left w:w="0" w:type="dxa"/>
              <w:bottom w:w="75" w:type="dxa"/>
              <w:right w:w="0" w:type="dxa"/>
            </w:tcMar>
            <w:vAlign w:val="center"/>
            <w:hideMark/>
          </w:tcPr>
          <w:p w:rsidR="00BD77ED" w:rsidRPr="00BD77ED" w:rsidRDefault="00BD77ED" w:rsidP="00BD77ED">
            <w:pPr>
              <w:spacing w:after="501" w:line="480" w:lineRule="auto"/>
              <w:rPr>
                <w:rFonts w:ascii="Arial" w:eastAsia="Times New Roman" w:hAnsi="Arial" w:cs="Arial"/>
                <w:color w:val="222426"/>
                <w:sz w:val="21"/>
                <w:szCs w:val="21"/>
              </w:rPr>
            </w:pPr>
            <w:r w:rsidRPr="00BD77ED">
              <w:rPr>
                <w:rFonts w:ascii="Arial" w:eastAsia="Times New Roman" w:hAnsi="Arial" w:cs="Arial"/>
                <w:color w:val="222426"/>
                <w:sz w:val="21"/>
                <w:szCs w:val="21"/>
              </w:rPr>
              <w:t>Computer Networks</w:t>
            </w:r>
          </w:p>
        </w:tc>
      </w:tr>
    </w:tbl>
    <w:p w:rsidR="00BD77ED" w:rsidRPr="00BD77ED" w:rsidRDefault="00BD77ED" w:rsidP="00BD77ED">
      <w:pPr>
        <w:shd w:val="clear" w:color="auto" w:fill="FFFFFF"/>
        <w:spacing w:after="326" w:line="240" w:lineRule="auto"/>
        <w:rPr>
          <w:rFonts w:ascii="Arial" w:eastAsia="Times New Roman" w:hAnsi="Arial" w:cs="Arial"/>
          <w:color w:val="222426"/>
          <w:sz w:val="21"/>
          <w:szCs w:val="21"/>
        </w:rPr>
      </w:pPr>
      <w:r w:rsidRPr="00BD77ED">
        <w:rPr>
          <w:rFonts w:ascii="Arial" w:eastAsia="Times New Roman" w:hAnsi="Arial" w:cs="Arial"/>
          <w:color w:val="222426"/>
          <w:sz w:val="21"/>
          <w:szCs w:val="21"/>
        </w:rPr>
        <w:t>Here Stu_Id, Stu_Name &amp; Stu_Age are attributes of table Student and Stu_Id, Course_Id &amp; Course_Name are attributes of table Course. The rows with values are the records (commonly known as tuples).</w:t>
      </w:r>
    </w:p>
    <w:p w:rsidR="00BD77ED" w:rsidRDefault="00BD77ED" w:rsidP="00BD77ED">
      <w:pPr>
        <w:pStyle w:val="Heading1"/>
        <w:shd w:val="clear" w:color="auto" w:fill="FFFFFF"/>
        <w:spacing w:before="0" w:beforeAutospacing="0" w:after="200" w:afterAutospacing="0"/>
        <w:rPr>
          <w:rFonts w:ascii="Trebuchet MS" w:hAnsi="Trebuchet MS"/>
          <w:color w:val="444542"/>
          <w:sz w:val="38"/>
          <w:szCs w:val="38"/>
        </w:rPr>
      </w:pPr>
      <w:r>
        <w:rPr>
          <w:rFonts w:ascii="Trebuchet MS" w:hAnsi="Trebuchet MS"/>
          <w:color w:val="444542"/>
          <w:sz w:val="38"/>
          <w:szCs w:val="38"/>
        </w:rPr>
        <w:t>Hierarchical model in DBMS</w:t>
      </w:r>
    </w:p>
    <w:p w:rsidR="00BD77ED" w:rsidRPr="00BD77ED" w:rsidRDefault="00BD77ED" w:rsidP="00BD77ED">
      <w:pPr>
        <w:shd w:val="clear" w:color="auto" w:fill="FFFFFF"/>
        <w:spacing w:after="398" w:line="240" w:lineRule="auto"/>
        <w:rPr>
          <w:rFonts w:ascii="Arial" w:eastAsia="Times New Roman" w:hAnsi="Arial" w:cs="Arial"/>
          <w:color w:val="222426"/>
          <w:sz w:val="26"/>
          <w:szCs w:val="26"/>
        </w:rPr>
      </w:pPr>
      <w:r w:rsidRPr="00BD77ED">
        <w:rPr>
          <w:rFonts w:ascii="Arial" w:eastAsia="Times New Roman" w:hAnsi="Arial" w:cs="Arial"/>
          <w:color w:val="222426"/>
          <w:sz w:val="26"/>
          <w:szCs w:val="26"/>
        </w:rPr>
        <w:t>In </w:t>
      </w:r>
      <w:r w:rsidRPr="00BD77ED">
        <w:rPr>
          <w:rFonts w:ascii="Arial" w:eastAsia="Times New Roman" w:hAnsi="Arial" w:cs="Arial"/>
          <w:b/>
          <w:bCs/>
          <w:color w:val="222426"/>
          <w:sz w:val="26"/>
        </w:rPr>
        <w:t>hierarchical model</w:t>
      </w:r>
      <w:r w:rsidRPr="00BD77ED">
        <w:rPr>
          <w:rFonts w:ascii="Arial" w:eastAsia="Times New Roman" w:hAnsi="Arial" w:cs="Arial"/>
          <w:color w:val="222426"/>
          <w:sz w:val="26"/>
          <w:szCs w:val="26"/>
        </w:rPr>
        <w:t>, data is organized into a tree like structure with each record is having one parent record and many children. The main drawback of this model is that, it can have only one to many relationships between nodes.</w:t>
      </w:r>
    </w:p>
    <w:p w:rsidR="00BD77ED" w:rsidRPr="00BD77ED" w:rsidRDefault="00BD77ED" w:rsidP="00BD77ED">
      <w:pPr>
        <w:shd w:val="clear" w:color="auto" w:fill="FFFFFF"/>
        <w:spacing w:after="398" w:line="240" w:lineRule="auto"/>
        <w:rPr>
          <w:rFonts w:ascii="Arial" w:eastAsia="Times New Roman" w:hAnsi="Arial" w:cs="Arial"/>
          <w:color w:val="222426"/>
          <w:sz w:val="26"/>
          <w:szCs w:val="26"/>
        </w:rPr>
      </w:pPr>
      <w:r w:rsidRPr="00BD77ED">
        <w:rPr>
          <w:rFonts w:ascii="Arial" w:eastAsia="Times New Roman" w:hAnsi="Arial" w:cs="Arial"/>
          <w:b/>
          <w:bCs/>
          <w:color w:val="222426"/>
          <w:sz w:val="26"/>
        </w:rPr>
        <w:t>Note: Hierarchical models are rarely used now.</w:t>
      </w:r>
    </w:p>
    <w:p w:rsidR="00BD77ED" w:rsidRPr="00BD77ED" w:rsidRDefault="00BD77ED" w:rsidP="00BD77ED">
      <w:pPr>
        <w:shd w:val="clear" w:color="auto" w:fill="FFFFFF"/>
        <w:spacing w:after="398" w:line="240" w:lineRule="auto"/>
        <w:rPr>
          <w:rFonts w:ascii="Arial" w:eastAsia="Times New Roman" w:hAnsi="Arial" w:cs="Arial"/>
          <w:color w:val="222426"/>
          <w:sz w:val="26"/>
          <w:szCs w:val="26"/>
        </w:rPr>
      </w:pPr>
      <w:r w:rsidRPr="00BD77ED">
        <w:rPr>
          <w:rFonts w:ascii="Arial" w:eastAsia="Times New Roman" w:hAnsi="Arial" w:cs="Arial"/>
          <w:b/>
          <w:bCs/>
          <w:color w:val="222426"/>
          <w:sz w:val="26"/>
        </w:rPr>
        <w:t>Sample Hierarchical Model Diagram</w:t>
      </w:r>
      <w:r w:rsidRPr="00BD77ED">
        <w:rPr>
          <w:rFonts w:ascii="Arial" w:eastAsia="Times New Roman" w:hAnsi="Arial" w:cs="Arial"/>
          <w:color w:val="222426"/>
          <w:sz w:val="26"/>
          <w:szCs w:val="26"/>
        </w:rPr>
        <w:t>:</w:t>
      </w:r>
      <w:r w:rsidRPr="00BD77ED">
        <w:rPr>
          <w:rFonts w:ascii="Arial" w:eastAsia="Times New Roman" w:hAnsi="Arial" w:cs="Arial"/>
          <w:color w:val="222426"/>
          <w:sz w:val="26"/>
          <w:szCs w:val="26"/>
        </w:rPr>
        <w:br/>
        <w:t xml:space="preserve">Lets say we have few students and few courses and a course can be assigned to a single student only, however a student take any number of courses so this </w:t>
      </w:r>
      <w:r w:rsidRPr="00BD77ED">
        <w:rPr>
          <w:rFonts w:ascii="Arial" w:eastAsia="Times New Roman" w:hAnsi="Arial" w:cs="Arial"/>
          <w:color w:val="222426"/>
          <w:sz w:val="26"/>
          <w:szCs w:val="26"/>
        </w:rPr>
        <w:lastRenderedPageBreak/>
        <w:t>relationship becomes one to many.</w:t>
      </w:r>
      <w:r w:rsidRPr="00BD77ED">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4763135" cy="4763135"/>
            <wp:effectExtent l="19050" t="0" r="0" b="0"/>
            <wp:docPr id="1" name="Picture 1" descr="Hierarchical_Model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_Model_Diagram"/>
                    <pic:cNvPicPr>
                      <a:picLocks noChangeAspect="1" noChangeArrowheads="1"/>
                    </pic:cNvPicPr>
                  </pic:nvPicPr>
                  <pic:blipFill>
                    <a:blip r:embed="rId5" cstate="print"/>
                    <a:srcRect/>
                    <a:stretch>
                      <a:fillRect/>
                    </a:stretch>
                  </pic:blipFill>
                  <pic:spPr bwMode="auto">
                    <a:xfrm>
                      <a:off x="0" y="0"/>
                      <a:ext cx="4763135" cy="4763135"/>
                    </a:xfrm>
                    <a:prstGeom prst="rect">
                      <a:avLst/>
                    </a:prstGeom>
                    <a:noFill/>
                    <a:ln w="9525">
                      <a:noFill/>
                      <a:miter lim="800000"/>
                      <a:headEnd/>
                      <a:tailEnd/>
                    </a:ln>
                  </pic:spPr>
                </pic:pic>
              </a:graphicData>
            </a:graphic>
          </wp:inline>
        </w:drawing>
      </w:r>
    </w:p>
    <w:p w:rsidR="00BD77ED" w:rsidRPr="00BD77ED" w:rsidRDefault="00BD77ED" w:rsidP="00BD77ED">
      <w:pPr>
        <w:shd w:val="clear" w:color="auto" w:fill="FFFFFF"/>
        <w:spacing w:after="398" w:line="240" w:lineRule="auto"/>
        <w:rPr>
          <w:rFonts w:ascii="Arial" w:eastAsia="Times New Roman" w:hAnsi="Arial" w:cs="Arial"/>
          <w:color w:val="222426"/>
          <w:sz w:val="26"/>
          <w:szCs w:val="26"/>
        </w:rPr>
      </w:pPr>
      <w:r w:rsidRPr="00BD77ED">
        <w:rPr>
          <w:rFonts w:ascii="Arial" w:eastAsia="Times New Roman" w:hAnsi="Arial" w:cs="Arial"/>
          <w:b/>
          <w:bCs/>
          <w:color w:val="222426"/>
          <w:sz w:val="26"/>
        </w:rPr>
        <w:t>Example of hierarchical data represented as relational tables:</w:t>
      </w:r>
      <w:r w:rsidRPr="00BD77ED">
        <w:rPr>
          <w:rFonts w:ascii="Arial" w:eastAsia="Times New Roman" w:hAnsi="Arial" w:cs="Arial"/>
          <w:color w:val="222426"/>
          <w:sz w:val="26"/>
          <w:szCs w:val="26"/>
        </w:rPr>
        <w:t> The above hierarchical model can be represented as relational tables like this:</w:t>
      </w:r>
    </w:p>
    <w:tbl>
      <w:tblPr>
        <w:tblW w:w="1116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833"/>
        <w:gridCol w:w="4594"/>
        <w:gridCol w:w="3741"/>
      </w:tblGrid>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Stu_Id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Stu_Name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Stu_Age</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123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29</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lastRenderedPageBreak/>
              <w:t>367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Chaitanya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27</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234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Ajeet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28</w:t>
            </w:r>
          </w:p>
        </w:tc>
      </w:tr>
    </w:tbl>
    <w:p w:rsidR="00BD77ED" w:rsidRPr="00BD77ED" w:rsidRDefault="00BD77ED" w:rsidP="00BD77ED">
      <w:pPr>
        <w:shd w:val="clear" w:color="auto" w:fill="FFFFFF"/>
        <w:spacing w:after="398" w:line="24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Course Table:</w:t>
      </w:r>
    </w:p>
    <w:tbl>
      <w:tblPr>
        <w:tblW w:w="1116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694"/>
        <w:gridCol w:w="5143"/>
        <w:gridCol w:w="2331"/>
      </w:tblGrid>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Course_Id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Course_Name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Stu_Id</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Cobol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123</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C21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Java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367</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Perl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367</w:t>
            </w:r>
          </w:p>
        </w:tc>
      </w:tr>
      <w:tr w:rsidR="00BD77ED" w:rsidRPr="00BD77ED" w:rsidTr="00BD77ED">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C33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JQuery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2" w:type="dxa"/>
              <w:left w:w="0" w:type="dxa"/>
              <w:bottom w:w="92" w:type="dxa"/>
              <w:right w:w="0" w:type="dxa"/>
            </w:tcMar>
            <w:vAlign w:val="center"/>
            <w:hideMark/>
          </w:tcPr>
          <w:p w:rsidR="00BD77ED" w:rsidRPr="00BD77ED" w:rsidRDefault="00BD77ED" w:rsidP="00BD77ED">
            <w:pPr>
              <w:spacing w:after="613" w:line="480" w:lineRule="auto"/>
              <w:rPr>
                <w:rFonts w:ascii="Arial" w:eastAsia="Times New Roman" w:hAnsi="Arial" w:cs="Arial"/>
                <w:color w:val="222426"/>
                <w:sz w:val="26"/>
                <w:szCs w:val="26"/>
              </w:rPr>
            </w:pPr>
            <w:r w:rsidRPr="00BD77ED">
              <w:rPr>
                <w:rFonts w:ascii="Arial" w:eastAsia="Times New Roman" w:hAnsi="Arial" w:cs="Arial"/>
                <w:color w:val="222426"/>
                <w:sz w:val="26"/>
                <w:szCs w:val="26"/>
              </w:rPr>
              <w:t>234</w:t>
            </w:r>
          </w:p>
        </w:tc>
      </w:tr>
    </w:tbl>
    <w:p w:rsidR="004F5DBD" w:rsidRDefault="00B45308"/>
    <w:p w:rsidR="00BD77ED" w:rsidRDefault="00BD77ED" w:rsidP="00BD77ED">
      <w:pPr>
        <w:pStyle w:val="Heading1"/>
        <w:shd w:val="clear" w:color="auto" w:fill="FFFFFF"/>
        <w:spacing w:before="0" w:beforeAutospacing="0" w:after="200" w:afterAutospacing="0"/>
        <w:rPr>
          <w:rFonts w:ascii="Trebuchet MS" w:hAnsi="Trebuchet MS"/>
          <w:color w:val="444542"/>
          <w:sz w:val="38"/>
          <w:szCs w:val="38"/>
        </w:rPr>
      </w:pPr>
      <w:r>
        <w:rPr>
          <w:rFonts w:ascii="Trebuchet MS" w:hAnsi="Trebuchet MS"/>
          <w:color w:val="444542"/>
          <w:sz w:val="38"/>
          <w:szCs w:val="38"/>
        </w:rPr>
        <w:t>Constraints in DBMS</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Constraints enforce limits to the data or type of data that can be inserted/updated/deleted from a table. The whole purpose of constraints is to maintain the </w:t>
      </w:r>
      <w:r>
        <w:rPr>
          <w:rStyle w:val="Strong"/>
          <w:rFonts w:ascii="Arial" w:hAnsi="Arial" w:cs="Arial"/>
          <w:color w:val="222426"/>
          <w:sz w:val="26"/>
          <w:szCs w:val="26"/>
        </w:rPr>
        <w:t>data integrity </w:t>
      </w:r>
      <w:r>
        <w:rPr>
          <w:rFonts w:ascii="Arial" w:hAnsi="Arial" w:cs="Arial"/>
          <w:color w:val="222426"/>
          <w:sz w:val="26"/>
          <w:szCs w:val="26"/>
        </w:rPr>
        <w:t>during an update/delete/insert into a table. In this tutorial we will learn several types of constraints that can be created in RDBMS.</w:t>
      </w:r>
    </w:p>
    <w:p w:rsidR="00BD77ED" w:rsidRDefault="00BD77ED" w:rsidP="00BD77ED">
      <w:pPr>
        <w:pStyle w:val="Heading2"/>
        <w:shd w:val="clear" w:color="auto" w:fill="FFFFFF"/>
        <w:spacing w:before="0" w:after="245"/>
        <w:rPr>
          <w:rFonts w:ascii="Trebuchet MS" w:hAnsi="Trebuchet MS" w:cs="Times New Roman"/>
          <w:color w:val="444542"/>
          <w:sz w:val="40"/>
          <w:szCs w:val="40"/>
        </w:rPr>
      </w:pPr>
      <w:r>
        <w:rPr>
          <w:rFonts w:ascii="Trebuchet MS" w:hAnsi="Trebuchet MS"/>
          <w:color w:val="444542"/>
          <w:sz w:val="40"/>
          <w:szCs w:val="40"/>
        </w:rPr>
        <w:lastRenderedPageBreak/>
        <w:t>Types of constraints</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NOT NULL</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UNIQUE</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DEFAULT</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CHECK</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Key Constraints – PRIMARY KEY, FOREIGN KEY</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Domain constraints</w:t>
      </w:r>
    </w:p>
    <w:p w:rsidR="00BD77ED" w:rsidRDefault="00BD77ED" w:rsidP="00BD77ED">
      <w:pPr>
        <w:numPr>
          <w:ilvl w:val="0"/>
          <w:numId w:val="1"/>
        </w:numPr>
        <w:shd w:val="clear" w:color="auto" w:fill="FFFFFF"/>
        <w:spacing w:before="100" w:beforeAutospacing="1" w:after="100" w:afterAutospacing="1" w:line="240" w:lineRule="auto"/>
        <w:ind w:left="613"/>
        <w:rPr>
          <w:rFonts w:ascii="Arial" w:hAnsi="Arial" w:cs="Arial"/>
          <w:color w:val="222426"/>
          <w:sz w:val="26"/>
          <w:szCs w:val="26"/>
        </w:rPr>
      </w:pPr>
      <w:r>
        <w:rPr>
          <w:rFonts w:ascii="Arial" w:hAnsi="Arial" w:cs="Arial"/>
          <w:color w:val="222426"/>
          <w:sz w:val="26"/>
          <w:szCs w:val="26"/>
        </w:rPr>
        <w:t>Mapping constraints</w:t>
      </w:r>
    </w:p>
    <w:p w:rsidR="00BD77ED" w:rsidRDefault="00BD77ED" w:rsidP="00BD77ED">
      <w:pPr>
        <w:pStyle w:val="Heading4"/>
        <w:shd w:val="clear" w:color="auto" w:fill="FFFFFF"/>
        <w:spacing w:before="0" w:after="245"/>
        <w:rPr>
          <w:rFonts w:ascii="Trebuchet MS" w:hAnsi="Trebuchet MS" w:cs="Times New Roman"/>
          <w:color w:val="444542"/>
          <w:sz w:val="31"/>
          <w:szCs w:val="31"/>
        </w:rPr>
      </w:pPr>
      <w:r>
        <w:rPr>
          <w:rFonts w:ascii="Trebuchet MS" w:hAnsi="Trebuchet MS"/>
          <w:color w:val="444542"/>
          <w:sz w:val="31"/>
          <w:szCs w:val="31"/>
        </w:rPr>
        <w:t>NOT NULL:</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NOT NULL constraint makes sure that a column does not hold NULL value. When we don’t provide value for a particular column while inserting a record into a table, it takes NULL value by default. By specifying NULL constraint, we can be sure that a particular column(s) cannot have NULL values.</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Example:</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CREATE TABLE STUDENT</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ROLL_NO INT </w:t>
      </w:r>
      <w:r>
        <w:rPr>
          <w:rStyle w:val="pln"/>
          <w:rFonts w:ascii="Consolas" w:eastAsiaTheme="majorEastAsia" w:hAnsi="Consolas" w:cs="Consolas"/>
          <w:b/>
          <w:bCs/>
          <w:color w:val="000000"/>
        </w:rPr>
        <w:t>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STU_NAME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ln"/>
          <w:rFonts w:ascii="Consolas" w:eastAsiaTheme="majorEastAsia" w:hAnsi="Consolas" w:cs="Consolas"/>
          <w:b/>
          <w:bCs/>
          <w:color w:val="000000"/>
        </w:rPr>
        <w:t>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STU_AGE INT </w:t>
      </w:r>
      <w:r>
        <w:rPr>
          <w:rStyle w:val="pln"/>
          <w:rFonts w:ascii="Consolas" w:eastAsiaTheme="majorEastAsia" w:hAnsi="Consolas" w:cs="Consolas"/>
          <w:b/>
          <w:bCs/>
          <w:color w:val="000000"/>
        </w:rPr>
        <w:t>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STU_ADDRESS VARCHAR </w:t>
      </w:r>
      <w:r>
        <w:rPr>
          <w:rStyle w:val="pun"/>
          <w:rFonts w:ascii="Consolas" w:hAnsi="Consolas" w:cs="Consolas"/>
          <w:color w:val="000000"/>
        </w:rPr>
        <w:t>(</w:t>
      </w:r>
      <w:r>
        <w:rPr>
          <w:rStyle w:val="lit"/>
          <w:rFonts w:ascii="Consolas" w:hAnsi="Consolas" w:cs="Consolas"/>
          <w:color w:val="800000"/>
        </w:rPr>
        <w:t>235</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PRIMARY KEY </w:t>
      </w:r>
      <w:r>
        <w:rPr>
          <w:rStyle w:val="pun"/>
          <w:rFonts w:ascii="Consolas" w:hAnsi="Consolas" w:cs="Consolas"/>
          <w:color w:val="000000"/>
        </w:rPr>
        <w:t>(</w:t>
      </w:r>
      <w:r>
        <w:rPr>
          <w:rStyle w:val="pln"/>
          <w:rFonts w:ascii="Consolas" w:eastAsiaTheme="majorEastAsia" w:hAnsi="Consolas" w:cs="Consolas"/>
          <w:color w:val="000000"/>
        </w:rPr>
        <w:t>ROLL_NO</w:t>
      </w:r>
      <w:r>
        <w:rPr>
          <w:rStyle w:val="pun"/>
          <w:rFonts w:ascii="Consolas" w:hAnsi="Consolas" w:cs="Consolas"/>
          <w:color w:val="000000"/>
        </w:rPr>
        <w:t>)</w:t>
      </w:r>
    </w:p>
    <w:p w:rsidR="00BD77ED" w:rsidRDefault="00BD77ED" w:rsidP="00BD77ED">
      <w:pPr>
        <w:pStyle w:val="HTMLPreformatted"/>
        <w:shd w:val="clear" w:color="auto" w:fill="EEEEEE"/>
        <w:rPr>
          <w:rFonts w:ascii="Consolas" w:hAnsi="Consolas" w:cs="Consolas"/>
          <w:color w:val="222426"/>
        </w:rPr>
      </w:pPr>
      <w:r>
        <w:rPr>
          <w:rStyle w:val="pun"/>
          <w:rFonts w:ascii="Consolas" w:hAnsi="Consolas" w:cs="Consolas"/>
          <w:color w:val="000000"/>
        </w:rPr>
        <w:t>);</w:t>
      </w:r>
    </w:p>
    <w:p w:rsidR="00B45308" w:rsidRDefault="00B45308" w:rsidP="00BD77ED">
      <w:pPr>
        <w:pStyle w:val="Heading4"/>
        <w:shd w:val="clear" w:color="auto" w:fill="FFFFFF"/>
        <w:spacing w:before="0" w:after="245"/>
        <w:rPr>
          <w:rFonts w:ascii="Trebuchet MS" w:hAnsi="Trebuchet MS"/>
          <w:color w:val="444542"/>
          <w:sz w:val="31"/>
          <w:szCs w:val="31"/>
        </w:rPr>
      </w:pPr>
    </w:p>
    <w:p w:rsidR="00BD77ED" w:rsidRDefault="00BD77ED" w:rsidP="00BD77ED">
      <w:pPr>
        <w:pStyle w:val="Heading4"/>
        <w:shd w:val="clear" w:color="auto" w:fill="FFFFFF"/>
        <w:spacing w:before="0" w:after="245"/>
        <w:rPr>
          <w:rFonts w:ascii="Trebuchet MS" w:hAnsi="Trebuchet MS" w:cs="Times New Roman"/>
          <w:color w:val="444542"/>
          <w:sz w:val="31"/>
          <w:szCs w:val="31"/>
        </w:rPr>
      </w:pPr>
      <w:r>
        <w:rPr>
          <w:rFonts w:ascii="Trebuchet MS" w:hAnsi="Trebuchet MS"/>
          <w:color w:val="444542"/>
          <w:sz w:val="31"/>
          <w:szCs w:val="31"/>
        </w:rPr>
        <w:t>UNIQUE:</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UNIQUE Constraint enforces a column or set of columns to have unique values. If a column has a unique constraint, it means that particular column cannot have duplicate values in a table.</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CREATE TABLE STUDENT</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ROLL_NO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STU_NAME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NOT NULL </w:t>
      </w:r>
      <w:r>
        <w:rPr>
          <w:rStyle w:val="pln"/>
          <w:rFonts w:ascii="Consolas" w:eastAsiaTheme="majorEastAsia" w:hAnsi="Consolas" w:cs="Consolas"/>
          <w:b/>
          <w:bCs/>
          <w:color w:val="000000"/>
        </w:rPr>
        <w:t>UNIQUE</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STU_AGE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STU_ADDRESS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ln"/>
          <w:rFonts w:ascii="Consolas" w:eastAsiaTheme="majorEastAsia" w:hAnsi="Consolas" w:cs="Consolas"/>
          <w:b/>
          <w:bCs/>
          <w:color w:val="000000"/>
        </w:rPr>
        <w:t>UNIQUE</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PRIMARY KEY </w:t>
      </w:r>
      <w:r>
        <w:rPr>
          <w:rStyle w:val="pun"/>
          <w:rFonts w:ascii="Consolas" w:hAnsi="Consolas" w:cs="Consolas"/>
          <w:color w:val="000000"/>
        </w:rPr>
        <w:t>(</w:t>
      </w:r>
      <w:r>
        <w:rPr>
          <w:rStyle w:val="pln"/>
          <w:rFonts w:ascii="Consolas" w:eastAsiaTheme="majorEastAsia" w:hAnsi="Consolas" w:cs="Consolas"/>
          <w:color w:val="000000"/>
        </w:rPr>
        <w:t>ROLL_NO</w:t>
      </w:r>
      <w:r>
        <w:rPr>
          <w:rStyle w:val="pun"/>
          <w:rFonts w:ascii="Consolas" w:hAnsi="Consolas" w:cs="Consolas"/>
          <w:color w:val="000000"/>
        </w:rPr>
        <w:t>)</w:t>
      </w:r>
    </w:p>
    <w:p w:rsidR="00BD77ED" w:rsidRDefault="00BD77ED" w:rsidP="00BD77ED">
      <w:pPr>
        <w:pStyle w:val="HTMLPreformatted"/>
        <w:shd w:val="clear" w:color="auto" w:fill="EEEEEE"/>
        <w:rPr>
          <w:rFonts w:ascii="Consolas" w:hAnsi="Consolas" w:cs="Consolas"/>
          <w:color w:val="222426"/>
        </w:rPr>
      </w:pPr>
      <w:r>
        <w:rPr>
          <w:rStyle w:val="pun"/>
          <w:rFonts w:ascii="Consolas" w:hAnsi="Consolas" w:cs="Consolas"/>
          <w:color w:val="000000"/>
        </w:rPr>
        <w:t>);</w:t>
      </w:r>
    </w:p>
    <w:p w:rsidR="00BD77ED" w:rsidRDefault="00BD77ED" w:rsidP="00BD77ED">
      <w:pPr>
        <w:pStyle w:val="Heading4"/>
        <w:shd w:val="clear" w:color="auto" w:fill="FFFFFF"/>
        <w:spacing w:before="0" w:after="245"/>
        <w:rPr>
          <w:rFonts w:ascii="Trebuchet MS" w:hAnsi="Trebuchet MS" w:cs="Times New Roman"/>
          <w:color w:val="444542"/>
          <w:sz w:val="31"/>
          <w:szCs w:val="31"/>
        </w:rPr>
      </w:pPr>
      <w:r>
        <w:rPr>
          <w:rFonts w:ascii="Trebuchet MS" w:hAnsi="Trebuchet MS"/>
          <w:color w:val="444542"/>
          <w:sz w:val="31"/>
          <w:szCs w:val="31"/>
        </w:rPr>
        <w:lastRenderedPageBreak/>
        <w:t>DEFAULT:</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The DEFAULT constraint provides a default value to a column when there is no value provided while inserting a record into a table.</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CREATE TABLE STUDENT</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ROLL_NO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STU_NAME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STU_AGE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EXAM_FEE INT  </w:t>
      </w:r>
      <w:r>
        <w:rPr>
          <w:rStyle w:val="pln"/>
          <w:rFonts w:ascii="Consolas" w:eastAsiaTheme="majorEastAsia" w:hAnsi="Consolas" w:cs="Consolas"/>
          <w:b/>
          <w:bCs/>
          <w:color w:val="000000"/>
        </w:rPr>
        <w:t>DEFAULT</w:t>
      </w:r>
      <w:r>
        <w:rPr>
          <w:rStyle w:val="pln"/>
          <w:rFonts w:ascii="Consolas" w:eastAsiaTheme="majorEastAsia" w:hAnsi="Consolas" w:cs="Consolas"/>
          <w:color w:val="000000"/>
        </w:rPr>
        <w:t xml:space="preserve"> </w:t>
      </w:r>
      <w:r>
        <w:rPr>
          <w:rStyle w:val="lit"/>
          <w:rFonts w:ascii="Consolas" w:hAnsi="Consolas" w:cs="Consolas"/>
          <w:color w:val="800000"/>
        </w:rPr>
        <w:t>10000</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STU_ADDRESS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PRIMARY KEY </w:t>
      </w:r>
      <w:r>
        <w:rPr>
          <w:rStyle w:val="pun"/>
          <w:rFonts w:ascii="Consolas" w:hAnsi="Consolas" w:cs="Consolas"/>
          <w:color w:val="000000"/>
        </w:rPr>
        <w:t>(</w:t>
      </w:r>
      <w:r>
        <w:rPr>
          <w:rStyle w:val="pln"/>
          <w:rFonts w:ascii="Consolas" w:eastAsiaTheme="majorEastAsia" w:hAnsi="Consolas" w:cs="Consolas"/>
          <w:color w:val="000000"/>
        </w:rPr>
        <w:t>ROLL_NO</w:t>
      </w:r>
      <w:r>
        <w:rPr>
          <w:rStyle w:val="pun"/>
          <w:rFonts w:ascii="Consolas" w:hAnsi="Consolas" w:cs="Consolas"/>
          <w:color w:val="000000"/>
        </w:rPr>
        <w:t>)</w:t>
      </w:r>
    </w:p>
    <w:p w:rsidR="00BD77ED" w:rsidRDefault="00BD77ED" w:rsidP="00BD77ED">
      <w:pPr>
        <w:pStyle w:val="HTMLPreformatted"/>
        <w:shd w:val="clear" w:color="auto" w:fill="EEEEEE"/>
        <w:rPr>
          <w:rFonts w:ascii="Consolas" w:hAnsi="Consolas" w:cs="Consolas"/>
          <w:color w:val="222426"/>
        </w:rPr>
      </w:pPr>
      <w:r>
        <w:rPr>
          <w:rStyle w:val="pun"/>
          <w:rFonts w:ascii="Consolas" w:hAnsi="Consolas" w:cs="Consolas"/>
          <w:color w:val="000000"/>
        </w:rPr>
        <w:t>);</w:t>
      </w:r>
    </w:p>
    <w:p w:rsidR="00B45308" w:rsidRDefault="00B45308" w:rsidP="00BD77ED">
      <w:pPr>
        <w:pStyle w:val="Heading4"/>
        <w:shd w:val="clear" w:color="auto" w:fill="FFFFFF"/>
        <w:spacing w:before="0" w:after="245"/>
        <w:rPr>
          <w:rFonts w:ascii="Trebuchet MS" w:hAnsi="Trebuchet MS"/>
          <w:color w:val="444542"/>
          <w:sz w:val="31"/>
          <w:szCs w:val="31"/>
        </w:rPr>
      </w:pPr>
    </w:p>
    <w:p w:rsidR="00BD77ED" w:rsidRDefault="00BD77ED" w:rsidP="00BD77ED">
      <w:pPr>
        <w:pStyle w:val="Heading4"/>
        <w:shd w:val="clear" w:color="auto" w:fill="FFFFFF"/>
        <w:spacing w:before="0" w:after="245"/>
        <w:rPr>
          <w:rFonts w:ascii="Trebuchet MS" w:hAnsi="Trebuchet MS" w:cs="Times New Roman"/>
          <w:color w:val="444542"/>
          <w:sz w:val="31"/>
          <w:szCs w:val="31"/>
        </w:rPr>
      </w:pPr>
      <w:r>
        <w:rPr>
          <w:rFonts w:ascii="Trebuchet MS" w:hAnsi="Trebuchet MS"/>
          <w:color w:val="444542"/>
          <w:sz w:val="31"/>
          <w:szCs w:val="31"/>
        </w:rPr>
        <w:t>CHECK:</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This constraint is used for specifying range of values for a particular column of a table. When this constraint is being set on a column, it ensures that the specified column must have the value falling in the specified range.</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CREATE TABLE STUDENT</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ROLL_NO   INT  NOT NULL CHECK</w:t>
      </w:r>
      <w:r>
        <w:rPr>
          <w:rStyle w:val="pun"/>
          <w:rFonts w:ascii="Consolas" w:hAnsi="Consolas" w:cs="Consolas"/>
          <w:color w:val="000000"/>
        </w:rPr>
        <w:t>(</w:t>
      </w:r>
      <w:r>
        <w:rPr>
          <w:rStyle w:val="pln"/>
          <w:rFonts w:ascii="Consolas" w:eastAsiaTheme="majorEastAsia" w:hAnsi="Consolas" w:cs="Consolas"/>
          <w:color w:val="000000"/>
        </w:rPr>
        <w:t xml:space="preserve">ROLL_NO </w:t>
      </w:r>
      <w:r>
        <w:rPr>
          <w:rStyle w:val="pun"/>
          <w:rFonts w:ascii="Consolas" w:hAnsi="Consolas" w:cs="Consolas"/>
          <w:color w:val="000000"/>
        </w:rPr>
        <w:t>&gt;</w:t>
      </w:r>
      <w:r>
        <w:rPr>
          <w:rStyle w:val="lit"/>
          <w:rFonts w:ascii="Consolas" w:hAnsi="Consolas" w:cs="Consolas"/>
          <w:color w:val="800000"/>
        </w:rPr>
        <w:t>1000</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STU_NAME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STU_AGE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EXAM_FEE INT DEFAULT </w:t>
      </w:r>
      <w:r>
        <w:rPr>
          <w:rStyle w:val="lit"/>
          <w:rFonts w:ascii="Consolas" w:hAnsi="Consolas" w:cs="Consolas"/>
          <w:color w:val="800000"/>
        </w:rPr>
        <w:t>10000</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STU_ADDRESS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PRIMARY KEY </w:t>
      </w:r>
      <w:r>
        <w:rPr>
          <w:rStyle w:val="pun"/>
          <w:rFonts w:ascii="Consolas" w:hAnsi="Consolas" w:cs="Consolas"/>
          <w:color w:val="000000"/>
        </w:rPr>
        <w:t>(</w:t>
      </w:r>
      <w:r>
        <w:rPr>
          <w:rStyle w:val="pln"/>
          <w:rFonts w:ascii="Consolas" w:eastAsiaTheme="majorEastAsia" w:hAnsi="Consolas" w:cs="Consolas"/>
          <w:color w:val="000000"/>
        </w:rPr>
        <w:t>ROLL_NO</w:t>
      </w:r>
      <w:r>
        <w:rPr>
          <w:rStyle w:val="pun"/>
          <w:rFonts w:ascii="Consolas" w:hAnsi="Consolas" w:cs="Consolas"/>
          <w:color w:val="000000"/>
        </w:rPr>
        <w:t>)</w:t>
      </w:r>
    </w:p>
    <w:p w:rsidR="00BD77ED" w:rsidRDefault="00BD77ED" w:rsidP="00BD77ED">
      <w:pPr>
        <w:pStyle w:val="HTMLPreformatted"/>
        <w:shd w:val="clear" w:color="auto" w:fill="EEEEEE"/>
        <w:rPr>
          <w:rFonts w:ascii="Consolas" w:hAnsi="Consolas" w:cs="Consolas"/>
          <w:color w:val="222426"/>
        </w:rPr>
      </w:pPr>
      <w:r>
        <w:rPr>
          <w:rStyle w:val="pun"/>
          <w:rFonts w:ascii="Consolas" w:hAnsi="Consolas" w:cs="Consolas"/>
          <w:color w:val="000000"/>
        </w:rPr>
        <w:t>);</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In the above example we have set the check constraint on ROLL_NO column of STUDENT table. Now, the ROLL_NO field must have the value greater than 1000.</w:t>
      </w:r>
    </w:p>
    <w:p w:rsidR="00BD77ED" w:rsidRDefault="00BD77ED" w:rsidP="00BD77ED">
      <w:pPr>
        <w:pStyle w:val="Heading2"/>
        <w:shd w:val="clear" w:color="auto" w:fill="FFFFFF"/>
        <w:spacing w:before="0" w:after="245"/>
        <w:rPr>
          <w:rFonts w:ascii="Trebuchet MS" w:hAnsi="Trebuchet MS" w:cs="Times New Roman"/>
          <w:color w:val="444542"/>
          <w:sz w:val="40"/>
          <w:szCs w:val="40"/>
        </w:rPr>
      </w:pPr>
      <w:r>
        <w:rPr>
          <w:rFonts w:ascii="Trebuchet MS" w:hAnsi="Trebuchet MS"/>
          <w:color w:val="444542"/>
          <w:sz w:val="40"/>
          <w:szCs w:val="40"/>
        </w:rPr>
        <w:t>Key constraints:</w:t>
      </w:r>
    </w:p>
    <w:p w:rsidR="00BD77ED" w:rsidRDefault="00BD77ED" w:rsidP="00BD77ED">
      <w:pPr>
        <w:pStyle w:val="Heading4"/>
        <w:shd w:val="clear" w:color="auto" w:fill="FFFFFF"/>
        <w:spacing w:before="0" w:after="245"/>
        <w:rPr>
          <w:rFonts w:ascii="Trebuchet MS" w:hAnsi="Trebuchet MS"/>
          <w:color w:val="444542"/>
          <w:sz w:val="31"/>
          <w:szCs w:val="31"/>
        </w:rPr>
      </w:pPr>
      <w:r>
        <w:rPr>
          <w:rFonts w:ascii="Trebuchet MS" w:hAnsi="Trebuchet MS"/>
          <w:color w:val="444542"/>
          <w:sz w:val="31"/>
          <w:szCs w:val="31"/>
        </w:rPr>
        <w:t>PRIMARY KEY:</w:t>
      </w:r>
    </w:p>
    <w:p w:rsidR="00BD77ED" w:rsidRDefault="007F5453" w:rsidP="00BD77ED">
      <w:pPr>
        <w:pStyle w:val="NormalWeb"/>
        <w:shd w:val="clear" w:color="auto" w:fill="FFFFFF"/>
        <w:spacing w:before="0" w:beforeAutospacing="0" w:after="398" w:afterAutospacing="0"/>
        <w:rPr>
          <w:rFonts w:ascii="Arial" w:hAnsi="Arial" w:cs="Arial"/>
          <w:color w:val="222426"/>
          <w:sz w:val="26"/>
          <w:szCs w:val="26"/>
        </w:rPr>
      </w:pPr>
      <w:hyperlink r:id="rId6" w:tgtFrame="_blank" w:tooltip="Primary key in DBMS" w:history="1">
        <w:r w:rsidR="00BD77ED">
          <w:rPr>
            <w:rStyle w:val="Hyperlink"/>
            <w:rFonts w:ascii="Arial" w:hAnsi="Arial" w:cs="Arial"/>
            <w:color w:val="7DC246"/>
            <w:sz w:val="26"/>
            <w:szCs w:val="26"/>
          </w:rPr>
          <w:t>Primary key</w:t>
        </w:r>
      </w:hyperlink>
      <w:r w:rsidR="00BD77ED">
        <w:rPr>
          <w:rFonts w:ascii="Arial" w:hAnsi="Arial" w:cs="Arial"/>
          <w:color w:val="222426"/>
          <w:sz w:val="26"/>
          <w:szCs w:val="26"/>
        </w:rPr>
        <w:t> uniquely identifies each record in a table. It must have unique values and cannot contain nulls. In the below example the ROLL_NO field is marked as primary key, that means the ROLL_NO field cannot have duplicate and null values.</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CREATE TABLE STUDENT</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ROLL_NO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lastRenderedPageBreak/>
        <w:t xml:space="preserve">STU_NAME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NOT NULL UNIQUE</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STU_AGE INT NOT NULL</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color w:val="000000"/>
        </w:rPr>
        <w:t xml:space="preserve">STU_ADDRESS VARCHAR </w:t>
      </w:r>
      <w:r>
        <w:rPr>
          <w:rStyle w:val="pun"/>
          <w:rFonts w:ascii="Consolas" w:hAnsi="Consolas" w:cs="Consolas"/>
          <w:color w:val="000000"/>
        </w:rPr>
        <w:t>(</w:t>
      </w:r>
      <w:r>
        <w:rPr>
          <w:rStyle w:val="lit"/>
          <w:rFonts w:ascii="Consolas" w:hAnsi="Consolas" w:cs="Consolas"/>
          <w:color w:val="800000"/>
        </w:rPr>
        <w:t>35</w:t>
      </w:r>
      <w:r>
        <w:rPr>
          <w:rStyle w:val="pun"/>
          <w:rFonts w:ascii="Consolas" w:hAnsi="Consolas" w:cs="Consolas"/>
          <w:color w:val="000000"/>
        </w:rPr>
        <w:t>)</w:t>
      </w:r>
      <w:r>
        <w:rPr>
          <w:rStyle w:val="pln"/>
          <w:rFonts w:ascii="Consolas" w:eastAsiaTheme="majorEastAsia" w:hAnsi="Consolas" w:cs="Consolas"/>
          <w:color w:val="000000"/>
        </w:rPr>
        <w:t xml:space="preserve"> UNIQUE</w:t>
      </w:r>
      <w:r>
        <w:rPr>
          <w:rStyle w:val="pun"/>
          <w:rFonts w:ascii="Consolas" w:hAnsi="Consolas" w:cs="Consolas"/>
          <w:color w:val="000000"/>
        </w:rPr>
        <w:t>,</w:t>
      </w:r>
    </w:p>
    <w:p w:rsidR="00BD77ED" w:rsidRDefault="00BD77ED" w:rsidP="00BD77ED">
      <w:pPr>
        <w:pStyle w:val="HTMLPreformatted"/>
        <w:shd w:val="clear" w:color="auto" w:fill="EEEEEE"/>
        <w:rPr>
          <w:rStyle w:val="pln"/>
          <w:rFonts w:ascii="Consolas" w:eastAsiaTheme="majorEastAsia" w:hAnsi="Consolas" w:cs="Consolas"/>
          <w:color w:val="000000"/>
        </w:rPr>
      </w:pPr>
      <w:r>
        <w:rPr>
          <w:rStyle w:val="pln"/>
          <w:rFonts w:ascii="Consolas" w:eastAsiaTheme="majorEastAsia" w:hAnsi="Consolas" w:cs="Consolas"/>
          <w:b/>
          <w:bCs/>
          <w:color w:val="000000"/>
        </w:rPr>
        <w:t>PRIMARY KEY</w:t>
      </w:r>
      <w:r>
        <w:rPr>
          <w:rStyle w:val="pln"/>
          <w:rFonts w:ascii="Consolas" w:eastAsiaTheme="majorEastAsia" w:hAnsi="Consolas" w:cs="Consolas"/>
          <w:color w:val="000000"/>
        </w:rPr>
        <w:t xml:space="preserve"> </w:t>
      </w:r>
      <w:r>
        <w:rPr>
          <w:rStyle w:val="pun"/>
          <w:rFonts w:ascii="Consolas" w:hAnsi="Consolas" w:cs="Consolas"/>
          <w:color w:val="000000"/>
        </w:rPr>
        <w:t>(</w:t>
      </w:r>
      <w:r>
        <w:rPr>
          <w:rStyle w:val="pln"/>
          <w:rFonts w:ascii="Consolas" w:eastAsiaTheme="majorEastAsia" w:hAnsi="Consolas" w:cs="Consolas"/>
          <w:color w:val="000000"/>
        </w:rPr>
        <w:t>ROLL_NO</w:t>
      </w:r>
      <w:r>
        <w:rPr>
          <w:rStyle w:val="pun"/>
          <w:rFonts w:ascii="Consolas" w:hAnsi="Consolas" w:cs="Consolas"/>
          <w:color w:val="000000"/>
        </w:rPr>
        <w:t>)</w:t>
      </w:r>
    </w:p>
    <w:p w:rsidR="00BD77ED" w:rsidRDefault="00BD77ED" w:rsidP="00BD77ED">
      <w:pPr>
        <w:pStyle w:val="HTMLPreformatted"/>
        <w:shd w:val="clear" w:color="auto" w:fill="EEEEEE"/>
        <w:rPr>
          <w:rFonts w:ascii="Consolas" w:hAnsi="Consolas" w:cs="Consolas"/>
          <w:color w:val="222426"/>
        </w:rPr>
      </w:pPr>
      <w:r>
        <w:rPr>
          <w:rStyle w:val="pun"/>
          <w:rFonts w:ascii="Consolas" w:hAnsi="Consolas" w:cs="Consolas"/>
          <w:color w:val="000000"/>
        </w:rPr>
        <w:t>);</w:t>
      </w:r>
    </w:p>
    <w:p w:rsidR="00BD77ED" w:rsidRDefault="00BD77ED" w:rsidP="00BD77ED">
      <w:pPr>
        <w:pStyle w:val="Heading4"/>
        <w:shd w:val="clear" w:color="auto" w:fill="FFFFFF"/>
        <w:spacing w:before="0" w:after="245"/>
        <w:rPr>
          <w:rFonts w:ascii="Trebuchet MS" w:hAnsi="Trebuchet MS" w:cs="Times New Roman"/>
          <w:color w:val="444542"/>
          <w:sz w:val="31"/>
          <w:szCs w:val="31"/>
        </w:rPr>
      </w:pPr>
      <w:r>
        <w:rPr>
          <w:rFonts w:ascii="Trebuchet MS" w:hAnsi="Trebuchet MS"/>
          <w:color w:val="444542"/>
          <w:sz w:val="31"/>
          <w:szCs w:val="31"/>
        </w:rPr>
        <w:t>FOREIGN KEY:</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Foreign keys are the columns of a table that points to the primary key of another table. They act as a cross-reference between tables.</w:t>
      </w:r>
      <w:r>
        <w:rPr>
          <w:rFonts w:ascii="Arial" w:hAnsi="Arial" w:cs="Arial"/>
          <w:color w:val="222426"/>
          <w:sz w:val="26"/>
          <w:szCs w:val="26"/>
        </w:rPr>
        <w:br/>
      </w:r>
    </w:p>
    <w:p w:rsidR="00BD77ED" w:rsidRDefault="00BD77ED" w:rsidP="00BD77ED">
      <w:pPr>
        <w:pStyle w:val="Heading4"/>
        <w:shd w:val="clear" w:color="auto" w:fill="FFFFFF"/>
        <w:spacing w:before="0" w:after="245"/>
        <w:rPr>
          <w:rFonts w:ascii="Trebuchet MS" w:hAnsi="Trebuchet MS" w:cs="Times New Roman"/>
          <w:color w:val="444542"/>
          <w:sz w:val="31"/>
          <w:szCs w:val="31"/>
        </w:rPr>
      </w:pPr>
      <w:r>
        <w:rPr>
          <w:rFonts w:ascii="Trebuchet MS" w:hAnsi="Trebuchet MS"/>
          <w:color w:val="444542"/>
          <w:sz w:val="31"/>
          <w:szCs w:val="31"/>
        </w:rPr>
        <w:t>Domain constraints:</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Each table has certain set of columns and each column allows a same type of data, based on its data type. The column does not accept values of any other data type.</w:t>
      </w:r>
      <w:r>
        <w:rPr>
          <w:rFonts w:ascii="Arial" w:hAnsi="Arial" w:cs="Arial"/>
          <w:color w:val="222426"/>
          <w:sz w:val="26"/>
          <w:szCs w:val="26"/>
        </w:rPr>
        <w:br/>
      </w:r>
      <w:hyperlink r:id="rId7" w:tgtFrame="_blank" w:tooltip="Domain constraints in DBMS" w:history="1">
        <w:r>
          <w:rPr>
            <w:rStyle w:val="Hyperlink"/>
            <w:rFonts w:ascii="Arial" w:hAnsi="Arial" w:cs="Arial"/>
            <w:color w:val="7DC246"/>
            <w:sz w:val="26"/>
            <w:szCs w:val="26"/>
          </w:rPr>
          <w:t>Domain constraints</w:t>
        </w:r>
      </w:hyperlink>
      <w:r>
        <w:rPr>
          <w:rFonts w:ascii="Arial" w:hAnsi="Arial" w:cs="Arial"/>
          <w:color w:val="222426"/>
          <w:sz w:val="26"/>
          <w:szCs w:val="26"/>
        </w:rPr>
        <w:t> are </w:t>
      </w:r>
      <w:r>
        <w:rPr>
          <w:rStyle w:val="Strong"/>
          <w:rFonts w:ascii="Arial" w:hAnsi="Arial" w:cs="Arial"/>
          <w:color w:val="222426"/>
          <w:sz w:val="26"/>
          <w:szCs w:val="26"/>
        </w:rPr>
        <w:t>user defined data type</w:t>
      </w:r>
      <w:r>
        <w:rPr>
          <w:rFonts w:ascii="Arial" w:hAnsi="Arial" w:cs="Arial"/>
          <w:color w:val="222426"/>
          <w:sz w:val="26"/>
          <w:szCs w:val="26"/>
        </w:rPr>
        <w:t> and we can define them like this:</w:t>
      </w:r>
    </w:p>
    <w:p w:rsidR="00BD77ED" w:rsidRDefault="00BD77ED" w:rsidP="00BD77ED">
      <w:pPr>
        <w:pStyle w:val="NormalWeb"/>
        <w:shd w:val="clear" w:color="auto" w:fill="FFFFFF"/>
        <w:spacing w:before="0" w:beforeAutospacing="0" w:after="398" w:afterAutospacing="0"/>
        <w:rPr>
          <w:rFonts w:ascii="Arial" w:hAnsi="Arial" w:cs="Arial"/>
          <w:color w:val="222426"/>
          <w:sz w:val="26"/>
          <w:szCs w:val="26"/>
        </w:rPr>
      </w:pPr>
      <w:r>
        <w:rPr>
          <w:rFonts w:ascii="Arial" w:hAnsi="Arial" w:cs="Arial"/>
          <w:color w:val="222426"/>
          <w:sz w:val="26"/>
          <w:szCs w:val="26"/>
        </w:rPr>
        <w:t>Domain Constraint = data type + Constraints (NOT NULL / UNIQUE / PRIMARY KEY / FOREIGN KEY / CHECK / DEFAULT)</w:t>
      </w:r>
    </w:p>
    <w:p w:rsidR="00BD77ED" w:rsidRDefault="00BD77ED" w:rsidP="00BD77ED">
      <w:pPr>
        <w:pStyle w:val="Heading1"/>
        <w:shd w:val="clear" w:color="auto" w:fill="FFFFFF"/>
        <w:spacing w:before="0" w:beforeAutospacing="0" w:after="200" w:afterAutospacing="0"/>
        <w:rPr>
          <w:rFonts w:ascii="Trebuchet MS" w:hAnsi="Trebuchet MS"/>
          <w:color w:val="444542"/>
          <w:sz w:val="38"/>
          <w:szCs w:val="38"/>
        </w:rPr>
      </w:pPr>
      <w:r>
        <w:rPr>
          <w:rFonts w:ascii="Trebuchet MS" w:hAnsi="Trebuchet MS"/>
          <w:color w:val="444542"/>
          <w:sz w:val="38"/>
          <w:szCs w:val="38"/>
        </w:rPr>
        <w:t>RDBMS Concepts</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Style w:val="Strong"/>
          <w:rFonts w:ascii="Arial" w:hAnsi="Arial" w:cs="Arial"/>
          <w:color w:val="222426"/>
          <w:sz w:val="21"/>
          <w:szCs w:val="21"/>
        </w:rPr>
        <w:t>RDBMS</w:t>
      </w:r>
      <w:r>
        <w:rPr>
          <w:rFonts w:ascii="Arial" w:hAnsi="Arial" w:cs="Arial"/>
          <w:color w:val="222426"/>
          <w:sz w:val="21"/>
          <w:szCs w:val="21"/>
        </w:rPr>
        <w:t> stands for relational database management system. A relational model can be represented as a table of rows and columns. A relational database has following major components:</w:t>
      </w:r>
      <w:r>
        <w:rPr>
          <w:rFonts w:ascii="Arial" w:hAnsi="Arial" w:cs="Arial"/>
          <w:color w:val="222426"/>
          <w:sz w:val="21"/>
          <w:szCs w:val="21"/>
        </w:rPr>
        <w:br/>
        <w:t>1. Table</w:t>
      </w:r>
      <w:r>
        <w:rPr>
          <w:rFonts w:ascii="Arial" w:hAnsi="Arial" w:cs="Arial"/>
          <w:color w:val="222426"/>
          <w:sz w:val="21"/>
          <w:szCs w:val="21"/>
        </w:rPr>
        <w:br/>
        <w:t>2. Record or Tuple</w:t>
      </w:r>
      <w:r>
        <w:rPr>
          <w:rFonts w:ascii="Arial" w:hAnsi="Arial" w:cs="Arial"/>
          <w:color w:val="222426"/>
          <w:sz w:val="21"/>
          <w:szCs w:val="21"/>
        </w:rPr>
        <w:br/>
        <w:t>3. Field or Column name or Attribute</w:t>
      </w:r>
      <w:r>
        <w:rPr>
          <w:rFonts w:ascii="Arial" w:hAnsi="Arial" w:cs="Arial"/>
          <w:color w:val="222426"/>
          <w:sz w:val="21"/>
          <w:szCs w:val="21"/>
        </w:rPr>
        <w:br/>
        <w:t>4. Domain</w:t>
      </w:r>
      <w:r>
        <w:rPr>
          <w:rFonts w:ascii="Arial" w:hAnsi="Arial" w:cs="Arial"/>
          <w:color w:val="222426"/>
          <w:sz w:val="21"/>
          <w:szCs w:val="21"/>
        </w:rPr>
        <w:br/>
        <w:t>5. Instance</w:t>
      </w:r>
      <w:r>
        <w:rPr>
          <w:rFonts w:ascii="Arial" w:hAnsi="Arial" w:cs="Arial"/>
          <w:color w:val="222426"/>
          <w:sz w:val="21"/>
          <w:szCs w:val="21"/>
        </w:rPr>
        <w:br/>
        <w:t>6. Schema</w:t>
      </w:r>
      <w:r>
        <w:rPr>
          <w:rFonts w:ascii="Arial" w:hAnsi="Arial" w:cs="Arial"/>
          <w:color w:val="222426"/>
          <w:sz w:val="21"/>
          <w:szCs w:val="21"/>
        </w:rPr>
        <w:br/>
        <w:t>7. Keys</w:t>
      </w:r>
    </w:p>
    <w:p w:rsidR="00BD77ED" w:rsidRDefault="00BD77ED" w:rsidP="00BD77ED">
      <w:pPr>
        <w:pStyle w:val="Heading2"/>
        <w:shd w:val="clear" w:color="auto" w:fill="FFFFFF"/>
        <w:spacing w:before="0" w:after="200"/>
        <w:rPr>
          <w:rFonts w:ascii="Trebuchet MS" w:hAnsi="Trebuchet MS" w:cs="Arial"/>
          <w:color w:val="444542"/>
          <w:sz w:val="33"/>
          <w:szCs w:val="33"/>
        </w:rPr>
      </w:pPr>
      <w:r>
        <w:rPr>
          <w:rFonts w:ascii="Trebuchet MS" w:hAnsi="Trebuchet MS" w:cs="Arial"/>
          <w:color w:val="444542"/>
          <w:sz w:val="33"/>
          <w:szCs w:val="33"/>
        </w:rPr>
        <w:t>1. Table</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A table is a collection of data represented in rows and columns. Each table has a name in database. For example, the following table “STUDENT” stores the information of students in database.</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Style w:val="Strong"/>
          <w:rFonts w:ascii="Arial" w:hAnsi="Arial" w:cs="Arial"/>
          <w:color w:val="222426"/>
          <w:sz w:val="21"/>
          <w:szCs w:val="21"/>
        </w:rPr>
        <w:t>Table: STUDENT</w:t>
      </w:r>
    </w:p>
    <w:tbl>
      <w:tblPr>
        <w:tblW w:w="91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0"/>
        <w:gridCol w:w="2473"/>
        <w:gridCol w:w="2709"/>
        <w:gridCol w:w="2126"/>
      </w:tblGrid>
      <w:tr w:rsidR="00BD77ED" w:rsidTr="00BD77ED">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rPr>
                <w:rStyle w:val="Strong"/>
              </w:rPr>
              <w:t>Student_Id</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rPr>
                <w:rStyle w:val="Strong"/>
              </w:rPr>
              <w:t>Student_Name</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rPr>
                <w:rStyle w:val="Strong"/>
              </w:rPr>
              <w:t>Student_Addr</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rPr>
                <w:rStyle w:val="Strong"/>
              </w:rPr>
              <w:t>Student_Age</w:t>
            </w:r>
          </w:p>
        </w:tc>
      </w:tr>
      <w:tr w:rsidR="00BD77ED" w:rsidTr="00BD77ED">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lastRenderedPageBreak/>
              <w:t>101</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Chaitanya</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Dayal Bagh, Agra</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27</w:t>
            </w:r>
          </w:p>
        </w:tc>
      </w:tr>
      <w:tr w:rsidR="00BD77ED" w:rsidTr="00BD77ED">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102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Ajeet</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Delhi</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26</w:t>
            </w:r>
          </w:p>
        </w:tc>
      </w:tr>
      <w:tr w:rsidR="00BD77ED" w:rsidTr="00BD77ED">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103</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Rahul</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Gurgaon</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24</w:t>
            </w:r>
          </w:p>
        </w:tc>
      </w:tr>
      <w:tr w:rsidR="00BD77ED" w:rsidTr="00BD77ED">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104</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Shubham</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Chennai</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25</w:t>
            </w:r>
          </w:p>
        </w:tc>
      </w:tr>
    </w:tbl>
    <w:p w:rsidR="00BD77ED" w:rsidRDefault="00BD77ED" w:rsidP="00BD77ED">
      <w:pPr>
        <w:pStyle w:val="Heading2"/>
        <w:shd w:val="clear" w:color="auto" w:fill="FFFFFF"/>
        <w:spacing w:before="0" w:after="200"/>
        <w:rPr>
          <w:rFonts w:ascii="Trebuchet MS" w:hAnsi="Trebuchet MS" w:cs="Arial"/>
          <w:color w:val="444542"/>
          <w:sz w:val="33"/>
          <w:szCs w:val="33"/>
        </w:rPr>
      </w:pPr>
      <w:r>
        <w:rPr>
          <w:rFonts w:ascii="Trebuchet MS" w:hAnsi="Trebuchet MS" w:cs="Arial"/>
          <w:color w:val="444542"/>
          <w:sz w:val="33"/>
          <w:szCs w:val="33"/>
        </w:rPr>
        <w:t>2. Record or Tuple</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Each row of a table is known as record. It is also known as tuple. For example, the following row is a record that we have taken from the above table.</w:t>
      </w:r>
    </w:p>
    <w:tbl>
      <w:tblPr>
        <w:tblW w:w="91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56"/>
        <w:gridCol w:w="2866"/>
        <w:gridCol w:w="2802"/>
        <w:gridCol w:w="1404"/>
      </w:tblGrid>
      <w:tr w:rsidR="00BD77ED" w:rsidTr="00BD77ED">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102</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Ajeet</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Delhi</w:t>
            </w:r>
          </w:p>
        </w:tc>
        <w:tc>
          <w:tcPr>
            <w:tcW w:w="0" w:type="auto"/>
            <w:tcBorders>
              <w:top w:val="single" w:sz="4" w:space="0" w:color="DDDDDD"/>
              <w:left w:val="outset" w:sz="6" w:space="0" w:color="auto"/>
              <w:bottom w:val="outset" w:sz="6" w:space="0" w:color="auto"/>
              <w:right w:val="outset" w:sz="6" w:space="0" w:color="auto"/>
            </w:tcBorders>
            <w:tcMar>
              <w:top w:w="75" w:type="dxa"/>
              <w:left w:w="0" w:type="dxa"/>
              <w:bottom w:w="75" w:type="dxa"/>
              <w:right w:w="0" w:type="dxa"/>
            </w:tcMar>
            <w:vAlign w:val="center"/>
            <w:hideMark/>
          </w:tcPr>
          <w:p w:rsidR="00BD77ED" w:rsidRDefault="00BD77ED">
            <w:pPr>
              <w:spacing w:after="501" w:line="480" w:lineRule="auto"/>
              <w:rPr>
                <w:sz w:val="24"/>
                <w:szCs w:val="24"/>
              </w:rPr>
            </w:pPr>
            <w:r>
              <w:t>26</w:t>
            </w:r>
          </w:p>
        </w:tc>
      </w:tr>
    </w:tbl>
    <w:p w:rsidR="00BD77ED" w:rsidRDefault="00BD77ED" w:rsidP="00BD77ED">
      <w:pPr>
        <w:pStyle w:val="Heading2"/>
        <w:shd w:val="clear" w:color="auto" w:fill="FFFFFF"/>
        <w:spacing w:before="0" w:after="200"/>
        <w:rPr>
          <w:rFonts w:ascii="Trebuchet MS" w:hAnsi="Trebuchet MS" w:cs="Arial"/>
          <w:color w:val="444542"/>
          <w:sz w:val="33"/>
          <w:szCs w:val="33"/>
        </w:rPr>
      </w:pPr>
      <w:r>
        <w:rPr>
          <w:rFonts w:ascii="Trebuchet MS" w:hAnsi="Trebuchet MS" w:cs="Arial"/>
          <w:color w:val="444542"/>
          <w:sz w:val="33"/>
          <w:szCs w:val="33"/>
        </w:rPr>
        <w:t>3. Field or Column name or Attribute</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The above table “STUDENT” has four fields (or attributes): Student_Id, Student_Name, Student_Addr &amp; Student_Age.</w:t>
      </w:r>
    </w:p>
    <w:p w:rsidR="00BD77ED" w:rsidRDefault="00BD77ED" w:rsidP="00BD77ED">
      <w:pPr>
        <w:pStyle w:val="Heading2"/>
        <w:shd w:val="clear" w:color="auto" w:fill="FFFFFF"/>
        <w:spacing w:before="0" w:after="200"/>
        <w:rPr>
          <w:rFonts w:ascii="Trebuchet MS" w:hAnsi="Trebuchet MS" w:cs="Arial"/>
          <w:color w:val="444542"/>
          <w:sz w:val="33"/>
          <w:szCs w:val="33"/>
        </w:rPr>
      </w:pPr>
      <w:r>
        <w:rPr>
          <w:rFonts w:ascii="Trebuchet MS" w:hAnsi="Trebuchet MS" w:cs="Arial"/>
          <w:color w:val="444542"/>
          <w:sz w:val="33"/>
          <w:szCs w:val="33"/>
        </w:rPr>
        <w:t>4. Domain</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A domain is a set of permitted values for an attribute in table. For example, a domain of month-of-year can accept January, February,…December as values, a domain of dates can accept all possible valid dates etc. We specify domain of attribute while creating a table.</w:t>
      </w:r>
    </w:p>
    <w:p w:rsidR="00BD77ED" w:rsidRDefault="00BD77ED" w:rsidP="00BD77ED">
      <w:pPr>
        <w:pStyle w:val="NormalWeb"/>
        <w:shd w:val="clear" w:color="auto" w:fill="FFFFFF"/>
        <w:spacing w:before="0" w:beforeAutospacing="0" w:after="326" w:afterAutospacing="0"/>
        <w:rPr>
          <w:rFonts w:ascii="Arial" w:hAnsi="Arial" w:cs="Arial"/>
          <w:color w:val="222426"/>
          <w:sz w:val="21"/>
          <w:szCs w:val="21"/>
        </w:rPr>
      </w:pPr>
      <w:r>
        <w:rPr>
          <w:rFonts w:ascii="Arial" w:hAnsi="Arial" w:cs="Arial"/>
          <w:color w:val="222426"/>
          <w:sz w:val="21"/>
          <w:szCs w:val="21"/>
        </w:rPr>
        <w:t>An attribute cannot accept values that are outside of their domains. For example, In the above table “STUDENT”, the Student_Id field has integer domain so that field cannot accept values that are not integers for example, Student_Id cannot has values like, “First”, 10.11 etc.</w:t>
      </w:r>
    </w:p>
    <w:p w:rsidR="00BD77ED" w:rsidRDefault="00BD77ED" w:rsidP="00BD77ED">
      <w:pPr>
        <w:pStyle w:val="Heading2"/>
        <w:shd w:val="clear" w:color="auto" w:fill="FFFFFF"/>
        <w:spacing w:before="0" w:after="200"/>
        <w:rPr>
          <w:rFonts w:ascii="Trebuchet MS" w:hAnsi="Trebuchet MS" w:cs="Arial"/>
          <w:color w:val="444542"/>
          <w:sz w:val="33"/>
          <w:szCs w:val="33"/>
        </w:rPr>
      </w:pPr>
      <w:r>
        <w:rPr>
          <w:rFonts w:ascii="Trebuchet MS" w:hAnsi="Trebuchet MS" w:cs="Arial"/>
          <w:color w:val="444542"/>
          <w:sz w:val="33"/>
          <w:szCs w:val="33"/>
        </w:rPr>
        <w:lastRenderedPageBreak/>
        <w:t>5. Instance and Schema</w:t>
      </w:r>
    </w:p>
    <w:p w:rsidR="00B45308" w:rsidRDefault="00B45308" w:rsidP="00BD77ED">
      <w:pPr>
        <w:pStyle w:val="Heading2"/>
        <w:shd w:val="clear" w:color="auto" w:fill="FFFFFF"/>
        <w:spacing w:before="0" w:after="200"/>
        <w:rPr>
          <w:rFonts w:ascii="Trebuchet MS" w:hAnsi="Trebuchet MS" w:cs="Arial"/>
          <w:color w:val="444542"/>
          <w:sz w:val="33"/>
          <w:szCs w:val="33"/>
        </w:rPr>
      </w:pPr>
    </w:p>
    <w:p w:rsidR="00BD77ED" w:rsidRDefault="00BD77ED" w:rsidP="00BD77ED">
      <w:pPr>
        <w:pStyle w:val="Heading2"/>
        <w:shd w:val="clear" w:color="auto" w:fill="FFFFFF"/>
        <w:spacing w:before="0" w:after="200"/>
        <w:rPr>
          <w:rFonts w:ascii="Trebuchet MS" w:hAnsi="Trebuchet MS" w:cs="Arial"/>
          <w:color w:val="444542"/>
          <w:sz w:val="33"/>
          <w:szCs w:val="33"/>
        </w:rPr>
      </w:pPr>
      <w:r>
        <w:rPr>
          <w:rFonts w:ascii="Trebuchet MS" w:hAnsi="Trebuchet MS" w:cs="Arial"/>
          <w:color w:val="444542"/>
          <w:sz w:val="33"/>
          <w:szCs w:val="33"/>
        </w:rPr>
        <w:t>6. Keys</w:t>
      </w:r>
    </w:p>
    <w:p w:rsidR="00BD77ED" w:rsidRDefault="00BD77ED"/>
    <w:sectPr w:rsidR="00BD77ED" w:rsidSect="00C45A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11E1A"/>
    <w:multiLevelType w:val="multilevel"/>
    <w:tmpl w:val="26A8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E06A77"/>
    <w:multiLevelType w:val="multilevel"/>
    <w:tmpl w:val="5242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D77ED"/>
    <w:rsid w:val="003B4CAD"/>
    <w:rsid w:val="007F5453"/>
    <w:rsid w:val="008E3014"/>
    <w:rsid w:val="00B45308"/>
    <w:rsid w:val="00BD77ED"/>
    <w:rsid w:val="00C45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EF"/>
  </w:style>
  <w:style w:type="paragraph" w:styleId="Heading1">
    <w:name w:val="heading 1"/>
    <w:basedOn w:val="Normal"/>
    <w:link w:val="Heading1Char"/>
    <w:uiPriority w:val="9"/>
    <w:qFormat/>
    <w:rsid w:val="00BD7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77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77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77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E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7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77ED"/>
    <w:rPr>
      <w:b/>
      <w:bCs/>
    </w:rPr>
  </w:style>
  <w:style w:type="paragraph" w:styleId="BalloonText">
    <w:name w:val="Balloon Text"/>
    <w:basedOn w:val="Normal"/>
    <w:link w:val="BalloonTextChar"/>
    <w:uiPriority w:val="99"/>
    <w:semiHidden/>
    <w:unhideWhenUsed/>
    <w:rsid w:val="00BD7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7ED"/>
    <w:rPr>
      <w:rFonts w:ascii="Tahoma" w:hAnsi="Tahoma" w:cs="Tahoma"/>
      <w:sz w:val="16"/>
      <w:szCs w:val="16"/>
    </w:rPr>
  </w:style>
  <w:style w:type="character" w:customStyle="1" w:styleId="Heading2Char">
    <w:name w:val="Heading 2 Char"/>
    <w:basedOn w:val="DefaultParagraphFont"/>
    <w:link w:val="Heading2"/>
    <w:uiPriority w:val="9"/>
    <w:semiHidden/>
    <w:rsid w:val="00BD77E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BD77ED"/>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D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77ED"/>
    <w:rPr>
      <w:rFonts w:ascii="Courier New" w:eastAsia="Times New Roman" w:hAnsi="Courier New" w:cs="Courier New"/>
      <w:sz w:val="20"/>
      <w:szCs w:val="20"/>
    </w:rPr>
  </w:style>
  <w:style w:type="character" w:customStyle="1" w:styleId="pln">
    <w:name w:val="pln"/>
    <w:basedOn w:val="DefaultParagraphFont"/>
    <w:rsid w:val="00BD77ED"/>
  </w:style>
  <w:style w:type="character" w:customStyle="1" w:styleId="pun">
    <w:name w:val="pun"/>
    <w:basedOn w:val="DefaultParagraphFont"/>
    <w:rsid w:val="00BD77ED"/>
  </w:style>
  <w:style w:type="character" w:customStyle="1" w:styleId="lit">
    <w:name w:val="lit"/>
    <w:basedOn w:val="DefaultParagraphFont"/>
    <w:rsid w:val="00BD77ED"/>
  </w:style>
  <w:style w:type="character" w:styleId="Hyperlink">
    <w:name w:val="Hyperlink"/>
    <w:basedOn w:val="DefaultParagraphFont"/>
    <w:uiPriority w:val="99"/>
    <w:semiHidden/>
    <w:unhideWhenUsed/>
    <w:rsid w:val="00BD77ED"/>
    <w:rPr>
      <w:color w:val="0000FF"/>
      <w:u w:val="single"/>
    </w:rPr>
  </w:style>
  <w:style w:type="character" w:customStyle="1" w:styleId="Heading3Char">
    <w:name w:val="Heading 3 Char"/>
    <w:basedOn w:val="DefaultParagraphFont"/>
    <w:link w:val="Heading3"/>
    <w:uiPriority w:val="9"/>
    <w:semiHidden/>
    <w:rsid w:val="00BD77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788667">
      <w:bodyDiv w:val="1"/>
      <w:marLeft w:val="0"/>
      <w:marRight w:val="0"/>
      <w:marTop w:val="0"/>
      <w:marBottom w:val="0"/>
      <w:divBdr>
        <w:top w:val="none" w:sz="0" w:space="0" w:color="auto"/>
        <w:left w:val="none" w:sz="0" w:space="0" w:color="auto"/>
        <w:bottom w:val="none" w:sz="0" w:space="0" w:color="auto"/>
        <w:right w:val="none" w:sz="0" w:space="0" w:color="auto"/>
      </w:divBdr>
    </w:div>
    <w:div w:id="87702088">
      <w:bodyDiv w:val="1"/>
      <w:marLeft w:val="0"/>
      <w:marRight w:val="0"/>
      <w:marTop w:val="0"/>
      <w:marBottom w:val="0"/>
      <w:divBdr>
        <w:top w:val="none" w:sz="0" w:space="0" w:color="auto"/>
        <w:left w:val="none" w:sz="0" w:space="0" w:color="auto"/>
        <w:bottom w:val="none" w:sz="0" w:space="0" w:color="auto"/>
        <w:right w:val="none" w:sz="0" w:space="0" w:color="auto"/>
      </w:divBdr>
    </w:div>
    <w:div w:id="259601601">
      <w:bodyDiv w:val="1"/>
      <w:marLeft w:val="0"/>
      <w:marRight w:val="0"/>
      <w:marTop w:val="0"/>
      <w:marBottom w:val="0"/>
      <w:divBdr>
        <w:top w:val="none" w:sz="0" w:space="0" w:color="auto"/>
        <w:left w:val="none" w:sz="0" w:space="0" w:color="auto"/>
        <w:bottom w:val="none" w:sz="0" w:space="0" w:color="auto"/>
        <w:right w:val="none" w:sz="0" w:space="0" w:color="auto"/>
      </w:divBdr>
    </w:div>
    <w:div w:id="322970095">
      <w:bodyDiv w:val="1"/>
      <w:marLeft w:val="0"/>
      <w:marRight w:val="0"/>
      <w:marTop w:val="0"/>
      <w:marBottom w:val="0"/>
      <w:divBdr>
        <w:top w:val="none" w:sz="0" w:space="0" w:color="auto"/>
        <w:left w:val="none" w:sz="0" w:space="0" w:color="auto"/>
        <w:bottom w:val="none" w:sz="0" w:space="0" w:color="auto"/>
        <w:right w:val="none" w:sz="0" w:space="0" w:color="auto"/>
      </w:divBdr>
    </w:div>
    <w:div w:id="365833249">
      <w:bodyDiv w:val="1"/>
      <w:marLeft w:val="0"/>
      <w:marRight w:val="0"/>
      <w:marTop w:val="0"/>
      <w:marBottom w:val="0"/>
      <w:divBdr>
        <w:top w:val="none" w:sz="0" w:space="0" w:color="auto"/>
        <w:left w:val="none" w:sz="0" w:space="0" w:color="auto"/>
        <w:bottom w:val="none" w:sz="0" w:space="0" w:color="auto"/>
        <w:right w:val="none" w:sz="0" w:space="0" w:color="auto"/>
      </w:divBdr>
    </w:div>
    <w:div w:id="1103039222">
      <w:bodyDiv w:val="1"/>
      <w:marLeft w:val="0"/>
      <w:marRight w:val="0"/>
      <w:marTop w:val="0"/>
      <w:marBottom w:val="0"/>
      <w:divBdr>
        <w:top w:val="none" w:sz="0" w:space="0" w:color="auto"/>
        <w:left w:val="none" w:sz="0" w:space="0" w:color="auto"/>
        <w:bottom w:val="none" w:sz="0" w:space="0" w:color="auto"/>
        <w:right w:val="none" w:sz="0" w:space="0" w:color="auto"/>
      </w:divBdr>
    </w:div>
    <w:div w:id="1211650438">
      <w:bodyDiv w:val="1"/>
      <w:marLeft w:val="0"/>
      <w:marRight w:val="0"/>
      <w:marTop w:val="0"/>
      <w:marBottom w:val="0"/>
      <w:divBdr>
        <w:top w:val="none" w:sz="0" w:space="0" w:color="auto"/>
        <w:left w:val="none" w:sz="0" w:space="0" w:color="auto"/>
        <w:bottom w:val="none" w:sz="0" w:space="0" w:color="auto"/>
        <w:right w:val="none" w:sz="0" w:space="0" w:color="auto"/>
      </w:divBdr>
    </w:div>
    <w:div w:id="1612587577">
      <w:bodyDiv w:val="1"/>
      <w:marLeft w:val="0"/>
      <w:marRight w:val="0"/>
      <w:marTop w:val="0"/>
      <w:marBottom w:val="0"/>
      <w:divBdr>
        <w:top w:val="none" w:sz="0" w:space="0" w:color="auto"/>
        <w:left w:val="none" w:sz="0" w:space="0" w:color="auto"/>
        <w:bottom w:val="none" w:sz="0" w:space="0" w:color="auto"/>
        <w:right w:val="none" w:sz="0" w:space="0" w:color="auto"/>
      </w:divBdr>
    </w:div>
    <w:div w:id="1673751099">
      <w:bodyDiv w:val="1"/>
      <w:marLeft w:val="0"/>
      <w:marRight w:val="0"/>
      <w:marTop w:val="0"/>
      <w:marBottom w:val="0"/>
      <w:divBdr>
        <w:top w:val="none" w:sz="0" w:space="0" w:color="auto"/>
        <w:left w:val="none" w:sz="0" w:space="0" w:color="auto"/>
        <w:bottom w:val="none" w:sz="0" w:space="0" w:color="auto"/>
        <w:right w:val="none" w:sz="0" w:space="0" w:color="auto"/>
      </w:divBdr>
      <w:divsChild>
        <w:div w:id="1546990346">
          <w:marLeft w:val="0"/>
          <w:marRight w:val="0"/>
          <w:marTop w:val="0"/>
          <w:marBottom w:val="0"/>
          <w:divBdr>
            <w:top w:val="none" w:sz="0" w:space="0" w:color="auto"/>
            <w:left w:val="none" w:sz="0" w:space="0" w:color="auto"/>
            <w:bottom w:val="none" w:sz="0" w:space="0" w:color="auto"/>
            <w:right w:val="none" w:sz="0" w:space="0" w:color="auto"/>
          </w:divBdr>
          <w:divsChild>
            <w:div w:id="1534802720">
              <w:marLeft w:val="0"/>
              <w:marRight w:val="0"/>
              <w:marTop w:val="0"/>
              <w:marBottom w:val="125"/>
              <w:divBdr>
                <w:top w:val="single" w:sz="4" w:space="4" w:color="E3E3E3"/>
                <w:left w:val="none" w:sz="0" w:space="0" w:color="auto"/>
                <w:bottom w:val="single" w:sz="4" w:space="4" w:color="E3E3E3"/>
                <w:right w:val="none" w:sz="0" w:space="0" w:color="auto"/>
              </w:divBdr>
            </w:div>
          </w:divsChild>
        </w:div>
        <w:div w:id="395402119">
          <w:marLeft w:val="0"/>
          <w:marRight w:val="0"/>
          <w:marTop w:val="0"/>
          <w:marBottom w:val="0"/>
          <w:divBdr>
            <w:top w:val="none" w:sz="0" w:space="0" w:color="auto"/>
            <w:left w:val="none" w:sz="0" w:space="0" w:color="auto"/>
            <w:bottom w:val="none" w:sz="0" w:space="0" w:color="auto"/>
            <w:right w:val="none" w:sz="0" w:space="0" w:color="auto"/>
          </w:divBdr>
        </w:div>
      </w:divsChild>
    </w:div>
    <w:div w:id="210326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5/04/domain-constraints-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5/04/primary-key-in-dbm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upadhyay</dc:creator>
  <cp:lastModifiedBy>admin</cp:lastModifiedBy>
  <cp:revision>2</cp:revision>
  <dcterms:created xsi:type="dcterms:W3CDTF">2020-01-04T07:11:00Z</dcterms:created>
  <dcterms:modified xsi:type="dcterms:W3CDTF">2020-01-04T07:27:00Z</dcterms:modified>
</cp:coreProperties>
</file>