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247" w:rsidRDefault="00A71247" w:rsidP="00A7124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LNM Institute of Information Technology (Deemed University)</w:t>
      </w:r>
    </w:p>
    <w:p w:rsidR="00A71247" w:rsidRDefault="00A71247" w:rsidP="00A712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Term Exam (2012-2016)</w:t>
      </w:r>
    </w:p>
    <w:p w:rsidR="00A71247" w:rsidRDefault="00A71247" w:rsidP="00A712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Economics-I: Macro Economics </w:t>
      </w:r>
    </w:p>
    <w:p w:rsidR="00A71247" w:rsidRDefault="00A71247" w:rsidP="00A7124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</w:t>
      </w:r>
      <w:r w:rsidR="00C15E61">
        <w:rPr>
          <w:rFonts w:ascii="Times New Roman" w:hAnsi="Times New Roman" w:cs="Times New Roman"/>
          <w:b/>
          <w:sz w:val="24"/>
          <w:szCs w:val="24"/>
        </w:rPr>
        <w:t xml:space="preserve">o. ------------------- </w:t>
      </w:r>
      <w:r w:rsidR="00C15E61">
        <w:rPr>
          <w:rFonts w:ascii="Times New Roman" w:hAnsi="Times New Roman" w:cs="Times New Roman"/>
          <w:b/>
          <w:sz w:val="24"/>
          <w:szCs w:val="24"/>
        </w:rPr>
        <w:tab/>
      </w:r>
      <w:r w:rsidR="00C15E61">
        <w:rPr>
          <w:rFonts w:ascii="Times New Roman" w:hAnsi="Times New Roman" w:cs="Times New Roman"/>
          <w:b/>
          <w:sz w:val="24"/>
          <w:szCs w:val="24"/>
        </w:rPr>
        <w:tab/>
      </w:r>
      <w:r w:rsidR="00C15E61">
        <w:rPr>
          <w:rFonts w:ascii="Times New Roman" w:hAnsi="Times New Roman" w:cs="Times New Roman"/>
          <w:b/>
          <w:sz w:val="24"/>
          <w:szCs w:val="24"/>
        </w:rPr>
        <w:tab/>
      </w:r>
      <w:r w:rsidR="00C15E61">
        <w:rPr>
          <w:rFonts w:ascii="Times New Roman" w:hAnsi="Times New Roman" w:cs="Times New Roman"/>
          <w:b/>
          <w:sz w:val="24"/>
          <w:szCs w:val="24"/>
        </w:rPr>
        <w:tab/>
      </w:r>
      <w:r w:rsidR="00C15E61">
        <w:rPr>
          <w:rFonts w:ascii="Times New Roman" w:hAnsi="Times New Roman" w:cs="Times New Roman"/>
          <w:b/>
          <w:sz w:val="24"/>
          <w:szCs w:val="24"/>
        </w:rPr>
        <w:tab/>
      </w:r>
      <w:r w:rsidR="00C15E61">
        <w:rPr>
          <w:rFonts w:ascii="Times New Roman" w:hAnsi="Times New Roman" w:cs="Times New Roman"/>
          <w:b/>
          <w:sz w:val="24"/>
          <w:szCs w:val="24"/>
        </w:rPr>
        <w:tab/>
      </w:r>
      <w:r w:rsidR="00C15E6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Date – </w:t>
      </w:r>
      <w:r>
        <w:rPr>
          <w:rFonts w:ascii="Times New Roman" w:hAnsi="Times New Roman" w:cs="Times New Roman"/>
          <w:sz w:val="24"/>
          <w:szCs w:val="24"/>
        </w:rPr>
        <w:t>27</w:t>
      </w:r>
      <w:r w:rsidRPr="00934D44">
        <w:rPr>
          <w:rFonts w:ascii="Times New Roman" w:hAnsi="Times New Roman" w:cs="Times New Roman"/>
          <w:sz w:val="24"/>
          <w:szCs w:val="24"/>
        </w:rPr>
        <w:t>/10/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34D44">
        <w:rPr>
          <w:rFonts w:ascii="Times New Roman" w:hAnsi="Times New Roman" w:cs="Times New Roman"/>
          <w:sz w:val="24"/>
          <w:szCs w:val="24"/>
        </w:rPr>
        <w:t>13</w:t>
      </w:r>
    </w:p>
    <w:p w:rsidR="00A71247" w:rsidRDefault="00A71247" w:rsidP="00A712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Max. Marks –</w:t>
      </w:r>
      <w:r>
        <w:rPr>
          <w:rFonts w:ascii="Times New Roman" w:hAnsi="Times New Roman" w:cs="Times New Roman"/>
          <w:sz w:val="24"/>
          <w:szCs w:val="24"/>
        </w:rPr>
        <w:t xml:space="preserve"> 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– 3 hours</w:t>
      </w:r>
    </w:p>
    <w:p w:rsidR="00A71247" w:rsidRDefault="00A71247" w:rsidP="00A7124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Instructions – </w:t>
      </w:r>
    </w:p>
    <w:p w:rsidR="00A71247" w:rsidRDefault="00A71247" w:rsidP="005D34F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7282">
        <w:rPr>
          <w:rFonts w:ascii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precise and to the point answers in the legible handwriting.</w:t>
      </w:r>
      <w:r w:rsidRPr="006C72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1247" w:rsidRPr="008839AF" w:rsidRDefault="00A71247" w:rsidP="005D34F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7282">
        <w:rPr>
          <w:rFonts w:ascii="Times New Roman" w:hAnsi="Times New Roman" w:cs="Times New Roman"/>
          <w:sz w:val="24"/>
          <w:szCs w:val="24"/>
        </w:rPr>
        <w:t>Give examples wherever necessary</w:t>
      </w:r>
    </w:p>
    <w:p w:rsidR="005D34F0" w:rsidRDefault="005D34F0" w:rsidP="005D34F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3975" w:rsidRDefault="00C86382" w:rsidP="008839A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="005E3975">
        <w:rPr>
          <w:rFonts w:ascii="Times New Roman" w:hAnsi="Times New Roman" w:cs="Times New Roman"/>
          <w:sz w:val="24"/>
          <w:szCs w:val="24"/>
        </w:rPr>
        <w:t xml:space="preserve"> the following –</w:t>
      </w:r>
      <w:r w:rsidR="00D8374E">
        <w:rPr>
          <w:rFonts w:ascii="Times New Roman" w:hAnsi="Times New Roman" w:cs="Times New Roman"/>
          <w:sz w:val="24"/>
          <w:szCs w:val="24"/>
        </w:rPr>
        <w:t xml:space="preserve"> (any </w:t>
      </w:r>
      <w:r w:rsidR="00D8374E" w:rsidRPr="006C13ED">
        <w:rPr>
          <w:rFonts w:ascii="Times New Roman" w:hAnsi="Times New Roman" w:cs="Times New Roman"/>
          <w:i/>
          <w:sz w:val="24"/>
          <w:szCs w:val="24"/>
        </w:rPr>
        <w:t>five</w:t>
      </w:r>
      <w:r w:rsidR="00D8374E">
        <w:rPr>
          <w:rFonts w:ascii="Times New Roman" w:hAnsi="Times New Roman" w:cs="Times New Roman"/>
          <w:sz w:val="24"/>
          <w:szCs w:val="24"/>
        </w:rPr>
        <w:t xml:space="preserve">) </w:t>
      </w:r>
      <w:r w:rsidR="00D8374E">
        <w:rPr>
          <w:rFonts w:ascii="Times New Roman" w:hAnsi="Times New Roman" w:cs="Times New Roman"/>
          <w:sz w:val="24"/>
          <w:szCs w:val="24"/>
        </w:rPr>
        <w:tab/>
      </w:r>
      <w:r w:rsidR="00D8374E">
        <w:rPr>
          <w:rFonts w:ascii="Times New Roman" w:hAnsi="Times New Roman" w:cs="Times New Roman"/>
          <w:sz w:val="24"/>
          <w:szCs w:val="24"/>
        </w:rPr>
        <w:tab/>
      </w:r>
      <w:r w:rsidR="00D8374E">
        <w:rPr>
          <w:rFonts w:ascii="Times New Roman" w:hAnsi="Times New Roman" w:cs="Times New Roman"/>
          <w:sz w:val="24"/>
          <w:szCs w:val="24"/>
        </w:rPr>
        <w:tab/>
      </w:r>
      <w:r w:rsidR="00D8374E">
        <w:rPr>
          <w:rFonts w:ascii="Times New Roman" w:hAnsi="Times New Roman" w:cs="Times New Roman"/>
          <w:sz w:val="24"/>
          <w:szCs w:val="24"/>
        </w:rPr>
        <w:tab/>
      </w:r>
      <w:r w:rsidR="00D8374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8374E">
        <w:rPr>
          <w:rFonts w:ascii="Times New Roman" w:hAnsi="Times New Roman" w:cs="Times New Roman"/>
          <w:sz w:val="24"/>
          <w:szCs w:val="24"/>
        </w:rPr>
        <w:t>(2x5=10)</w:t>
      </w:r>
    </w:p>
    <w:p w:rsidR="005E3975" w:rsidRDefault="005E3975" w:rsidP="008839A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GDP and nominal GDP</w:t>
      </w:r>
    </w:p>
    <w:p w:rsidR="005E3975" w:rsidRDefault="005E3975" w:rsidP="008839A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 economics and macro economics</w:t>
      </w:r>
    </w:p>
    <w:p w:rsidR="005E3975" w:rsidRPr="00C15E61" w:rsidRDefault="005E3975" w:rsidP="008839A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exchange rate and flexible exchange rate</w:t>
      </w:r>
    </w:p>
    <w:p w:rsidR="005E3975" w:rsidRPr="006B684E" w:rsidRDefault="005E3975" w:rsidP="008839A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and non-plan expenditure</w:t>
      </w:r>
      <w:r w:rsidRPr="006B684E">
        <w:rPr>
          <w:rFonts w:ascii="Times New Roman" w:hAnsi="Times New Roman" w:cs="Times New Roman"/>
          <w:sz w:val="24"/>
          <w:szCs w:val="24"/>
        </w:rPr>
        <w:tab/>
      </w:r>
    </w:p>
    <w:p w:rsidR="005E3975" w:rsidRDefault="005E3975" w:rsidP="008839A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Depreciation and devaluation.</w:t>
      </w:r>
    </w:p>
    <w:p w:rsidR="005E3975" w:rsidRDefault="00D8374E" w:rsidP="008839A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Consumer price index and wholesale price index</w:t>
      </w:r>
    </w:p>
    <w:p w:rsidR="00D8374E" w:rsidRDefault="00D8374E" w:rsidP="008839A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 estimates, quick estimates, provisional estimates and final estimates</w:t>
      </w:r>
    </w:p>
    <w:p w:rsidR="00C86382" w:rsidRDefault="000F6A5A" w:rsidP="008839A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Creditors classification of e</w:t>
      </w:r>
      <w:r w:rsidR="00C86382">
        <w:rPr>
          <w:rFonts w:ascii="Times New Roman" w:hAnsi="Times New Roman" w:cs="Times New Roman"/>
          <w:sz w:val="24"/>
          <w:szCs w:val="24"/>
        </w:rPr>
        <w:t>xternal debt of India</w:t>
      </w:r>
    </w:p>
    <w:p w:rsidR="00C86382" w:rsidRDefault="00C86382" w:rsidP="008839A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FRBM act</w:t>
      </w:r>
    </w:p>
    <w:p w:rsidR="00D8374E" w:rsidRPr="008839AF" w:rsidRDefault="000F6A5A" w:rsidP="008839A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 exports and imports of India</w:t>
      </w:r>
    </w:p>
    <w:p w:rsidR="008839AF" w:rsidRDefault="008839AF" w:rsidP="008839A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B684E" w:rsidRDefault="00A71247" w:rsidP="008839A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major macroeconomic issues which make</w:t>
      </w:r>
      <w:r w:rsidR="001538D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subject matter of macroeconomics?</w:t>
      </w:r>
      <w:r w:rsidR="006B684E" w:rsidRPr="00C86382">
        <w:rPr>
          <w:rFonts w:ascii="Times New Roman" w:hAnsi="Times New Roman" w:cs="Times New Roman"/>
          <w:sz w:val="24"/>
          <w:szCs w:val="24"/>
        </w:rPr>
        <w:tab/>
      </w:r>
      <w:r w:rsidR="00C86382">
        <w:rPr>
          <w:rFonts w:ascii="Times New Roman" w:hAnsi="Times New Roman" w:cs="Times New Roman"/>
          <w:sz w:val="24"/>
          <w:szCs w:val="24"/>
        </w:rPr>
        <w:tab/>
      </w:r>
      <w:r w:rsidR="00C86382">
        <w:rPr>
          <w:rFonts w:ascii="Times New Roman" w:hAnsi="Times New Roman" w:cs="Times New Roman"/>
          <w:sz w:val="24"/>
          <w:szCs w:val="24"/>
        </w:rPr>
        <w:tab/>
      </w:r>
      <w:r w:rsidR="00C86382">
        <w:rPr>
          <w:rFonts w:ascii="Times New Roman" w:hAnsi="Times New Roman" w:cs="Times New Roman"/>
          <w:sz w:val="24"/>
          <w:szCs w:val="24"/>
        </w:rPr>
        <w:tab/>
      </w:r>
      <w:r w:rsidR="00C86382">
        <w:rPr>
          <w:rFonts w:ascii="Times New Roman" w:hAnsi="Times New Roman" w:cs="Times New Roman"/>
          <w:sz w:val="24"/>
          <w:szCs w:val="24"/>
        </w:rPr>
        <w:tab/>
      </w:r>
      <w:r w:rsidR="00C86382">
        <w:rPr>
          <w:rFonts w:ascii="Times New Roman" w:hAnsi="Times New Roman" w:cs="Times New Roman"/>
          <w:sz w:val="24"/>
          <w:szCs w:val="24"/>
        </w:rPr>
        <w:tab/>
      </w:r>
      <w:r w:rsidR="00C86382">
        <w:rPr>
          <w:rFonts w:ascii="Times New Roman" w:hAnsi="Times New Roman" w:cs="Times New Roman"/>
          <w:sz w:val="24"/>
          <w:szCs w:val="24"/>
        </w:rPr>
        <w:tab/>
      </w:r>
      <w:r w:rsidR="00C86382">
        <w:rPr>
          <w:rFonts w:ascii="Times New Roman" w:hAnsi="Times New Roman" w:cs="Times New Roman"/>
          <w:sz w:val="24"/>
          <w:szCs w:val="24"/>
        </w:rPr>
        <w:tab/>
      </w:r>
      <w:r w:rsidR="00C86382">
        <w:rPr>
          <w:rFonts w:ascii="Times New Roman" w:hAnsi="Times New Roman" w:cs="Times New Roman"/>
          <w:sz w:val="24"/>
          <w:szCs w:val="24"/>
        </w:rPr>
        <w:tab/>
        <w:t>(10)</w:t>
      </w:r>
    </w:p>
    <w:p w:rsidR="008839AF" w:rsidRPr="008839AF" w:rsidRDefault="008839AF" w:rsidP="008839AF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39AF">
        <w:rPr>
          <w:rFonts w:ascii="Times New Roman" w:hAnsi="Times New Roman" w:cs="Times New Roman"/>
          <w:b/>
          <w:sz w:val="24"/>
          <w:szCs w:val="24"/>
        </w:rPr>
        <w:t>OR</w:t>
      </w:r>
    </w:p>
    <w:p w:rsidR="008839AF" w:rsidRPr="008839AF" w:rsidRDefault="008839AF" w:rsidP="008839A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what will happen when there is an increase in foreign investment in a country?  To answer rearrange the following variables and build a linkage among them -</w:t>
      </w:r>
      <w:r w:rsidR="001538D5" w:rsidRPr="001538D5">
        <w:rPr>
          <w:rFonts w:ascii="Times New Roman" w:hAnsi="Times New Roman" w:cs="Times New Roman"/>
          <w:sz w:val="24"/>
          <w:szCs w:val="24"/>
        </w:rPr>
        <w:t xml:space="preserve"> </w:t>
      </w:r>
      <w:r w:rsidR="001538D5" w:rsidRPr="008839AF">
        <w:rPr>
          <w:rFonts w:ascii="Times New Roman" w:hAnsi="Times New Roman" w:cs="Times New Roman"/>
          <w:sz w:val="24"/>
          <w:szCs w:val="24"/>
        </w:rPr>
        <w:t>fall in exports,</w:t>
      </w:r>
      <w:r w:rsidR="001538D5" w:rsidRPr="001538D5">
        <w:rPr>
          <w:rFonts w:ascii="Times New Roman" w:hAnsi="Times New Roman" w:cs="Times New Roman"/>
          <w:sz w:val="24"/>
          <w:szCs w:val="24"/>
        </w:rPr>
        <w:t xml:space="preserve"> </w:t>
      </w:r>
      <w:r w:rsidR="001538D5" w:rsidRPr="008839AF">
        <w:rPr>
          <w:rFonts w:ascii="Times New Roman" w:hAnsi="Times New Roman" w:cs="Times New Roman"/>
          <w:sz w:val="24"/>
          <w:szCs w:val="24"/>
        </w:rPr>
        <w:t xml:space="preserve">Central bank buying foreign currency,  tight monetary policy,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9AF">
        <w:rPr>
          <w:rFonts w:ascii="Times New Roman" w:hAnsi="Times New Roman" w:cs="Times New Roman"/>
          <w:sz w:val="24"/>
          <w:szCs w:val="24"/>
        </w:rPr>
        <w:t xml:space="preserve">currency appreciation, rise in money supply and </w:t>
      </w:r>
      <w:r w:rsidR="001538D5">
        <w:rPr>
          <w:rFonts w:ascii="Times New Roman" w:hAnsi="Times New Roman" w:cs="Times New Roman"/>
          <w:sz w:val="24"/>
          <w:szCs w:val="24"/>
        </w:rPr>
        <w:t xml:space="preserve"> I</w:t>
      </w:r>
      <w:r w:rsidRPr="008839AF">
        <w:rPr>
          <w:rFonts w:ascii="Times New Roman" w:hAnsi="Times New Roman" w:cs="Times New Roman"/>
          <w:sz w:val="24"/>
          <w:szCs w:val="24"/>
        </w:rPr>
        <w:t>nflation</w:t>
      </w:r>
      <w:r w:rsidR="001538D5">
        <w:rPr>
          <w:rFonts w:ascii="Times New Roman" w:hAnsi="Times New Roman" w:cs="Times New Roman"/>
          <w:sz w:val="24"/>
          <w:szCs w:val="24"/>
        </w:rPr>
        <w:t xml:space="preserve">, </w:t>
      </w:r>
      <w:r w:rsidRPr="008839AF">
        <w:rPr>
          <w:rFonts w:ascii="Times New Roman" w:hAnsi="Times New Roman" w:cs="Times New Roman"/>
          <w:sz w:val="24"/>
          <w:szCs w:val="24"/>
        </w:rPr>
        <w:t>and  rise in interest rates.</w:t>
      </w:r>
      <w:r w:rsidRPr="008839AF">
        <w:rPr>
          <w:rFonts w:ascii="Times New Roman" w:hAnsi="Times New Roman" w:cs="Times New Roman"/>
          <w:sz w:val="24"/>
          <w:szCs w:val="24"/>
        </w:rPr>
        <w:tab/>
      </w:r>
    </w:p>
    <w:p w:rsidR="008839AF" w:rsidRDefault="008839AF" w:rsidP="008839A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B684E" w:rsidRDefault="006B684E" w:rsidP="008839A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monetary and fiscal measures to control inflation? Explain how these measures work to control inflation?</w:t>
      </w:r>
      <w:r w:rsidR="00C86382">
        <w:rPr>
          <w:rFonts w:ascii="Times New Roman" w:hAnsi="Times New Roman" w:cs="Times New Roman"/>
          <w:sz w:val="24"/>
          <w:szCs w:val="24"/>
        </w:rPr>
        <w:t xml:space="preserve"> </w:t>
      </w:r>
      <w:r w:rsidR="00C86382">
        <w:rPr>
          <w:rFonts w:ascii="Times New Roman" w:hAnsi="Times New Roman" w:cs="Times New Roman"/>
          <w:sz w:val="24"/>
          <w:szCs w:val="24"/>
        </w:rPr>
        <w:tab/>
      </w:r>
      <w:r w:rsidR="00C86382">
        <w:rPr>
          <w:rFonts w:ascii="Times New Roman" w:hAnsi="Times New Roman" w:cs="Times New Roman"/>
          <w:sz w:val="24"/>
          <w:szCs w:val="24"/>
        </w:rPr>
        <w:tab/>
      </w:r>
      <w:r w:rsidR="00C86382">
        <w:rPr>
          <w:rFonts w:ascii="Times New Roman" w:hAnsi="Times New Roman" w:cs="Times New Roman"/>
          <w:sz w:val="24"/>
          <w:szCs w:val="24"/>
        </w:rPr>
        <w:tab/>
      </w:r>
      <w:r w:rsidR="00C86382">
        <w:rPr>
          <w:rFonts w:ascii="Times New Roman" w:hAnsi="Times New Roman" w:cs="Times New Roman"/>
          <w:sz w:val="24"/>
          <w:szCs w:val="24"/>
        </w:rPr>
        <w:tab/>
      </w:r>
      <w:r w:rsidR="00C86382">
        <w:rPr>
          <w:rFonts w:ascii="Times New Roman" w:hAnsi="Times New Roman" w:cs="Times New Roman"/>
          <w:sz w:val="24"/>
          <w:szCs w:val="24"/>
        </w:rPr>
        <w:tab/>
      </w:r>
      <w:r w:rsidR="00C86382">
        <w:rPr>
          <w:rFonts w:ascii="Times New Roman" w:hAnsi="Times New Roman" w:cs="Times New Roman"/>
          <w:sz w:val="24"/>
          <w:szCs w:val="24"/>
        </w:rPr>
        <w:tab/>
      </w:r>
      <w:r w:rsidR="00C86382">
        <w:rPr>
          <w:rFonts w:ascii="Times New Roman" w:hAnsi="Times New Roman" w:cs="Times New Roman"/>
          <w:sz w:val="24"/>
          <w:szCs w:val="24"/>
        </w:rPr>
        <w:tab/>
        <w:t>(10)</w:t>
      </w:r>
    </w:p>
    <w:p w:rsidR="008839AF" w:rsidRDefault="008839AF" w:rsidP="008839A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B684E" w:rsidRDefault="001538D5" w:rsidP="008839A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</w:t>
      </w:r>
      <w:r w:rsidR="006B684E">
        <w:rPr>
          <w:rFonts w:ascii="Times New Roman" w:hAnsi="Times New Roman" w:cs="Times New Roman"/>
          <w:sz w:val="24"/>
          <w:szCs w:val="24"/>
        </w:rPr>
        <w:t xml:space="preserve"> the sources of public revenue? What is the basis of differentiating revenue receipts and capital receipts?</w:t>
      </w:r>
      <w:r w:rsidR="00C86382">
        <w:rPr>
          <w:rFonts w:ascii="Times New Roman" w:hAnsi="Times New Roman" w:cs="Times New Roman"/>
          <w:sz w:val="24"/>
          <w:szCs w:val="24"/>
        </w:rPr>
        <w:t xml:space="preserve"> </w:t>
      </w:r>
      <w:r w:rsidR="00C86382">
        <w:rPr>
          <w:rFonts w:ascii="Times New Roman" w:hAnsi="Times New Roman" w:cs="Times New Roman"/>
          <w:sz w:val="24"/>
          <w:szCs w:val="24"/>
        </w:rPr>
        <w:tab/>
      </w:r>
      <w:r w:rsidR="00C86382">
        <w:rPr>
          <w:rFonts w:ascii="Times New Roman" w:hAnsi="Times New Roman" w:cs="Times New Roman"/>
          <w:sz w:val="24"/>
          <w:szCs w:val="24"/>
        </w:rPr>
        <w:tab/>
      </w:r>
      <w:r w:rsidR="00C86382">
        <w:rPr>
          <w:rFonts w:ascii="Times New Roman" w:hAnsi="Times New Roman" w:cs="Times New Roman"/>
          <w:sz w:val="24"/>
          <w:szCs w:val="24"/>
        </w:rPr>
        <w:tab/>
      </w:r>
      <w:r w:rsidR="00C86382">
        <w:rPr>
          <w:rFonts w:ascii="Times New Roman" w:hAnsi="Times New Roman" w:cs="Times New Roman"/>
          <w:sz w:val="24"/>
          <w:szCs w:val="24"/>
        </w:rPr>
        <w:tab/>
      </w:r>
      <w:r w:rsidR="00C86382">
        <w:rPr>
          <w:rFonts w:ascii="Times New Roman" w:hAnsi="Times New Roman" w:cs="Times New Roman"/>
          <w:sz w:val="24"/>
          <w:szCs w:val="24"/>
        </w:rPr>
        <w:tab/>
      </w:r>
      <w:r w:rsidR="00C86382">
        <w:rPr>
          <w:rFonts w:ascii="Times New Roman" w:hAnsi="Times New Roman" w:cs="Times New Roman"/>
          <w:sz w:val="24"/>
          <w:szCs w:val="24"/>
        </w:rPr>
        <w:tab/>
      </w:r>
      <w:r w:rsidR="00C86382">
        <w:rPr>
          <w:rFonts w:ascii="Times New Roman" w:hAnsi="Times New Roman" w:cs="Times New Roman"/>
          <w:sz w:val="24"/>
          <w:szCs w:val="24"/>
        </w:rPr>
        <w:tab/>
      </w:r>
      <w:r w:rsidR="00C86382">
        <w:rPr>
          <w:rFonts w:ascii="Times New Roman" w:hAnsi="Times New Roman" w:cs="Times New Roman"/>
          <w:sz w:val="24"/>
          <w:szCs w:val="24"/>
        </w:rPr>
        <w:tab/>
        <w:t>(10)</w:t>
      </w:r>
    </w:p>
    <w:p w:rsidR="00066578" w:rsidRDefault="00066578" w:rsidP="0006657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15E61" w:rsidRDefault="00C15E61" w:rsidP="008839A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current account and capital account transactions and their implications on the balance of payments of a country.</w:t>
      </w:r>
      <w:r w:rsidR="00C86382">
        <w:rPr>
          <w:rFonts w:ascii="Times New Roman" w:hAnsi="Times New Roman" w:cs="Times New Roman"/>
          <w:sz w:val="24"/>
          <w:szCs w:val="24"/>
        </w:rPr>
        <w:t xml:space="preserve"> </w:t>
      </w:r>
      <w:r w:rsidR="00C86382">
        <w:rPr>
          <w:rFonts w:ascii="Times New Roman" w:hAnsi="Times New Roman" w:cs="Times New Roman"/>
          <w:sz w:val="24"/>
          <w:szCs w:val="24"/>
        </w:rPr>
        <w:tab/>
      </w:r>
      <w:r w:rsidR="00C86382">
        <w:rPr>
          <w:rFonts w:ascii="Times New Roman" w:hAnsi="Times New Roman" w:cs="Times New Roman"/>
          <w:sz w:val="24"/>
          <w:szCs w:val="24"/>
        </w:rPr>
        <w:tab/>
      </w:r>
      <w:r w:rsidR="00C86382">
        <w:rPr>
          <w:rFonts w:ascii="Times New Roman" w:hAnsi="Times New Roman" w:cs="Times New Roman"/>
          <w:sz w:val="24"/>
          <w:szCs w:val="24"/>
        </w:rPr>
        <w:tab/>
      </w:r>
      <w:r w:rsidR="00C86382">
        <w:rPr>
          <w:rFonts w:ascii="Times New Roman" w:hAnsi="Times New Roman" w:cs="Times New Roman"/>
          <w:sz w:val="24"/>
          <w:szCs w:val="24"/>
        </w:rPr>
        <w:tab/>
      </w:r>
      <w:r w:rsidR="00C86382">
        <w:rPr>
          <w:rFonts w:ascii="Times New Roman" w:hAnsi="Times New Roman" w:cs="Times New Roman"/>
          <w:sz w:val="24"/>
          <w:szCs w:val="24"/>
        </w:rPr>
        <w:tab/>
      </w:r>
      <w:r w:rsidR="00C86382">
        <w:rPr>
          <w:rFonts w:ascii="Times New Roman" w:hAnsi="Times New Roman" w:cs="Times New Roman"/>
          <w:sz w:val="24"/>
          <w:szCs w:val="24"/>
        </w:rPr>
        <w:tab/>
      </w:r>
      <w:r w:rsidR="00C86382">
        <w:rPr>
          <w:rFonts w:ascii="Times New Roman" w:hAnsi="Times New Roman" w:cs="Times New Roman"/>
          <w:sz w:val="24"/>
          <w:szCs w:val="24"/>
        </w:rPr>
        <w:tab/>
        <w:t>(10)</w:t>
      </w:r>
    </w:p>
    <w:p w:rsidR="00C21D7A" w:rsidRPr="00C21D7A" w:rsidRDefault="00C21D7A" w:rsidP="00C21D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1D7A" w:rsidRDefault="00C21D7A" w:rsidP="00C21D7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1D7A" w:rsidRPr="00894307" w:rsidRDefault="00C21D7A" w:rsidP="008943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30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21D7A" w:rsidRPr="00894307" w:rsidSect="00346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724DB"/>
    <w:multiLevelType w:val="hybridMultilevel"/>
    <w:tmpl w:val="7F6CA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D18EB"/>
    <w:multiLevelType w:val="hybridMultilevel"/>
    <w:tmpl w:val="3F028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D3043"/>
    <w:multiLevelType w:val="hybridMultilevel"/>
    <w:tmpl w:val="81540E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4D0855"/>
    <w:multiLevelType w:val="hybridMultilevel"/>
    <w:tmpl w:val="85021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794FBD"/>
    <w:multiLevelType w:val="hybridMultilevel"/>
    <w:tmpl w:val="BA60642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6103D3"/>
    <w:multiLevelType w:val="hybridMultilevel"/>
    <w:tmpl w:val="C54C7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606226"/>
    <w:multiLevelType w:val="hybridMultilevel"/>
    <w:tmpl w:val="4208B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8069FF"/>
    <w:multiLevelType w:val="hybridMultilevel"/>
    <w:tmpl w:val="3F0285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CF367E5"/>
    <w:multiLevelType w:val="hybridMultilevel"/>
    <w:tmpl w:val="36EA21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1247"/>
    <w:rsid w:val="00066578"/>
    <w:rsid w:val="000F6A5A"/>
    <w:rsid w:val="001538D5"/>
    <w:rsid w:val="00346294"/>
    <w:rsid w:val="004E55CE"/>
    <w:rsid w:val="005D34F0"/>
    <w:rsid w:val="005E3975"/>
    <w:rsid w:val="00674184"/>
    <w:rsid w:val="006B684E"/>
    <w:rsid w:val="006C13ED"/>
    <w:rsid w:val="008839AF"/>
    <w:rsid w:val="00894307"/>
    <w:rsid w:val="00A36F86"/>
    <w:rsid w:val="00A71247"/>
    <w:rsid w:val="00BA43DD"/>
    <w:rsid w:val="00C15E61"/>
    <w:rsid w:val="00C21D7A"/>
    <w:rsid w:val="00C86382"/>
    <w:rsid w:val="00CB79E0"/>
    <w:rsid w:val="00D8374E"/>
    <w:rsid w:val="00EA1D56"/>
    <w:rsid w:val="00FB5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lnmiit</cp:lastModifiedBy>
  <cp:revision>13</cp:revision>
  <cp:lastPrinted>2013-12-03T05:38:00Z</cp:lastPrinted>
  <dcterms:created xsi:type="dcterms:W3CDTF">2013-11-21T04:53:00Z</dcterms:created>
  <dcterms:modified xsi:type="dcterms:W3CDTF">2014-10-28T05:15:00Z</dcterms:modified>
</cp:coreProperties>
</file>