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  <w:jc w:val="center"/>
      </w:pPr>
      <w:r>
        <w:rPr>
          <w:b/>
          <w:bCs/>
          <w:color w:val="1F2D3D"/>
          <w:sz w:val="32"/>
          <w:szCs w:val="32"/>
        </w:rPr>
        <w:t xml:space="preserve">DEVANSH NEGI</w:t>
      </w:r>
    </w:p>
    <w:p>
      <w:pPr>
        <w:spacing w:after="14"/>
        <w:jc w:val="center"/>
      </w:pPr>
      <w:r>
        <w:rPr>
          <w:b/>
          <w:bCs/>
          <w:color w:val="2E5C8A"/>
          <w:sz w:val="20"/>
          <w:szCs w:val="20"/>
        </w:rPr>
        <w:t xml:space="preserve">Backend Engineer  |  AI Engineer</w:t>
      </w:r>
    </w:p>
    <w:p>
      <w:pPr>
        <w:spacing w:after="80"/>
        <w:jc w:val="center"/>
      </w:pPr>
      <w:r>
        <w:rPr>
          <w:color w:val="555555"/>
          <w:sz w:val="17"/>
          <w:szCs w:val="17"/>
        </w:rPr>
        <w:t xml:space="preserve">Dehradun, India  ·  +91-9412985774  ·  devanshnegi88@gmail.com  ·  </w:t>
      </w:r>
      <w:hyperlink w:history="1" r:id="rIdeqjnh5ps09n5s2gp_azan">
        <w:r>
          <w:rPr>
            <w:color w:val="2E5C8A"/>
            <w:sz w:val="17"/>
            <w:szCs w:val="17"/>
            <w:u w:val="single"/>
          </w:rPr>
          <w:t xml:space="preserve">LinkedIn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zgaop43xhmj-78qcjc-bt">
        <w:r>
          <w:rPr>
            <w:color w:val="2E5C8A"/>
            <w:sz w:val="17"/>
            <w:szCs w:val="17"/>
            <w:u w:val="single"/>
          </w:rPr>
          <w:t xml:space="preserve">GitHub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xbhzlluhsei8pzrxbhpf3">
        <w:r>
          <w:rPr>
            <w:color w:val="2E5C8A"/>
            <w:sz w:val="17"/>
            <w:szCs w:val="17"/>
            <w:u w:val="single"/>
          </w:rPr>
          <w:t xml:space="preserve">Portfolio</w:t>
        </w:r>
      </w:hyperlink>
    </w:p>
    <w:p>
      <w:pPr>
        <w:pStyle w:val="Heading1"/>
        <w:pBdr>
          <w:bottom w:val="single" w:color="2E5C8A" w:sz="5" w:space="1"/>
        </w:pBdr>
      </w:pPr>
      <w:r>
        <w:t xml:space="preserve">Summary</w:t>
      </w:r>
    </w:p>
    <w:p>
      <w:pPr>
        <w:spacing w:after="0"/>
      </w:pPr>
      <w:r>
        <w:rPr>
          <w:sz w:val="18"/>
          <w:szCs w:val="18"/>
        </w:rPr>
        <w:t xml:space="preserve">Backend and AI Engineer delivering production systems on both ends — scalable REST APIs, microservices, and database architecture alongside Agentic RAG pipelines and multi-agent LLM orchestration. 6+ production systems shipped: payment infrastructure, subscription platforms, multi-agent RAG, vector search, and computer-vision pipelines, with full ownership from design to cloud deployment.</w:t>
      </w:r>
    </w:p>
    <w:p>
      <w:pPr>
        <w:pStyle w:val="Heading1"/>
        <w:pBdr>
          <w:bottom w:val="single" w:color="2E5C8A" w:sz="5" w:space="1"/>
        </w:pBdr>
      </w:pPr>
      <w:r>
        <w:t xml:space="preserve">Technical Skills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Languages: </w:t>
      </w:r>
      <w:r>
        <w:rPr>
          <w:sz w:val="18"/>
          <w:szCs w:val="18"/>
        </w:rPr>
        <w:t xml:space="preserve">Python, JavaScript (ES6+), TypeScript, SQL, Bash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Backend: </w:t>
      </w:r>
      <w:r>
        <w:rPr>
          <w:sz w:val="18"/>
          <w:szCs w:val="18"/>
        </w:rPr>
        <w:t xml:space="preserve">FastAPI, Flask, Node.js, Express.js, REST APIs, GraphQL, WebSockets, JWT, OAuth2, Microservices, Webhooks, Rate Limiting, API Versioning, Celery, gRPC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AI / LLM: </w:t>
      </w:r>
      <w:r>
        <w:rPr>
          <w:sz w:val="18"/>
          <w:szCs w:val="18"/>
        </w:rPr>
        <w:t xml:space="preserve">LangChain, LangGraph, Agentic RAG, Multi-Agent Systems, OpenAI API, Gemini API, Claude API, Prompt Engineering, FAISS, Qdrant, Vector Search, Embeddings, Semantic Search, Hugging Face, Sentence Transformers, NLP, OCR, OpenCV, Intent Classification, Summarization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Databases: </w:t>
      </w:r>
      <w:r>
        <w:rPr>
          <w:sz w:val="18"/>
          <w:szCs w:val="18"/>
        </w:rPr>
        <w:t xml:space="preserve">PostgreSQL, MongoDB, MySQL, Redis, SQLite, Supabase, SQLAlchemy, Alembic, Schema Design, Query Optimization, Indexing, Connection Pooling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Cloud &amp; DevOps: </w:t>
      </w:r>
      <w:r>
        <w:rPr>
          <w:sz w:val="18"/>
          <w:szCs w:val="18"/>
        </w:rPr>
        <w:t xml:space="preserve">Docker, Docker Compose, Kubernetes, AWS (EC2, S3, Lambda, RDS), GCP, GitHub Actions, CI/CD, Render, Vercel, Railway, Nginx, Linux, Monitoring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System Design: </w:t>
      </w:r>
      <w:r>
        <w:rPr>
          <w:sz w:val="18"/>
          <w:szCs w:val="18"/>
        </w:rPr>
        <w:t xml:space="preserve">Distributed Systems, Microservices, Load Balancing, Caching, Message Queues, Event-Driven Architecture, DB Sharding, CAP Theorem, API Gateway, Circuit Breaker, Horizontal Scaling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Testing &amp; Automation: </w:t>
      </w:r>
      <w:r>
        <w:rPr>
          <w:sz w:val="18"/>
          <w:szCs w:val="18"/>
        </w:rPr>
        <w:t xml:space="preserve">Pytest, Jest, Unit Testing, Integration Testing, API Testing, Postman, Shell Scripting, Cron Jobs, Web Scraping, CI/CD Pipelines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Frontend: </w:t>
      </w:r>
      <w:r>
        <w:rPr>
          <w:sz w:val="18"/>
          <w:szCs w:val="18"/>
        </w:rPr>
        <w:t xml:space="preserve">React.js, Next.js, Tailwind CSS, Streamlit, Jinja2, Chart.js, HTML5, CSS3</w:t>
      </w:r>
    </w:p>
    <w:p>
      <w:pPr>
        <w:spacing w:after="22"/>
      </w:pPr>
      <w:r>
        <w:rPr>
          <w:b/>
          <w:bCs/>
          <w:color w:val="1F2D3D"/>
          <w:sz w:val="18"/>
          <w:szCs w:val="18"/>
        </w:rPr>
        <w:t xml:space="preserve">Core CS: </w:t>
      </w:r>
      <w:r>
        <w:rPr>
          <w:sz w:val="18"/>
          <w:szCs w:val="18"/>
        </w:rPr>
        <w:t xml:space="preserve">Data Structures &amp; Algorithms, OOP, Agile/Scrum, Code Review, Git</w:t>
      </w:r>
    </w:p>
    <w:p>
      <w:pPr>
        <w:pStyle w:val="Heading1"/>
        <w:pBdr>
          <w:bottom w:val="single" w:color="2E5C8A" w:sz="5" w:space="1"/>
        </w:pBdr>
      </w:pPr>
      <w:r>
        <w:t xml:space="preserve">Experience</w:t>
      </w:r>
    </w:p>
    <w:p>
      <w:pPr>
        <w:tabs>
          <w:tab w:val="right" w:pos="9026"/>
        </w:tabs>
        <w:spacing w:after="8" w:before="80"/>
      </w:pPr>
      <w:r>
        <w:rPr>
          <w:b/>
          <w:bCs/>
          <w:color w:val="1F2D3D"/>
          <w:sz w:val="19"/>
          <w:szCs w:val="19"/>
        </w:rPr>
        <w:t xml:space="preserve">Backend Developer Intern | </w:t>
      </w:r>
      <w:r>
        <w:rPr>
          <w:b/>
          <w:bCs/>
          <w:color w:val="2E5C8A"/>
          <w:sz w:val="19"/>
          <w:szCs w:val="19"/>
        </w:rPr>
        <w:t xml:space="preserve">Visiomatix Media Pvt. Ltd.</w:t>
      </w:r>
      <w:r>
        <w:rPr>
          <w:i/>
          <w:iCs/>
          <w:color w:val="555555"/>
          <w:sz w:val="17"/>
          <w:szCs w:val="17"/>
        </w:rPr>
        <w:t xml:space="preserve">	May 2026 – Jun 2026 · Remote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Built and maintained 10+ production REST APIs (FastAPI/Node.js), cutting avg response time 25% via query optimization and reducing p99 DB latency 30% through indexing and schema redesign.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Engineered JWT/OAuth2 auth across 3+ services; resolved 15+ production bugs and shipped 4 features with unit-test coverage, zero regression on release.</w:t>
      </w:r>
    </w:p>
    <w:p>
      <w:pPr>
        <w:tabs>
          <w:tab w:val="right" w:pos="9026"/>
        </w:tabs>
        <w:spacing w:after="8" w:before="80"/>
      </w:pPr>
      <w:r>
        <w:rPr>
          <w:b/>
          <w:bCs/>
          <w:color w:val="1F2D3D"/>
          <w:sz w:val="19"/>
          <w:szCs w:val="19"/>
        </w:rPr>
        <w:t xml:space="preserve">Web Development Intern | </w:t>
      </w:r>
      <w:r>
        <w:rPr>
          <w:b/>
          <w:bCs/>
          <w:color w:val="2E5C8A"/>
          <w:sz w:val="19"/>
          <w:szCs w:val="19"/>
        </w:rPr>
        <w:t xml:space="preserve">Opto Electronics Factory (OEF)</w:t>
      </w:r>
      <w:r>
        <w:rPr>
          <w:i/>
          <w:iCs/>
          <w:color w:val="555555"/>
          <w:sz w:val="17"/>
          <w:szCs w:val="17"/>
        </w:rPr>
        <w:t xml:space="preserve">	Jun 2025 – Jul 2025 · Dehradun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Shipped 5+ features in Agile sprints; rewrote 8+ MySQL queries with composite indexes, cutting avg execution time by 35%; resolved production-blocking bugs under deadline pressure.</w:t>
      </w:r>
    </w:p>
    <w:p>
      <w:pPr>
        <w:tabs>
          <w:tab w:val="right" w:pos="9026"/>
        </w:tabs>
        <w:spacing w:after="8" w:before="80"/>
      </w:pPr>
      <w:r>
        <w:rPr>
          <w:b/>
          <w:bCs/>
          <w:color w:val="1F2D3D"/>
          <w:sz w:val="19"/>
          <w:szCs w:val="19"/>
        </w:rPr>
        <w:t xml:space="preserve">Backend &amp; AI/ML Developer | </w:t>
      </w:r>
      <w:r>
        <w:rPr>
          <w:b/>
          <w:bCs/>
          <w:color w:val="2E5C8A"/>
          <w:sz w:val="19"/>
          <w:szCs w:val="19"/>
        </w:rPr>
        <w:t xml:space="preserve">Independent Projects</w:t>
      </w:r>
      <w:r>
        <w:rPr>
          <w:i/>
          <w:iCs/>
          <w:color w:val="555555"/>
          <w:sz w:val="17"/>
          <w:szCs w:val="17"/>
        </w:rPr>
        <w:t xml:space="preserve">	2024 – Present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Architected REST APIs, auth services, and DB schemas across 6+ production systems (FastAPI, Flask, PostgreSQL, MongoDB) with end-to-end ownership from design to containerized cloud deployment.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Built Agentic RAG systems (LangChain/LangGraph), multi-agent LLM pipelines with FAISS vector search, and an OCR document-intelligence pipeline — deployed on Render, Vercel, Streamlit Cloud.</w:t>
      </w:r>
    </w:p>
    <w:p>
      <w:pPr>
        <w:pStyle w:val="Heading1"/>
        <w:pBdr>
          <w:bottom w:val="single" w:color="2E5C8A" w:sz="5" w:space="1"/>
        </w:pBdr>
      </w:pPr>
      <w:r>
        <w:t xml:space="preserve">Projects</w:t>
      </w:r>
    </w:p>
    <w:p>
      <w:pPr>
        <w:spacing w:after="8" w:before="80"/>
      </w:pPr>
      <w:r>
        <w:rPr>
          <w:b/>
          <w:bCs/>
          <w:color w:val="1F2D3D"/>
          <w:sz w:val="19"/>
          <w:szCs w:val="19"/>
        </w:rPr>
        <w:t xml:space="preserve">Multimodal Agentic RAG System — </w:t>
      </w:r>
      <w:r>
        <w:rPr>
          <w:i/>
          <w:iCs/>
          <w:color w:val="555555"/>
          <w:sz w:val="17"/>
          <w:szCs w:val="17"/>
        </w:rPr>
        <w:t xml:space="preserve">LangGraph · LangChain · FAISS · Gemini/OpenAI · FastAPI · React  </w:t>
      </w:r>
      <w:hyperlink w:history="1" r:id="rIditxg7_nlriiccdh4mt-qt">
        <w:r>
          <w:rPr>
            <w:color w:val="2E5C8A"/>
            <w:sz w:val="17"/>
            <w:szCs w:val="17"/>
            <w:u w:val="single"/>
          </w:rPr>
          <w:t xml:space="preserve">[GitHub]</w:t>
        </w:r>
      </w:hyperlink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Production multi-agent RAG platform orchestrating 8 specialized agents (Coordinator, Planner, Retriever, Vision, WebSearch, Memory, Critic, Answer) via LangGraph workflows — supporting multimodal document and image ingestion with contextual understanding.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Built an agent conflict-detection and resolution engine to reconcile contradictory outputs across the pipeline. FAISS-backed hybrid vector search with Cohere reranking delivers source-cited, streamed responses over WebSocket.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LLMManager with Claude→Gemini→OpenAI fallback chain ensures zero-downtime LLM availability. Full-stack: FastAPI backend, React/TypeScript frontend with TanStack Query and Zustand, JWT auth, PostgreSQL, deployed on Render.</w:t>
      </w:r>
    </w:p>
    <w:p>
      <w:pPr>
        <w:spacing w:after="8" w:before="80"/>
      </w:pPr>
      <w:r>
        <w:rPr>
          <w:b/>
          <w:bCs/>
          <w:color w:val="1F2D3D"/>
          <w:sz w:val="19"/>
          <w:szCs w:val="19"/>
        </w:rPr>
        <w:t xml:space="preserve">Payment Orchestration Platform — </w:t>
      </w:r>
      <w:r>
        <w:rPr>
          <w:i/>
          <w:iCs/>
          <w:color w:val="555555"/>
          <w:sz w:val="17"/>
          <w:szCs w:val="17"/>
        </w:rPr>
        <w:t xml:space="preserve">FastAPI · PostgreSQL · Redis · Docker · JWT · Microservices  </w:t>
      </w:r>
      <w:hyperlink w:history="1" r:id="rIdlugbcnygp6hlavlsojt-y">
        <w:r>
          <w:rPr>
            <w:color w:val="2E5C8A"/>
            <w:sz w:val="17"/>
            <w:szCs w:val="17"/>
            <w:u w:val="single"/>
          </w:rPr>
          <w:t xml:space="preserve">[GitHub]</w:t>
        </w:r>
      </w:hyperlink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Production-grade payment infrastructure layer abstracting Stripe, Razorpay, PayU, and UPI behind a single FastAPI gateway — with intelligent routing based on real-time gateway health scores, transaction cost, and latency.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Implemented circuit-breaker pattern with automatic failover and idempotency-keyed retry logic, reducing failed transaction rate by ~30% under load tests. Redis caching layer for gateway health and deduplication delivers sub-50ms response times.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Deployed via Docker Compose with a real-time monitoring dashboard tracking transaction volume, gateway health, error rates, and JWT-secured role-based API endpoints.</w:t>
      </w:r>
    </w:p>
    <w:p>
      <w:pPr>
        <w:spacing w:after="8" w:before="80"/>
      </w:pPr>
      <w:r>
        <w:rPr>
          <w:b/>
          <w:bCs/>
          <w:color w:val="1F2D3D"/>
          <w:sz w:val="19"/>
          <w:szCs w:val="19"/>
        </w:rPr>
        <w:t xml:space="preserve">Golf Charity Platform — </w:t>
      </w:r>
      <w:r>
        <w:rPr>
          <w:i/>
          <w:iCs/>
          <w:color w:val="555555"/>
          <w:sz w:val="17"/>
          <w:szCs w:val="17"/>
        </w:rPr>
        <w:t xml:space="preserve">Next.js · Supabase · PostgreSQL · Stripe · TypeScript  </w:t>
      </w:r>
      <w:hyperlink w:history="1" r:id="rIdlqv-rahtzdc73vqygg3ci">
        <w:r>
          <w:rPr>
            <w:color w:val="2E5C8A"/>
            <w:sz w:val="17"/>
            <w:szCs w:val="17"/>
            <w:u w:val="single"/>
          </w:rPr>
          <w:t xml:space="preserve">[GitHub]</w:t>
        </w:r>
      </w:hyperlink>
      <w:r>
        <w:rPr>
          <w:sz w:val="17"/>
          <w:szCs w:val="17"/>
        </w:rPr>
        <w:t xml:space="preserve">  </w:t>
      </w:r>
      <w:hyperlink w:history="1" r:id="rIdmrzp55z_tsrlzefyjmnnp">
        <w:r>
          <w:rPr>
            <w:color w:val="2E5C8A"/>
            <w:sz w:val="17"/>
            <w:szCs w:val="17"/>
            <w:u w:val="single"/>
          </w:rPr>
          <w:t xml:space="preserve">[Live]</w:t>
        </w:r>
      </w:hyperlink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Full-stack SaaS-style charity platform featuring tiered Stripe subscription management, fully automated billing lifecycle, and real-time webhook processing for payment success, renewal, and churn events.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Designed RBAC system with admin, organiser, and donor roles; optimized PostgreSQL schema with indexing and foreign key constraints for donor records, campaign analytics, and contribution tracking.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sz w:val="18"/>
          <w:szCs w:val="18"/>
        </w:rPr>
        <w:t xml:space="preserve">Real-time donor leaderboard via Supabase subscriptions, automated email receipts, and a campaign analytics dashboard — deployed on Vercel with edge functions for webhook handling.</w:t>
      </w:r>
    </w:p>
    <w:p>
      <w:pPr>
        <w:pStyle w:val="Heading1"/>
        <w:pBdr>
          <w:bottom w:val="single" w:color="2E5C8A" w:sz="5" w:space="1"/>
        </w:pBdr>
      </w:pPr>
      <w:r>
        <w:t xml:space="preserve">Education</w:t>
      </w:r>
    </w:p>
    <w:p>
      <w:pPr>
        <w:tabs>
          <w:tab w:val="right" w:pos="9026"/>
        </w:tabs>
        <w:spacing w:after="15"/>
      </w:pPr>
      <w:r>
        <w:rPr>
          <w:b/>
          <w:bCs/>
          <w:color w:val="1F2D3D"/>
          <w:sz w:val="18"/>
          <w:szCs w:val="18"/>
        </w:rPr>
        <w:t xml:space="preserve">Diploma in Computer Science &amp; Engineering  |  Government Polytechnic Dehradun</w:t>
      </w:r>
      <w:r>
        <w:rPr>
          <w:i/>
          <w:iCs/>
          <w:color w:val="555555"/>
          <w:sz w:val="17"/>
          <w:szCs w:val="17"/>
        </w:rPr>
        <w:t xml:space="preserve">	2024 – 2026</w:t>
      </w:r>
    </w:p>
    <w:p>
      <w:pPr>
        <w:pStyle w:val="Heading1"/>
        <w:pBdr>
          <w:bottom w:val="single" w:color="2E5C8A" w:sz="5" w:space="1"/>
        </w:pBdr>
      </w:pPr>
      <w:r>
        <w:t xml:space="preserve">Certifications</w:t>
      </w:r>
    </w:p>
    <w:p>
      <w:pPr>
        <w:spacing w:after="0"/>
      </w:pPr>
      <w:r>
        <w:rPr>
          <w:color w:val="555555"/>
          <w:sz w:val="17"/>
          <w:szCs w:val="17"/>
        </w:rPr>
        <w:t xml:space="preserve">AWS AI Practitioner – Udacity (2026)  ·  Machine Learning using Python – Simplilearn  ·  Backend Internship Cert. – Visiomatix  ·  Payment Orchestration Cert. – Zetheta Algorithms</w:t>
      </w:r>
    </w:p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120"/>
      <w:outlineLvl w:val="0"/>
    </w:pPr>
    <w:rPr>
      <w:rFonts w:ascii="Calibri" w:cs="Calibri" w:eastAsia="Calibri" w:hAnsi="Calibri"/>
      <w:b/>
      <w:bCs/>
      <w:caps/>
      <w:color w:val="1F2D3D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qjnh5ps09n5s2gp_azan" Type="http://schemas.openxmlformats.org/officeDocument/2006/relationships/hyperlink" Target="https://linkedin.com/in/devansh-negi005" TargetMode="External"/><Relationship Id="rIdzgaop43xhmj-78qcjc-bt" Type="http://schemas.openxmlformats.org/officeDocument/2006/relationships/hyperlink" Target="https://github.com/devanshnegi88" TargetMode="External"/><Relationship Id="rIdxbhzlluhsei8pzrxbhpf3" Type="http://schemas.openxmlformats.org/officeDocument/2006/relationships/hyperlink" Target="https://portfolio-orpin-nine-1nx16l41ba.vercel.app/" TargetMode="External"/><Relationship Id="rIditxg7_nlriiccdh4mt-qt" Type="http://schemas.openxmlformats.org/officeDocument/2006/relationships/hyperlink" Target="https://github.com/devanshnegi88" TargetMode="External"/><Relationship Id="rIdlugbcnygp6hlavlsojt-y" Type="http://schemas.openxmlformats.org/officeDocument/2006/relationships/hyperlink" Target="https://github.com/devanshnegi88" TargetMode="External"/><Relationship Id="rIdlqv-rahtzdc73vqygg3ci" Type="http://schemas.openxmlformats.org/officeDocument/2006/relationships/hyperlink" Target="https://github.com/devanshnegi88/Golf--Charity--Platform" TargetMode="External"/><Relationship Id="rIdmrzp55z_tsrlzefyjmnnp" Type="http://schemas.openxmlformats.org/officeDocument/2006/relationships/hyperlink" Target="https://par4good-gamma.vercel.app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2026-07-07T06:45:39.008Z</dcterms:created>
  <dcterms:modified xsi:type="dcterms:W3CDTF">2026-07-07T06:45:39.022Z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