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MINOR PROJECT REPORT</w:t>
      </w:r>
    </w:p>
    <w:p>
      <w:pPr>
        <w:jc w:val="center"/>
      </w:pPr>
      <w:r>
        <w:rPr>
          <w:b/>
          <w:sz w:val="36"/>
        </w:rPr>
        <w:t>CUSTOMER CHURN PREDICTION</w:t>
      </w:r>
    </w:p>
    <w:p>
      <w:pPr>
        <w:jc w:val="center"/>
      </w:pPr>
      <w:r>
        <w:rPr>
          <w:i/>
        </w:rPr>
        <w:br/>
        <w:t>Machine Learning Classification Project</w:t>
        <w:br/>
      </w:r>
      <w:r>
        <w:t>Using Python, Pandas and Scikit-learn</w:t>
      </w:r>
    </w:p>
    <w:p>
      <w:r>
        <w:br/>
      </w:r>
    </w:p>
    <w:tbl>
      <w:tblPr>
        <w:tblStyle w:val="TableGrid"/>
        <w:tblW w:type="auto" w:w="0"/>
        <w:jc w:val="center"/>
        <w:tblLook w:firstColumn="1" w:firstRow="1" w:lastColumn="0" w:lastRow="0" w:noHBand="0" w:noVBand="1" w:val="04A0"/>
      </w:tblPr>
      <w:tblGrid>
        <w:gridCol w:w="4968"/>
        <w:gridCol w:w="4968"/>
      </w:tblGrid>
      <w:tr>
        <w:tc>
          <w:tcPr>
            <w:tcW w:type="dxa" w:w="4968"/>
          </w:tcPr>
          <w:p>
            <w:r>
              <w:t>Project Type</w:t>
            </w:r>
          </w:p>
        </w:tc>
        <w:tc>
          <w:tcPr>
            <w:tcW w:type="dxa" w:w="4968"/>
          </w:tcPr>
          <w:p>
            <w:r>
              <w:t>Minor Project</w:t>
            </w:r>
          </w:p>
        </w:tc>
      </w:tr>
      <w:tr>
        <w:tc>
          <w:tcPr>
            <w:tcW w:type="dxa" w:w="4968"/>
          </w:tcPr>
          <w:p>
            <w:r>
              <w:t>Domain</w:t>
            </w:r>
          </w:p>
        </w:tc>
        <w:tc>
          <w:tcPr>
            <w:tcW w:type="dxa" w:w="4968"/>
          </w:tcPr>
          <w:p>
            <w:r>
              <w:t>Machine Learning / Customer Analytics</w:t>
            </w:r>
          </w:p>
        </w:tc>
      </w:tr>
      <w:tr>
        <w:tc>
          <w:tcPr>
            <w:tcW w:type="dxa" w:w="4968"/>
          </w:tcPr>
          <w:p>
            <w:r>
              <w:t>Programming Language</w:t>
            </w:r>
          </w:p>
        </w:tc>
        <w:tc>
          <w:tcPr>
            <w:tcW w:type="dxa" w:w="4968"/>
          </w:tcPr>
          <w:p>
            <w:r>
              <w:t>Python</w:t>
            </w:r>
          </w:p>
        </w:tc>
      </w:tr>
      <w:tr>
        <w:tc>
          <w:tcPr>
            <w:tcW w:type="dxa" w:w="4968"/>
          </w:tcPr>
          <w:p>
            <w:r>
              <w:t>Dataset</w:t>
            </w:r>
          </w:p>
        </w:tc>
        <w:tc>
          <w:tcPr>
            <w:tcW w:type="dxa" w:w="4968"/>
          </w:tcPr>
          <w:p>
            <w:r>
              <w:t>Telco Customer Churn Dataset</w:t>
            </w:r>
          </w:p>
        </w:tc>
      </w:tr>
      <w:tr>
        <w:tc>
          <w:tcPr>
            <w:tcW w:type="dxa" w:w="4968"/>
          </w:tcPr>
          <w:p>
            <w:r>
              <w:t>Primary Evaluation</w:t>
            </w:r>
          </w:p>
        </w:tc>
        <w:tc>
          <w:tcPr>
            <w:tcW w:type="dxa" w:w="4968"/>
          </w:tcPr>
          <w:p>
            <w:r>
              <w:t>Precision, Recall and F1-score</w:t>
            </w:r>
          </w:p>
        </w:tc>
      </w:tr>
    </w:tbl>
    <w:p>
      <w:r>
        <w:br w:type="page"/>
      </w:r>
    </w:p>
    <w:p>
      <w:pPr>
        <w:pStyle w:val="Heading1"/>
      </w:pPr>
      <w:r>
        <w:t>1. Abstract</w:t>
      </w:r>
    </w:p>
    <w:p>
      <w:r>
        <w:t>Customer churn is a major business problem in the telecommunications industry because losing existing customers can reduce recurring revenue and increase acquisition costs. This project develops a machine learning based Customer Churn Prediction system that learns from customer demographic, service and account information. The project performs data cleaning, exploratory analysis, categorical encoding, feature preprocessing, model training and evaluation. Logistic Regression and Random Forest are trained and compared using accuracy, precision, recall, F1-score and ROC-AUC. The final system can be used as a decision-support tool to identify customers who may be at higher risk of leaving and help businesses design targeted retention strategies.</w:t>
      </w:r>
    </w:p>
    <w:p>
      <w:pPr>
        <w:pStyle w:val="Heading1"/>
      </w:pPr>
      <w:r>
        <w:t>2. Problem Statement</w:t>
      </w:r>
    </w:p>
    <w:p>
      <w:r>
        <w:t>Businesses lose revenue when customers leave unexpectedly. Manual identification of customers who may churn is difficult when thousands of customers have different service, contract and billing patterns. The problem is therefore formulated as a binary classification task: predict whether a customer will churn (Yes) or remain with the company (No).</w:t>
      </w:r>
    </w:p>
    <w:p>
      <w:pPr>
        <w:pStyle w:val="Heading1"/>
      </w:pPr>
      <w:r>
        <w:t>3. Objectives</w:t>
      </w:r>
    </w:p>
    <w:p>
      <w:pPr>
        <w:pStyle w:val="ListBullet"/>
      </w:pPr>
      <w:r>
        <w:t>Understand the major indicators associated with customer churn.</w:t>
      </w:r>
    </w:p>
    <w:p>
      <w:pPr>
        <w:pStyle w:val="ListBullet"/>
      </w:pPr>
      <w:r>
        <w:t>Clean and preprocess customer service and billing data.</w:t>
      </w:r>
    </w:p>
    <w:p>
      <w:pPr>
        <w:pStyle w:val="ListBullet"/>
      </w:pPr>
      <w:r>
        <w:t>Encode categorical variables into machine-readable features.</w:t>
      </w:r>
    </w:p>
    <w:p>
      <w:pPr>
        <w:pStyle w:val="ListBullet"/>
      </w:pPr>
      <w:r>
        <w:t>Train classification models for churn prediction.</w:t>
      </w:r>
    </w:p>
    <w:p>
      <w:pPr>
        <w:pStyle w:val="ListBullet"/>
      </w:pPr>
      <w:r>
        <w:t>Compare Logistic Regression and Random Forest.</w:t>
      </w:r>
    </w:p>
    <w:p>
      <w:pPr>
        <w:pStyle w:val="ListBullet"/>
      </w:pPr>
      <w:r>
        <w:t>Evaluate the models using precision, recall and F1-score.</w:t>
      </w:r>
    </w:p>
    <w:p>
      <w:pPr>
        <w:pStyle w:val="ListBullet"/>
      </w:pPr>
      <w:r>
        <w:t>Demonstrate how machine learning can support customer retention decisions.</w:t>
      </w:r>
    </w:p>
    <w:p>
      <w:pPr>
        <w:pStyle w:val="Heading1"/>
      </w:pPr>
      <w:r>
        <w:t>4. Dataset Description</w:t>
      </w:r>
    </w:p>
    <w:p>
      <w:r>
        <w:t>The project uses the Telco Customer Churn dataset. The dataset contains one row per customer and includes demographic information, subscribed services, account information, billing information and the target variable Churn. The Kaggle dataset describes it as a customer retention dataset based on IBM Sample Data Sets. The dataset contains 7,043 customer records and 21 columns in its standard form.</w:t>
      </w:r>
    </w:p>
    <w:p>
      <w:r>
        <w:t>Important fields include gender, SeniorCitizen, Partner, Dependents, tenure, PhoneService, InternetService, OnlineSecurity, OnlineBackup, TechSupport, Contract, PaperlessBilling, PaymentMethod, MonthlyCharges, TotalCharges and Churn.</w:t>
      </w:r>
    </w:p>
    <w:p>
      <w:pPr>
        <w:pStyle w:val="Heading1"/>
      </w:pPr>
      <w:r>
        <w:t>5. Tools and Technologies</w:t>
      </w:r>
    </w:p>
    <w:p>
      <w:pPr>
        <w:pStyle w:val="ListBullet"/>
      </w:pPr>
      <w:r>
        <w:t>Python – programming language.</w:t>
      </w:r>
    </w:p>
    <w:p>
      <w:pPr>
        <w:pStyle w:val="ListBullet"/>
      </w:pPr>
      <w:r>
        <w:t>Pandas – data loading, cleaning and manipulation.</w:t>
      </w:r>
    </w:p>
    <w:p>
      <w:pPr>
        <w:pStyle w:val="ListBullet"/>
      </w:pPr>
      <w:r>
        <w:t>NumPy – numerical operations.</w:t>
      </w:r>
    </w:p>
    <w:p>
      <w:pPr>
        <w:pStyle w:val="ListBullet"/>
      </w:pPr>
      <w:r>
        <w:t>Scikit-learn – preprocessing, model training and evaluation.</w:t>
      </w:r>
    </w:p>
    <w:p>
      <w:pPr>
        <w:pStyle w:val="ListBullet"/>
      </w:pPr>
      <w:r>
        <w:t>Matplotlib and Seaborn – visualization.</w:t>
      </w:r>
    </w:p>
    <w:p>
      <w:pPr>
        <w:pStyle w:val="ListBullet"/>
      </w:pPr>
      <w:r>
        <w:t>Joblib – saving the trained machine learning model.</w:t>
      </w:r>
    </w:p>
    <w:p>
      <w:pPr>
        <w:pStyle w:val="ListBullet"/>
      </w:pPr>
      <w:r>
        <w:t>Jupyter Notebook / VS Code – development environment.</w:t>
      </w:r>
    </w:p>
    <w:p>
      <w:pPr>
        <w:pStyle w:val="Heading1"/>
      </w:pPr>
      <w:r>
        <w:t>6. System Workflow</w:t>
      </w:r>
    </w:p>
    <w:p>
      <w:r>
        <w:t>1. Dataset Collection</w:t>
      </w:r>
    </w:p>
    <w:p>
      <w:r>
        <w:t>2. Data Loading</w:t>
      </w:r>
    </w:p>
    <w:p>
      <w:r>
        <w:t>3. Data Understanding / EDA</w:t>
      </w:r>
    </w:p>
    <w:p>
      <w:r>
        <w:t>4. Data Cleaning</w:t>
      </w:r>
    </w:p>
    <w:p>
      <w:r>
        <w:t>5. Feature Engineering and Encoding</w:t>
      </w:r>
    </w:p>
    <w:p>
      <w:r>
        <w:t>6. Train-Test Split</w:t>
      </w:r>
    </w:p>
    <w:p>
      <w:r>
        <w:t>7. Model Training</w:t>
      </w:r>
    </w:p>
    <w:p>
      <w:r>
        <w:t>8. Model Evaluation</w:t>
      </w:r>
    </w:p>
    <w:p>
      <w:r>
        <w:t>9. Model Selection</w:t>
      </w:r>
    </w:p>
    <w:p>
      <w:r>
        <w:t>10. Save Final Model</w:t>
      </w:r>
    </w:p>
    <w:p>
      <w:r>
        <w:t>11. Business Interpretation</w:t>
      </w:r>
    </w:p>
    <w:p>
      <w:pPr>
        <w:pStyle w:val="Heading1"/>
      </w:pPr>
      <w:r>
        <w:t>7. Step-by-Step Methodology</w:t>
      </w:r>
    </w:p>
    <w:p>
      <w:pPr>
        <w:pStyle w:val="Heading2"/>
      </w:pPr>
      <w:r>
        <w:t>7.1 Data Loading</w:t>
      </w:r>
    </w:p>
    <w:p>
      <w:r>
        <w:t>The CSV dataset is loaded into a Pandas DataFrame using pandas.read_csv(). The code first checks for a local CSV file. If it is not present, the demonstration version can read a public raw CSV mirror.</w:t>
      </w:r>
    </w:p>
    <w:p>
      <w:pPr>
        <w:pStyle w:val="Heading2"/>
      </w:pPr>
      <w:r>
        <w:t>7.2 Data Understanding</w:t>
      </w:r>
    </w:p>
    <w:p>
      <w:r>
        <w:t>The project checks the dataset shape, first few records, column data types and missing values. This stage helps identify incorrect data types and fields that require preprocessing.</w:t>
      </w:r>
    </w:p>
    <w:p>
      <w:pPr>
        <w:pStyle w:val="Heading2"/>
      </w:pPr>
      <w:r>
        <w:t>7.3 Data Cleaning</w:t>
      </w:r>
    </w:p>
    <w:p>
      <w:r>
        <w:t>The TotalCharges field is converted from text to numeric using pd.to_numeric(..., errors='coerce'). Blank or invalid values become missing values. Rows without usable TotalCharges or Churn are removed. The customerID field is dropped because it identifies a customer but does not represent a meaningful predictive behavior.</w:t>
      </w:r>
    </w:p>
    <w:p>
      <w:pPr>
        <w:pStyle w:val="Heading2"/>
      </w:pPr>
      <w:r>
        <w:t>7.4 Target Encoding</w:t>
      </w:r>
    </w:p>
    <w:p>
      <w:r>
        <w:t>The target variable Churn is converted from Yes/No to 1/0. Here, 1 represents churn and 0 represents a customer who did not churn.</w:t>
      </w:r>
    </w:p>
    <w:p>
      <w:pPr>
        <w:pStyle w:val="Heading2"/>
      </w:pPr>
      <w:r>
        <w:t>7.5 Exploratory Data Analysis</w:t>
      </w:r>
    </w:p>
    <w:p>
      <w:r>
        <w:t>A churn distribution chart is generated to understand class balance. Additional analysis can be performed on contract type, tenure, monthly charges, internet service and payment method to understand which customer groups have higher churn risk.</w:t>
      </w:r>
    </w:p>
    <w:p>
      <w:pPr>
        <w:pStyle w:val="Heading2"/>
      </w:pPr>
      <w:r>
        <w:t>7.6 Feature Preprocessing</w:t>
      </w:r>
    </w:p>
    <w:p>
      <w:r>
        <w:t>Numerical variables are median-imputed and standardized using StandardScaler. Categorical variables are imputed with the most frequent category and transformed using OneHotEncoder. A ColumnTransformer keeps both preprocessing paths organized inside the machine learning pipeline.</w:t>
      </w:r>
    </w:p>
    <w:p>
      <w:pPr>
        <w:pStyle w:val="Heading2"/>
      </w:pPr>
      <w:r>
        <w:t>7.7 Train-Test Split</w:t>
      </w:r>
    </w:p>
    <w:p>
      <w:r>
        <w:t>The data is divided into 80% training and 20% testing data. Stratification is used so that the proportion of churn and non-churn customers remains similar in both sets. Random state 42 is used for reproducibility.</w:t>
      </w:r>
    </w:p>
    <w:p>
      <w:pPr>
        <w:pStyle w:val="Heading2"/>
      </w:pPr>
      <w:r>
        <w:t>7.8 Model Training</w:t>
      </w:r>
    </w:p>
    <w:p>
      <w:r>
        <w:t>Two classification algorithms are trained: Logistic Regression and Random Forest. Class weighting is used to reduce the impact of class imbalance and improve attention to the churn class.</w:t>
      </w:r>
    </w:p>
    <w:p>
      <w:pPr>
        <w:pStyle w:val="Heading2"/>
      </w:pPr>
      <w:r>
        <w:t>7.9 Model Evaluation</w:t>
      </w:r>
    </w:p>
    <w:p>
      <w:r>
        <w:t>The models are evaluated using Accuracy, Precision, Recall, F1-score and ROC-AUC. Confusion matrices and ROC curves are also generated. F1-score is used as the main model-selection metric because it balances precision and recall.</w:t>
      </w:r>
    </w:p>
    <w:p>
      <w:pPr>
        <w:pStyle w:val="Heading1"/>
      </w:pPr>
      <w:r>
        <w:t>8. Machine Learning Algorithms</w:t>
      </w:r>
    </w:p>
    <w:p>
      <w:pPr>
        <w:pStyle w:val="Heading2"/>
      </w:pPr>
      <w:r>
        <w:t>8.1 Logistic Regression</w:t>
      </w:r>
    </w:p>
    <w:p>
      <w:r>
        <w:t>Logistic Regression is a supervised classification algorithm that estimates the probability of a binary outcome. It is useful as an interpretable baseline and provides coefficients that can help explain the influence of encoded features.</w:t>
      </w:r>
    </w:p>
    <w:p>
      <w:pPr>
        <w:pStyle w:val="Heading2"/>
      </w:pPr>
      <w:r>
        <w:t>8.2 Random Forest</w:t>
      </w:r>
    </w:p>
    <w:p>
      <w:r>
        <w:t>Random Forest is an ensemble learning algorithm that combines many decision trees. It can capture non-linear relationships and interactions among customer features. Feature importance values can also be extracted to identify influential predictors.</w:t>
      </w:r>
    </w:p>
    <w:p>
      <w:pPr>
        <w:pStyle w:val="Heading1"/>
      </w:pPr>
      <w:r>
        <w:t>9. Evaluation Metrics</w:t>
      </w:r>
    </w:p>
    <w:tbl>
      <w:tblPr>
        <w:tblStyle w:val="TableGrid"/>
        <w:tblW w:type="auto" w:w="0"/>
        <w:jc w:val="center"/>
        <w:tblLook w:firstColumn="1" w:firstRow="1" w:lastColumn="0" w:lastRow="0" w:noHBand="0" w:noVBand="1" w:val="04A0"/>
      </w:tblPr>
      <w:tblGrid>
        <w:gridCol w:w="4968"/>
        <w:gridCol w:w="4968"/>
      </w:tblGrid>
      <w:tr>
        <w:tc>
          <w:tcPr>
            <w:tcW w:type="dxa" w:w="4968"/>
          </w:tcPr>
          <w:p>
            <w:r>
              <w:t>Metric</w:t>
            </w:r>
          </w:p>
        </w:tc>
        <w:tc>
          <w:tcPr>
            <w:tcW w:type="dxa" w:w="4968"/>
          </w:tcPr>
          <w:p>
            <w:r>
              <w:t>Meaning</w:t>
            </w:r>
          </w:p>
        </w:tc>
      </w:tr>
      <w:tr>
        <w:tc>
          <w:tcPr>
            <w:tcW w:type="dxa" w:w="4968"/>
          </w:tcPr>
          <w:p>
            <w:r>
              <w:t>Accuracy</w:t>
            </w:r>
          </w:p>
        </w:tc>
        <w:tc>
          <w:tcPr>
            <w:tcW w:type="dxa" w:w="4968"/>
          </w:tcPr>
          <w:p>
            <w:r>
              <w:t>Proportion of all predictions that are correct.</w:t>
            </w:r>
          </w:p>
        </w:tc>
      </w:tr>
      <w:tr>
        <w:tc>
          <w:tcPr>
            <w:tcW w:type="dxa" w:w="4968"/>
          </w:tcPr>
          <w:p>
            <w:r>
              <w:t>Precision</w:t>
            </w:r>
          </w:p>
        </w:tc>
        <w:tc>
          <w:tcPr>
            <w:tcW w:type="dxa" w:w="4968"/>
          </w:tcPr>
          <w:p>
            <w:r>
              <w:t>Among customers predicted to churn, the proportion that actually churned.</w:t>
            </w:r>
          </w:p>
        </w:tc>
      </w:tr>
      <w:tr>
        <w:tc>
          <w:tcPr>
            <w:tcW w:type="dxa" w:w="4968"/>
          </w:tcPr>
          <w:p>
            <w:r>
              <w:t>Recall</w:t>
            </w:r>
          </w:p>
        </w:tc>
        <w:tc>
          <w:tcPr>
            <w:tcW w:type="dxa" w:w="4968"/>
          </w:tcPr>
          <w:p>
            <w:r>
              <w:t>Among all customers who actually churned, the proportion correctly detected.</w:t>
            </w:r>
          </w:p>
        </w:tc>
      </w:tr>
      <w:tr>
        <w:tc>
          <w:tcPr>
            <w:tcW w:type="dxa" w:w="4968"/>
          </w:tcPr>
          <w:p>
            <w:r>
              <w:t>F1-score</w:t>
            </w:r>
          </w:p>
        </w:tc>
        <w:tc>
          <w:tcPr>
            <w:tcW w:type="dxa" w:w="4968"/>
          </w:tcPr>
          <w:p>
            <w:r>
              <w:t>Harmonic mean of precision and recall.</w:t>
            </w:r>
          </w:p>
        </w:tc>
      </w:tr>
      <w:tr>
        <w:tc>
          <w:tcPr>
            <w:tcW w:type="dxa" w:w="4968"/>
          </w:tcPr>
          <w:p>
            <w:r>
              <w:t>ROC-AUC</w:t>
            </w:r>
          </w:p>
        </w:tc>
        <w:tc>
          <w:tcPr>
            <w:tcW w:type="dxa" w:w="4968"/>
          </w:tcPr>
          <w:p>
            <w:r>
              <w:t>Measures ranking ability across classification thresholds.</w:t>
            </w:r>
          </w:p>
        </w:tc>
      </w:tr>
    </w:tbl>
    <w:p>
      <w:pPr>
        <w:pStyle w:val="Heading1"/>
      </w:pPr>
      <w:r>
        <w:t>10. Results</w:t>
      </w:r>
    </w:p>
    <w:p>
      <w:r>
        <w:t>Run customer_churn_prediction.py to generate the exact model metrics for the current execution. The program automatically creates outputs/model_comparison.csv and prints the classification report in the terminal. The best model is selected using F1-score.</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t>Model</w:t>
            </w:r>
          </w:p>
        </w:tc>
        <w:tc>
          <w:tcPr>
            <w:tcW w:type="dxa" w:w="1656"/>
          </w:tcPr>
          <w:p>
            <w:r>
              <w:t>Accuracy</w:t>
            </w:r>
          </w:p>
        </w:tc>
        <w:tc>
          <w:tcPr>
            <w:tcW w:type="dxa" w:w="1656"/>
          </w:tcPr>
          <w:p>
            <w:r>
              <w:t>Precision</w:t>
            </w:r>
          </w:p>
        </w:tc>
        <w:tc>
          <w:tcPr>
            <w:tcW w:type="dxa" w:w="1656"/>
          </w:tcPr>
          <w:p>
            <w:r>
              <w:t>Recall</w:t>
            </w:r>
          </w:p>
        </w:tc>
        <w:tc>
          <w:tcPr>
            <w:tcW w:type="dxa" w:w="1656"/>
          </w:tcPr>
          <w:p>
            <w:r>
              <w:t>F1-score</w:t>
            </w:r>
          </w:p>
        </w:tc>
        <w:tc>
          <w:tcPr>
            <w:tcW w:type="dxa" w:w="1656"/>
          </w:tcPr>
          <w:p>
            <w:r>
              <w:t>ROC-AUC</w:t>
            </w:r>
          </w:p>
        </w:tc>
      </w:tr>
      <w:tr>
        <w:tc>
          <w:tcPr>
            <w:tcW w:type="dxa" w:w="1656"/>
          </w:tcPr>
          <w:p>
            <w:r>
              <w:t>Logistic Regression</w:t>
            </w:r>
          </w:p>
        </w:tc>
        <w:tc>
          <w:tcPr>
            <w:tcW w:type="dxa" w:w="1656"/>
          </w:tcPr>
          <w:p>
            <w:r>
              <w:t>Auto-generated</w:t>
            </w:r>
          </w:p>
        </w:tc>
        <w:tc>
          <w:tcPr>
            <w:tcW w:type="dxa" w:w="1656"/>
          </w:tcPr>
          <w:p>
            <w:r>
              <w:t>Auto-generated</w:t>
            </w:r>
          </w:p>
        </w:tc>
        <w:tc>
          <w:tcPr>
            <w:tcW w:type="dxa" w:w="1656"/>
          </w:tcPr>
          <w:p>
            <w:r>
              <w:t>Auto-generated</w:t>
            </w:r>
          </w:p>
        </w:tc>
        <w:tc>
          <w:tcPr>
            <w:tcW w:type="dxa" w:w="1656"/>
          </w:tcPr>
          <w:p>
            <w:r>
              <w:t>Auto-generated</w:t>
            </w:r>
          </w:p>
        </w:tc>
        <w:tc>
          <w:tcPr>
            <w:tcW w:type="dxa" w:w="1656"/>
          </w:tcPr>
          <w:p>
            <w:r>
              <w:t>Auto-generated</w:t>
            </w:r>
          </w:p>
        </w:tc>
      </w:tr>
      <w:tr>
        <w:tc>
          <w:tcPr>
            <w:tcW w:type="dxa" w:w="1656"/>
          </w:tcPr>
          <w:p>
            <w:r>
              <w:t>Random Forest</w:t>
            </w:r>
          </w:p>
        </w:tc>
        <w:tc>
          <w:tcPr>
            <w:tcW w:type="dxa" w:w="1656"/>
          </w:tcPr>
          <w:p>
            <w:r>
              <w:t>Auto-generated</w:t>
            </w:r>
          </w:p>
        </w:tc>
        <w:tc>
          <w:tcPr>
            <w:tcW w:type="dxa" w:w="1656"/>
          </w:tcPr>
          <w:p>
            <w:r>
              <w:t>Auto-generated</w:t>
            </w:r>
          </w:p>
        </w:tc>
        <w:tc>
          <w:tcPr>
            <w:tcW w:type="dxa" w:w="1656"/>
          </w:tcPr>
          <w:p>
            <w:r>
              <w:t>Auto-generated</w:t>
            </w:r>
          </w:p>
        </w:tc>
        <w:tc>
          <w:tcPr>
            <w:tcW w:type="dxa" w:w="1656"/>
          </w:tcPr>
          <w:p>
            <w:r>
              <w:t>Auto-generated</w:t>
            </w:r>
          </w:p>
        </w:tc>
        <w:tc>
          <w:tcPr>
            <w:tcW w:type="dxa" w:w="1656"/>
          </w:tcPr>
          <w:p>
            <w:r>
              <w:t>Auto-generated</w:t>
            </w:r>
          </w:p>
        </w:tc>
      </w:tr>
    </w:tbl>
    <w:p>
      <w:r>
        <w:t>Important: The metric values should be copied from outputs/model_comparison.csv after running the project. This avoids presenting invented or non-reproducible results in an academic submission.</w:t>
      </w:r>
    </w:p>
    <w:p>
      <w:pPr>
        <w:pStyle w:val="Heading1"/>
      </w:pPr>
      <w:r>
        <w:t>11. Expected Output Files</w:t>
      </w:r>
    </w:p>
    <w:p>
      <w:pPr>
        <w:pStyle w:val="ListBullet"/>
      </w:pPr>
      <w:r>
        <w:t>churn_distribution.png – churn class distribution.</w:t>
      </w:r>
    </w:p>
    <w:p>
      <w:pPr>
        <w:pStyle w:val="ListBullet"/>
      </w:pPr>
      <w:r>
        <w:t>logistic_regression_confusion_matrix.png – Logistic Regression confusion matrix.</w:t>
      </w:r>
    </w:p>
    <w:p>
      <w:pPr>
        <w:pStyle w:val="ListBullet"/>
      </w:pPr>
      <w:r>
        <w:t>random_forest_confusion_matrix.png – Random Forest confusion matrix.</w:t>
      </w:r>
    </w:p>
    <w:p>
      <w:pPr>
        <w:pStyle w:val="ListBullet"/>
      </w:pPr>
      <w:r>
        <w:t>roc_curve.png – ROC curve comparison.</w:t>
      </w:r>
    </w:p>
    <w:p>
      <w:pPr>
        <w:pStyle w:val="ListBullet"/>
      </w:pPr>
      <w:r>
        <w:t>feature_importance.png – top predictive features of the selected model.</w:t>
      </w:r>
    </w:p>
    <w:p>
      <w:pPr>
        <w:pStyle w:val="ListBullet"/>
      </w:pPr>
      <w:r>
        <w:t>model_comparison.csv – exact evaluation metrics.</w:t>
      </w:r>
    </w:p>
    <w:p>
      <w:pPr>
        <w:pStyle w:val="ListBullet"/>
      </w:pPr>
      <w:r>
        <w:t>best_churn_model.joblib – saved final model.</w:t>
      </w:r>
    </w:p>
    <w:p>
      <w:pPr>
        <w:pStyle w:val="ListBullet"/>
      </w:pPr>
      <w:r>
        <w:t>project_summary.json – machine-readable project summary.</w:t>
      </w:r>
    </w:p>
    <w:p>
      <w:pPr>
        <w:pStyle w:val="Heading1"/>
      </w:pPr>
      <w:r>
        <w:t>12. Business Interpretation</w:t>
      </w:r>
    </w:p>
    <w:p>
      <w:r>
        <w:t>A churn prediction model should not be treated as an automatic decision maker. Its main purpose is to prioritize customers for retention activities. Customers with higher predicted churn probability can be offered targeted support, plan reviews, service improvements, loyalty benefits or contract incentives. Recall is particularly important when the business wants to identify as many potential churners as possible, while precision is important when retention actions are costly.</w:t>
      </w:r>
    </w:p>
    <w:p>
      <w:pPr>
        <w:pStyle w:val="Heading1"/>
      </w:pPr>
      <w:r>
        <w:t>13. Advantages</w:t>
      </w:r>
    </w:p>
    <w:p>
      <w:pPr>
        <w:pStyle w:val="ListBullet"/>
      </w:pPr>
      <w:r>
        <w:t>Automates customer churn risk identification.</w:t>
      </w:r>
    </w:p>
    <w:p>
      <w:pPr>
        <w:pStyle w:val="ListBullet"/>
      </w:pPr>
      <w:r>
        <w:t>Uses multiple customer attributes simultaneously.</w:t>
      </w:r>
    </w:p>
    <w:p>
      <w:pPr>
        <w:pStyle w:val="ListBullet"/>
      </w:pPr>
      <w:r>
        <w:t>Supports data-driven customer retention.</w:t>
      </w:r>
    </w:p>
    <w:p>
      <w:pPr>
        <w:pStyle w:val="ListBullet"/>
      </w:pPr>
      <w:r>
        <w:t>Provides measurable model performance.</w:t>
      </w:r>
    </w:p>
    <w:p>
      <w:pPr>
        <w:pStyle w:val="ListBullet"/>
      </w:pPr>
      <w:r>
        <w:t>Can be integrated into a customer analytics dashboard or API.</w:t>
      </w:r>
    </w:p>
    <w:p>
      <w:pPr>
        <w:pStyle w:val="Heading1"/>
      </w:pPr>
      <w:r>
        <w:t>14. Limitations</w:t>
      </w:r>
    </w:p>
    <w:p>
      <w:pPr>
        <w:pStyle w:val="ListBullet"/>
      </w:pPr>
      <w:r>
        <w:t>The dataset represents a specific telecom customer population and may not generalize to every company.</w:t>
      </w:r>
    </w:p>
    <w:p>
      <w:pPr>
        <w:pStyle w:val="ListBullet"/>
      </w:pPr>
      <w:r>
        <w:t>Historical data may contain biases or patterns that change over time.</w:t>
      </w:r>
    </w:p>
    <w:p>
      <w:pPr>
        <w:pStyle w:val="ListBullet"/>
      </w:pPr>
      <w:r>
        <w:t>Prediction does not explain causation by itself.</w:t>
      </w:r>
    </w:p>
    <w:p>
      <w:pPr>
        <w:pStyle w:val="ListBullet"/>
      </w:pPr>
      <w:r>
        <w:t>The project does not include real-time customer activity.</w:t>
      </w:r>
    </w:p>
    <w:p>
      <w:pPr>
        <w:pStyle w:val="ListBullet"/>
      </w:pPr>
      <w:r>
        <w:t>Model performance can change when the customer population changes.</w:t>
      </w:r>
    </w:p>
    <w:p>
      <w:pPr>
        <w:pStyle w:val="Heading1"/>
      </w:pPr>
      <w:r>
        <w:t>15. Future Scope</w:t>
      </w:r>
    </w:p>
    <w:p>
      <w:pPr>
        <w:pStyle w:val="ListBullet"/>
      </w:pPr>
      <w:r>
        <w:t>Deploy the model using Flask or FastAPI.</w:t>
      </w:r>
    </w:p>
    <w:p>
      <w:pPr>
        <w:pStyle w:val="ListBullet"/>
      </w:pPr>
      <w:r>
        <w:t>Build an interactive Streamlit dashboard.</w:t>
      </w:r>
    </w:p>
    <w:p>
      <w:pPr>
        <w:pStyle w:val="ListBullet"/>
      </w:pPr>
      <w:r>
        <w:t>Use hyperparameter tuning and cross-validation.</w:t>
      </w:r>
    </w:p>
    <w:p>
      <w:pPr>
        <w:pStyle w:val="ListBullet"/>
      </w:pPr>
      <w:r>
        <w:t>Experiment with XGBoost or other advanced classifiers.</w:t>
      </w:r>
    </w:p>
    <w:p>
      <w:pPr>
        <w:pStyle w:val="ListBullet"/>
      </w:pPr>
      <w:r>
        <w:t>Add probability-based customer risk segments such as Low, Medium and High.</w:t>
      </w:r>
    </w:p>
    <w:p>
      <w:pPr>
        <w:pStyle w:val="ListBullet"/>
      </w:pPr>
      <w:r>
        <w:t>Connect predictions to CRM systems for automated retention campaigns.</w:t>
      </w:r>
    </w:p>
    <w:p>
      <w:pPr>
        <w:pStyle w:val="ListBullet"/>
      </w:pPr>
      <w:r>
        <w:t>Monitor model drift and retrain periodically.</w:t>
      </w:r>
    </w:p>
    <w:p>
      <w:pPr>
        <w:pStyle w:val="Heading1"/>
      </w:pPr>
      <w:r>
        <w:t>16. Conclusion</w:t>
      </w:r>
    </w:p>
    <w:p>
      <w:r>
        <w:t>The Customer Churn Prediction project demonstrates a complete machine learning workflow, from raw data preparation to model evaluation. The project shows how categorical and numerical customer data can be transformed into predictive features and used by classification algorithms. Logistic Regression provides an interpretable baseline while Random Forest can model more complex relationships. The final model and evaluation outputs can support customer retention strategies by helping businesses identify customers who may be at risk of leaving.</w:t>
      </w:r>
    </w:p>
    <w:p>
      <w:pPr>
        <w:pStyle w:val="Heading1"/>
      </w:pPr>
      <w:r>
        <w:t>17. References</w:t>
      </w:r>
    </w:p>
    <w:p>
      <w:r>
        <w:t>1. BlastChar, Telco Customer Churn dataset, Kaggle.</w:t>
      </w:r>
    </w:p>
    <w:p>
      <w:r>
        <w:t>2. Scikit-learn documentation – preprocessing, pipelines and classification metrics.</w:t>
      </w:r>
    </w:p>
    <w:p>
      <w:r>
        <w:t>3. Pandas documentation – data loading and manipulation.</w:t>
      </w:r>
    </w:p>
    <w:p>
      <w:r>
        <w:t>4. Matplotlib and Seaborn documentation – visualization.</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