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Segoe UI" w:hAnsi="Segoe UI"/>
          <w:b/>
          <w:color w:val="005691"/>
          <w:sz w:val="52"/>
        </w:rPr>
        <w:t>🚀 EduSupervision Startup Guide</w:t>
      </w:r>
    </w:p>
    <w:p>
      <w:pPr>
        <w:spacing w:after="480"/>
      </w:pPr>
      <w:r>
        <w:rPr>
          <w:rFonts w:ascii="Segoe UI" w:hAnsi="Segoe UI"/>
          <w:i/>
          <w:color w:val="666666"/>
          <w:sz w:val="24"/>
        </w:rPr>
        <w:t>Step-by-step instructions to run the AI-Powered Educational Platform</w:t>
      </w:r>
    </w:p>
    <w:p>
      <w:pPr>
        <w:spacing w:after="320"/>
      </w:pPr>
      <w:r>
        <w:rPr>
          <w:rFonts w:ascii="Segoe UI" w:hAnsi="Segoe UI"/>
          <w:color w:val="333333"/>
          <w:sz w:val="21"/>
        </w:rPr>
        <w:t>Welcome to the EduSupervision environment setup. This guide is organized into two sections depending on your current environment state. Pick the track that best matches your needs:</w:t>
      </w:r>
    </w:p>
    <w:p>
      <w:pPr>
        <w:pStyle w:val="ListBullet"/>
        <w:spacing w:after="80"/>
      </w:pPr>
      <w:r>
        <w:rPr>
          <w:rFonts w:ascii="Segoe UI" w:hAnsi="Segoe UI"/>
          <w:b/>
          <w:color w:val="333333"/>
          <w:sz w:val="21"/>
        </w:rPr>
        <w:t>Track A: Quick Start (Already Installed)</w:t>
      </w:r>
      <w:r>
        <w:rPr>
          <w:rFonts w:ascii="Segoe UI" w:hAnsi="Segoe UI"/>
          <w:color w:val="333333"/>
          <w:sz w:val="21"/>
        </w:rPr>
        <w:t xml:space="preserve"> – For active developers where all packages, environments, and databases are already configured.</w:t>
      </w:r>
    </w:p>
    <w:p>
      <w:pPr>
        <w:pStyle w:val="ListBullet"/>
        <w:spacing w:after="480"/>
      </w:pPr>
      <w:r>
        <w:rPr>
          <w:rFonts w:ascii="Segoe UI" w:hAnsi="Segoe UI"/>
          <w:b/>
          <w:color w:val="333333"/>
          <w:sz w:val="21"/>
        </w:rPr>
        <w:t>Track B: Fresh Clone Setup (First Time)</w:t>
      </w:r>
      <w:r>
        <w:rPr>
          <w:rFonts w:ascii="Segoe UI" w:hAnsi="Segoe UI"/>
          <w:color w:val="333333"/>
          <w:sz w:val="21"/>
        </w:rPr>
        <w:t xml:space="preserve"> – For setting up the environment from scratch, including database migrations, packages, and environment variables.</w:t>
      </w:r>
    </w:p>
    <w:p>
      <w:pPr>
        <w:keepNext/>
        <w:spacing w:before="360" w:after="160"/>
      </w:pPr>
      <w:r>
        <w:rPr>
          <w:rFonts w:ascii="Segoe UI" w:hAnsi="Segoe UI"/>
          <w:b/>
          <w:color w:val="005691"/>
          <w:sz w:val="32"/>
        </w:rPr>
        <w:t>⚡ Track A: Quick Start (Already Installed)</w:t>
      </w:r>
    </w:p>
    <w:p>
      <w:pPr>
        <w:spacing w:after="240"/>
      </w:pPr>
      <w:r>
        <w:rPr>
          <w:rFonts w:ascii="Segoe UI" w:hAnsi="Segoe UI"/>
          <w:sz w:val="21"/>
        </w:rPr>
        <w:t>Use this fast checklist to spin up the developer servers if everything is already configured on your machine: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1. Start Background Services (Docker)</w:t>
      </w:r>
    </w:p>
    <w:p>
      <w:pPr>
        <w:spacing w:after="120"/>
      </w:pPr>
      <w:r>
        <w:rPr>
          <w:rFonts w:ascii="Segoe UI" w:hAnsi="Segoe UI"/>
          <w:sz w:val="21"/>
        </w:rPr>
        <w:t>Ensure your Docker Desktop is running, then run this from the project root directory in 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docker compose up -d</w:t>
            </w:r>
          </w:p>
        </w:tc>
      </w:tr>
    </w:tbl>
    <w:p>
      <w:pPr>
        <w:spacing w:before="120" w:after="240"/>
      </w:pPr>
      <w:r>
        <w:rPr>
          <w:rFonts w:ascii="Segoe UI" w:hAnsi="Segoe UI"/>
          <w:i/>
          <w:color w:val="666666"/>
          <w:sz w:val="20"/>
        </w:rPr>
        <w:t>This starts PostgreSQL on 5432, PgBouncer on 6432, and Redis on 6379.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2. Start the Backend API (FastAPI)</w:t>
      </w:r>
    </w:p>
    <w:p>
      <w:pPr>
        <w:spacing w:after="120"/>
      </w:pPr>
      <w:r>
        <w:rPr>
          <w:rFonts w:ascii="Segoe UI" w:hAnsi="Segoe UI"/>
          <w:sz w:val="21"/>
        </w:rPr>
        <w:t>Open a new terminal session, activate your environment, and start uvicorn: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cd backend</w:t>
              <w:br/>
              <w:t>.venv\Scripts\activate</w:t>
              <w:br/>
              <w:t>uvicorn app.main:app --reload --host 0.0.0.0 --port 8000</w:t>
            </w:r>
          </w:p>
        </w:tc>
      </w:tr>
    </w:tbl>
    <w:p>
      <w:pPr>
        <w:spacing w:before="120" w:after="240"/>
      </w:pPr>
      <w:r>
        <w:rPr>
          <w:rFonts w:ascii="Segoe UI" w:hAnsi="Segoe UI"/>
          <w:i/>
          <w:color w:val="666666"/>
          <w:sz w:val="20"/>
        </w:rPr>
        <w:t>The API interactive docs will be available at http://localhost:8000/docs.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3. Start the Frontend (Next.js)</w:t>
      </w:r>
    </w:p>
    <w:p>
      <w:pPr>
        <w:spacing w:after="120"/>
      </w:pPr>
      <w:r>
        <w:rPr>
          <w:rFonts w:ascii="Segoe UI" w:hAnsi="Segoe UI"/>
          <w:sz w:val="21"/>
        </w:rPr>
        <w:t>Open a second terminal window and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cd frontend</w:t>
              <w:br/>
              <w:t>npm run dev</w:t>
            </w:r>
          </w:p>
        </w:tc>
      </w:tr>
    </w:tbl>
    <w:p>
      <w:pPr>
        <w:spacing w:before="120" w:after="240"/>
      </w:pPr>
      <w:r>
        <w:rPr>
          <w:rFonts w:ascii="Segoe UI" w:hAnsi="Segoe UI"/>
          <w:i/>
          <w:color w:val="666666"/>
          <w:sz w:val="20"/>
        </w:rPr>
        <w:t>The user interface will be live at http://localhost:3000.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4. Optional: Start Celery Worker (Task Queue)</w:t>
      </w:r>
    </w:p>
    <w:p>
      <w:pPr>
        <w:spacing w:after="120"/>
      </w:pPr>
      <w:r>
        <w:rPr>
          <w:rFonts w:ascii="Segoe UI" w:hAnsi="Segoe UI"/>
          <w:sz w:val="21"/>
        </w:rPr>
        <w:t>If background evaluations or tasks are needed, open a third terminal, activate venv, and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cd backend</w:t>
              <w:br/>
              <w:t>.venv\Scripts\activate</w:t>
              <w:br/>
              <w:t>celery -A app.core.celery.celery_app worker --loglevel=info -P solo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Segoe UI" w:hAnsi="Segoe UI"/>
          <w:b/>
          <w:color w:val="005691"/>
          <w:sz w:val="32"/>
        </w:rPr>
        <w:t>🆕 Track B: Fresh Clone Setup (First Time)</w:t>
      </w:r>
    </w:p>
    <w:p>
      <w:pPr>
        <w:spacing w:after="240"/>
      </w:pPr>
      <w:r>
        <w:rPr>
          <w:rFonts w:ascii="Segoe UI" w:hAnsi="Segoe UI"/>
          <w:sz w:val="21"/>
        </w:rPr>
        <w:t>If you have just pulled the code from GitHub, complete these steps to initialize all components: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1. Copy Environment Variables Templates</w:t>
      </w:r>
    </w:p>
    <w:p>
      <w:pPr>
        <w:spacing w:after="120"/>
      </w:pPr>
      <w:r>
        <w:rPr>
          <w:rFonts w:ascii="Segoe UI" w:hAnsi="Segoe UI"/>
          <w:sz w:val="21"/>
        </w:rPr>
        <w:t>Create root and service-specific configurations. From the root directory,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copy .env.example .env</w:t>
              <w:br/>
              <w:t>copy frontend\.env.example frontend\.env</w:t>
            </w:r>
          </w:p>
        </w:tc>
      </w:tr>
    </w:tbl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2. Start Infrastructure (Docker)</w:t>
      </w:r>
    </w:p>
    <w:p>
      <w:pPr>
        <w:spacing w:after="120"/>
      </w:pPr>
      <w:r>
        <w:rPr>
          <w:rFonts w:ascii="Segoe UI" w:hAnsi="Segoe UI"/>
          <w:sz w:val="21"/>
        </w:rPr>
        <w:t>Spin up database and caching container services: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docker compose up -d</w:t>
            </w:r>
          </w:p>
        </w:tc>
      </w:tr>
    </w:tbl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3. Configure Python Backend</w:t>
      </w:r>
    </w:p>
    <w:p>
      <w:pPr>
        <w:spacing w:after="120"/>
      </w:pPr>
      <w:r>
        <w:rPr>
          <w:rFonts w:ascii="Segoe UI" w:hAnsi="Segoe UI"/>
          <w:sz w:val="21"/>
        </w:rPr>
        <w:t>Create a virtual environment, install dependencies, run migrations, and seed interactive test accounts: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cd backend</w:t>
              <w:br/>
              <w:t>python -m venv .venv</w:t>
              <w:br/>
              <w:t>.venv\Scripts\activate</w:t>
              <w:br/>
              <w:t>pip install -e .</w:t>
              <w:br/>
              <w:t>alembic upgrade head</w:t>
              <w:br/>
              <w:t>python seed.py</w:t>
            </w:r>
          </w:p>
        </w:tc>
      </w:tr>
    </w:tbl>
    <w:p>
      <w:pPr>
        <w:spacing w:before="120" w:after="240"/>
      </w:pPr>
      <w:r>
        <w:rPr>
          <w:rFonts w:ascii="Segoe UI" w:hAnsi="Segoe UI"/>
          <w:i/>
          <w:color w:val="666666"/>
          <w:sz w:val="20"/>
        </w:rPr>
        <w:t>Seeding populates default institutions, test assignments, files, and users.</w:t>
      </w:r>
    </w:p>
    <w:p>
      <w:pPr>
        <w:keepNext/>
        <w:spacing w:before="160" w:after="80"/>
      </w:pPr>
      <w:r>
        <w:rPr>
          <w:rFonts w:ascii="Segoe UI" w:hAnsi="Segoe UI"/>
          <w:b/>
          <w:color w:val="333333"/>
          <w:sz w:val="24"/>
        </w:rPr>
        <w:t>4. Configure Next.js Frontend</w:t>
      </w:r>
    </w:p>
    <w:p>
      <w:pPr>
        <w:spacing w:after="120"/>
      </w:pPr>
      <w:r>
        <w:rPr>
          <w:rFonts w:ascii="Segoe UI" w:hAnsi="Segoe UI"/>
          <w:sz w:val="21"/>
        </w:rPr>
        <w:t>Open a new terminal window to install front-end packages: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A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cd frontend</w:t>
              <w:br/>
              <w:t>npm install</w:t>
            </w:r>
          </w:p>
        </w:tc>
      </w:tr>
    </w:tbl>
    <w:p>
      <w:pPr>
        <w:keepNext/>
        <w:spacing w:before="480" w:after="160"/>
      </w:pPr>
      <w:r>
        <w:rPr>
          <w:rFonts w:ascii="Segoe UI" w:hAnsi="Segoe UI"/>
          <w:b/>
          <w:color w:val="005691"/>
          <w:sz w:val="28"/>
        </w:rPr>
        <w:t>🔑 Seeded Test Credentials</w:t>
      </w:r>
    </w:p>
    <w:p>
      <w:pPr>
        <w:spacing w:after="240"/>
      </w:pPr>
      <w:r>
        <w:rPr>
          <w:rFonts w:ascii="Segoe UI" w:hAnsi="Segoe UI"/>
          <w:sz w:val="21"/>
        </w:rPr>
        <w:t>After seeding the database (`python seed.py`), use these credentials to explore the platform: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2880"/>
      </w:tblGrid>
      <w:tr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Email Address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 Password</w:t>
            </w:r>
          </w:p>
        </w:tc>
      </w:tr>
      <w:tr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Super Admin</w:t>
            </w:r>
          </w:p>
        </w:tc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superadmin@edusupervision.com</w:t>
            </w:r>
          </w:p>
        </w:tc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SuperPassword123!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Institution Admin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admin@oakridge.edu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AdminPassword123!</w:t>
            </w:r>
          </w:p>
        </w:tc>
      </w:tr>
      <w:tr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Teacher</w:t>
            </w:r>
          </w:p>
        </w:tc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teacher@oakridge.edu</w:t>
            </w:r>
          </w:p>
        </w:tc>
        <w:tc>
          <w:tcPr>
            <w:tcW w:type="dxa" w:w="312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Segoe UI" w:hAnsi="Segoe UI"/>
                <w:color w:val="333333"/>
                <w:sz w:val="19"/>
              </w:rPr>
              <w:t>TeacherPassword123!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