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E8BFC" w14:textId="77777777" w:rsidR="00702668" w:rsidRDefault="00000000">
      <w:pPr>
        <w:spacing w:before="240" w:after="80"/>
      </w:pPr>
      <w:r>
        <w:rPr>
          <w:b/>
          <w:color w:val="0F172A"/>
          <w:sz w:val="48"/>
        </w:rPr>
        <w:t>CryptoFlow: Encryption 101 &amp; Architecture Guide</w:t>
      </w:r>
    </w:p>
    <w:p w14:paraId="77FD1F4E" w14:textId="77777777" w:rsidR="00702668" w:rsidRDefault="00000000">
      <w:pPr>
        <w:spacing w:after="280"/>
      </w:pPr>
      <w:r>
        <w:rPr>
          <w:i/>
          <w:color w:val="0284C7"/>
          <w:sz w:val="26"/>
        </w:rPr>
        <w:t>A Complete, Beginner-Friendly Guide to Applied Cryptography, Cybersecurity, and the CryptoFlow Codebase (From Zero to Hero)</w:t>
      </w:r>
    </w:p>
    <w:tbl>
      <w:tblPr>
        <w:tblW w:w="0" w:type="auto"/>
        <w:jc w:val="center"/>
        <w:tblLayout w:type="fixed"/>
        <w:tblLook w:val="04A0" w:firstRow="1" w:lastRow="0" w:firstColumn="1" w:lastColumn="0" w:noHBand="0" w:noVBand="1"/>
      </w:tblPr>
      <w:tblGrid>
        <w:gridCol w:w="9360"/>
      </w:tblGrid>
      <w:tr w:rsidR="00702668" w14:paraId="531C0F6A" w14:textId="77777777">
        <w:trPr>
          <w:jc w:val="center"/>
        </w:trPr>
        <w:tc>
          <w:tcPr>
            <w:tcW w:w="9360" w:type="dxa"/>
            <w:tcBorders>
              <w:left w:val="single" w:sz="36" w:space="0" w:color="0284C7"/>
            </w:tcBorders>
            <w:shd w:val="clear" w:color="auto" w:fill="F0F9FF"/>
            <w:tcMar>
              <w:top w:w="140" w:type="dxa"/>
              <w:left w:w="200" w:type="dxa"/>
              <w:bottom w:w="140" w:type="dxa"/>
              <w:right w:w="200" w:type="dxa"/>
            </w:tcMar>
          </w:tcPr>
          <w:p w14:paraId="44A6EE98" w14:textId="77777777" w:rsidR="00702668" w:rsidRDefault="00000000">
            <w:pPr>
              <w:spacing w:before="40" w:after="80"/>
            </w:pPr>
            <w:r>
              <w:rPr>
                <w:b/>
                <w:color w:val="0284C7"/>
              </w:rPr>
              <w:t>🚀 Welcome to Encryption 101! (No Experience Needed)</w:t>
            </w:r>
            <w:r>
              <w:rPr>
                <w:b/>
                <w:color w:val="0284C7"/>
              </w:rPr>
              <w:br/>
            </w:r>
            <w:r>
              <w:rPr>
                <w:color w:val="334155"/>
                <w:sz w:val="20"/>
              </w:rPr>
              <w:t>If terms like 'AES-256-GCM', 'HMAC-SHA256', 'Noncing', 'CSPRNG', and 'Digital Envelopes' sound like alien languages to you, you are in the right place. This guide explains everything from scratch using real-world analogies (locks, keys, blenders, wax seals, and armored delivery trucks). By the time you finish this document, you will not only understand how encryption works, but you will also know exactly what every single file and line of code in CryptoFlow does!</w:t>
            </w:r>
          </w:p>
        </w:tc>
      </w:tr>
    </w:tbl>
    <w:p w14:paraId="7688394F" w14:textId="77777777" w:rsidR="00702668" w:rsidRDefault="00702668">
      <w:pPr>
        <w:spacing w:after="120"/>
      </w:pPr>
    </w:p>
    <w:p w14:paraId="630B89CD" w14:textId="77777777" w:rsidR="00702668" w:rsidRDefault="00000000">
      <w:pPr>
        <w:pStyle w:val="Heading1"/>
        <w:spacing w:before="320"/>
      </w:pPr>
      <w:r>
        <w:t>Chapter 1: The Core Concepts of Cybersecurity (The Magic Behind Secrets)</w:t>
      </w:r>
    </w:p>
    <w:p w14:paraId="4CB27249" w14:textId="77777777" w:rsidR="00702668" w:rsidRDefault="00000000">
      <w:r>
        <w:t>Before we look at code, let's understand what cryptography actually is. Cryptography comes from the Greek words 'kryptos' (hidden) and 'graphein' (to write). It is simply the science of scrambling a message so that only the intended person can read it.</w:t>
      </w:r>
    </w:p>
    <w:p w14:paraId="74D73B2D" w14:textId="77777777" w:rsidR="00702668" w:rsidRDefault="00000000">
      <w:pPr>
        <w:pStyle w:val="Heading2"/>
      </w:pPr>
      <w:r>
        <w:t>1.1 Plaintext vs. Ciphertext</w:t>
      </w:r>
    </w:p>
    <w:p w14:paraId="00061354" w14:textId="77777777" w:rsidR="00702668" w:rsidRDefault="00000000">
      <w:r>
        <w:t>• Plaintext: The original, readable information. For example, a hospital scan saying 'Patient has Pneumonia' or an X-ray image of a chest.</w:t>
      </w:r>
      <w:r>
        <w:br/>
        <w:t>• Ciphertext: The scrambled, unreadable gibberish produced after encryption. To anyone looking at it, it looks like random static noise: `8f3a9b2c7e11...`.</w:t>
      </w:r>
      <w:r>
        <w:br/>
        <w:t>• Encryption: The math formula that turns Plaintext into Ciphertext.</w:t>
      </w:r>
      <w:r>
        <w:br/>
        <w:t>• Decryption: The math formula that turns Ciphertext back into Plaintext using the Secret Key.</w:t>
      </w:r>
    </w:p>
    <w:p w14:paraId="0420393D" w14:textId="77777777" w:rsidR="00702668" w:rsidRDefault="00000000">
      <w:pPr>
        <w:pStyle w:val="Heading2"/>
      </w:pPr>
      <w:r>
        <w:t>1.2 The Two Big Goals of Cryptography</w:t>
      </w:r>
    </w:p>
    <w:p w14:paraId="634083B8" w14:textId="77777777" w:rsidR="00702668" w:rsidRDefault="00000000">
      <w:r>
        <w:t>Most people think encryption is only about secrecy. But in healthcare and high-stakes engineering, there are two equally important goals:</w:t>
      </w:r>
    </w:p>
    <w:tbl>
      <w:tblPr>
        <w:tblW w:w="0" w:type="auto"/>
        <w:jc w:val="center"/>
        <w:tblLayout w:type="fixed"/>
        <w:tblLook w:val="04A0" w:firstRow="1" w:lastRow="0" w:firstColumn="1" w:lastColumn="0" w:noHBand="0" w:noVBand="1"/>
      </w:tblPr>
      <w:tblGrid>
        <w:gridCol w:w="9360"/>
      </w:tblGrid>
      <w:tr w:rsidR="00702668" w14:paraId="4744F747" w14:textId="77777777">
        <w:trPr>
          <w:jc w:val="center"/>
        </w:trPr>
        <w:tc>
          <w:tcPr>
            <w:tcW w:w="9360" w:type="dxa"/>
            <w:tcBorders>
              <w:left w:val="single" w:sz="36" w:space="0" w:color="059669"/>
            </w:tcBorders>
            <w:shd w:val="clear" w:color="auto" w:fill="ECFDF5"/>
            <w:tcMar>
              <w:top w:w="140" w:type="dxa"/>
              <w:left w:w="200" w:type="dxa"/>
              <w:bottom w:w="140" w:type="dxa"/>
              <w:right w:w="200" w:type="dxa"/>
            </w:tcMar>
          </w:tcPr>
          <w:p w14:paraId="3D0A17EF" w14:textId="77777777" w:rsidR="00702668" w:rsidRDefault="00000000">
            <w:pPr>
              <w:spacing w:before="40" w:after="80"/>
            </w:pPr>
            <w:r>
              <w:rPr>
                <w:b/>
                <w:color w:val="059669"/>
              </w:rPr>
              <w:t>🔒 The Two Pillars: Confidentiality vs. Integrity</w:t>
            </w:r>
            <w:r>
              <w:rPr>
                <w:b/>
                <w:color w:val="059669"/>
              </w:rPr>
              <w:br/>
            </w:r>
            <w:r>
              <w:rPr>
                <w:color w:val="334155"/>
                <w:sz w:val="20"/>
              </w:rPr>
              <w:t>1. Confidentiality (Secrecy): 'Nobody else can read my file.' If a hacker intercepts the data on the internet, they see only meaningless scrambled garbage.</w:t>
            </w:r>
            <w:r>
              <w:rPr>
                <w:color w:val="334155"/>
                <w:sz w:val="20"/>
              </w:rPr>
              <w:br/>
              <w:t>2. Integrity (Authenticity &amp; Tamper Detection): 'Nobody changed my file.' If a hacker (or a broken network cable) flips even a single bit of data, the system instantly detects the change and refuses to open the corrupted file.</w:t>
            </w:r>
          </w:p>
        </w:tc>
      </w:tr>
    </w:tbl>
    <w:p w14:paraId="3BCF3543" w14:textId="77777777" w:rsidR="00702668" w:rsidRDefault="00702668">
      <w:pPr>
        <w:spacing w:after="120"/>
      </w:pPr>
    </w:p>
    <w:p w14:paraId="173B1659" w14:textId="77777777" w:rsidR="00702668" w:rsidRDefault="00000000">
      <w:pPr>
        <w:pStyle w:val="Heading2"/>
      </w:pPr>
      <w:r>
        <w:t>1.3 Symmetric vs. Asymmetric Encryption (The Lockbox vs. The Mailbox)</w:t>
      </w:r>
    </w:p>
    <w:p w14:paraId="50D500FD" w14:textId="77777777" w:rsidR="00702668" w:rsidRDefault="00000000">
      <w:r>
        <w:t xml:space="preserve">There are two fundamental kinds of encryption algorithms in the entire world. </w:t>
      </w:r>
      <w:commentRangeStart w:id="0"/>
      <w:r>
        <w:t>CryptoFlow uses both</w:t>
      </w:r>
      <w:commentRangeEnd w:id="0"/>
      <w:r w:rsidR="0073040F">
        <w:rPr>
          <w:rStyle w:val="CommentReference"/>
          <w:sz w:val="22"/>
          <w:szCs w:val="22"/>
        </w:rPr>
        <w:commentReference w:id="0"/>
      </w:r>
      <w:r>
        <w:t>!</w:t>
      </w:r>
    </w:p>
    <w:tbl>
      <w:tblPr>
        <w:tblW w:w="0" w:type="auto"/>
        <w:jc w:val="center"/>
        <w:tblLook w:val="04A0" w:firstRow="1" w:lastRow="0" w:firstColumn="1" w:lastColumn="0" w:noHBand="0" w:noVBand="1"/>
      </w:tblPr>
      <w:tblGrid>
        <w:gridCol w:w="2160"/>
        <w:gridCol w:w="2304"/>
        <w:gridCol w:w="2880"/>
        <w:gridCol w:w="2016"/>
      </w:tblGrid>
      <w:tr w:rsidR="00702668" w14:paraId="45A86B28" w14:textId="77777777">
        <w:trPr>
          <w:cantSplit/>
          <w:tblHeader/>
          <w:jc w:val="center"/>
        </w:trPr>
        <w:tc>
          <w:tcPr>
            <w:tcW w:w="2160" w:type="dxa"/>
            <w:shd w:val="clear" w:color="auto" w:fill="0F172A"/>
            <w:tcMar>
              <w:top w:w="100" w:type="dxa"/>
              <w:left w:w="120" w:type="dxa"/>
              <w:bottom w:w="100" w:type="dxa"/>
              <w:right w:w="120" w:type="dxa"/>
            </w:tcMar>
            <w:vAlign w:val="center"/>
          </w:tcPr>
          <w:p w14:paraId="1693CDA4" w14:textId="77777777" w:rsidR="00702668" w:rsidRDefault="00000000">
            <w:pPr>
              <w:spacing w:before="40" w:after="40"/>
            </w:pPr>
            <w:r>
              <w:rPr>
                <w:b/>
                <w:color w:val="FFFFFF"/>
                <w:sz w:val="19"/>
              </w:rPr>
              <w:t>Type</w:t>
            </w:r>
          </w:p>
        </w:tc>
        <w:tc>
          <w:tcPr>
            <w:tcW w:w="2304" w:type="dxa"/>
            <w:shd w:val="clear" w:color="auto" w:fill="0F172A"/>
            <w:tcMar>
              <w:top w:w="100" w:type="dxa"/>
              <w:left w:w="120" w:type="dxa"/>
              <w:bottom w:w="100" w:type="dxa"/>
              <w:right w:w="120" w:type="dxa"/>
            </w:tcMar>
            <w:vAlign w:val="center"/>
          </w:tcPr>
          <w:p w14:paraId="3F44DD5A" w14:textId="77777777" w:rsidR="00702668" w:rsidRDefault="00000000">
            <w:pPr>
              <w:spacing w:before="40" w:after="40"/>
            </w:pPr>
            <w:r>
              <w:rPr>
                <w:b/>
                <w:color w:val="FFFFFF"/>
                <w:sz w:val="19"/>
              </w:rPr>
              <w:t>Real-World Analogy</w:t>
            </w:r>
          </w:p>
        </w:tc>
        <w:tc>
          <w:tcPr>
            <w:tcW w:w="2880" w:type="dxa"/>
            <w:shd w:val="clear" w:color="auto" w:fill="0F172A"/>
            <w:tcMar>
              <w:top w:w="100" w:type="dxa"/>
              <w:left w:w="120" w:type="dxa"/>
              <w:bottom w:w="100" w:type="dxa"/>
              <w:right w:w="120" w:type="dxa"/>
            </w:tcMar>
            <w:vAlign w:val="center"/>
          </w:tcPr>
          <w:p w14:paraId="4FEC9831" w14:textId="77777777" w:rsidR="00702668" w:rsidRDefault="00000000">
            <w:pPr>
              <w:spacing w:before="40" w:after="40"/>
            </w:pPr>
            <w:r>
              <w:rPr>
                <w:b/>
                <w:color w:val="FFFFFF"/>
                <w:sz w:val="19"/>
              </w:rPr>
              <w:t>How It Works</w:t>
            </w:r>
          </w:p>
        </w:tc>
        <w:tc>
          <w:tcPr>
            <w:tcW w:w="2016" w:type="dxa"/>
            <w:shd w:val="clear" w:color="auto" w:fill="0F172A"/>
            <w:tcMar>
              <w:top w:w="100" w:type="dxa"/>
              <w:left w:w="120" w:type="dxa"/>
              <w:bottom w:w="100" w:type="dxa"/>
              <w:right w:w="120" w:type="dxa"/>
            </w:tcMar>
            <w:vAlign w:val="center"/>
          </w:tcPr>
          <w:p w14:paraId="4297691E" w14:textId="77777777" w:rsidR="00702668" w:rsidRDefault="00000000">
            <w:pPr>
              <w:spacing w:before="40" w:after="40"/>
            </w:pPr>
            <w:r>
              <w:rPr>
                <w:b/>
                <w:color w:val="FFFFFF"/>
                <w:sz w:val="19"/>
              </w:rPr>
              <w:t>Used in CryptoFlow For</w:t>
            </w:r>
          </w:p>
        </w:tc>
      </w:tr>
      <w:tr w:rsidR="00702668" w14:paraId="6714582E" w14:textId="77777777">
        <w:trPr>
          <w:cantSplit/>
          <w:jc w:val="center"/>
        </w:trPr>
        <w:tc>
          <w:tcPr>
            <w:tcW w:w="2160" w:type="dxa"/>
            <w:tcMar>
              <w:top w:w="100" w:type="dxa"/>
              <w:left w:w="120" w:type="dxa"/>
              <w:bottom w:w="100" w:type="dxa"/>
              <w:right w:w="120" w:type="dxa"/>
            </w:tcMar>
            <w:vAlign w:val="center"/>
          </w:tcPr>
          <w:p w14:paraId="6923AD67" w14:textId="77777777" w:rsidR="00702668" w:rsidRDefault="00000000">
            <w:pPr>
              <w:spacing w:before="40" w:after="40"/>
            </w:pPr>
            <w:r>
              <w:rPr>
                <w:sz w:val="18"/>
              </w:rPr>
              <w:t>Symmetric Encryption (e.g. AES-256)</w:t>
            </w:r>
          </w:p>
        </w:tc>
        <w:tc>
          <w:tcPr>
            <w:tcW w:w="2304" w:type="dxa"/>
            <w:tcMar>
              <w:top w:w="100" w:type="dxa"/>
              <w:left w:w="120" w:type="dxa"/>
              <w:bottom w:w="100" w:type="dxa"/>
              <w:right w:w="120" w:type="dxa"/>
            </w:tcMar>
            <w:vAlign w:val="center"/>
          </w:tcPr>
          <w:p w14:paraId="18C03A63" w14:textId="77777777" w:rsidR="00702668" w:rsidRDefault="00000000">
            <w:pPr>
              <w:spacing w:before="40" w:after="40"/>
            </w:pPr>
            <w:r>
              <w:rPr>
                <w:sz w:val="18"/>
              </w:rPr>
              <w:t>A physical padlock with ONE key.</w:t>
            </w:r>
          </w:p>
        </w:tc>
        <w:tc>
          <w:tcPr>
            <w:tcW w:w="2880" w:type="dxa"/>
            <w:tcMar>
              <w:top w:w="100" w:type="dxa"/>
              <w:left w:w="120" w:type="dxa"/>
              <w:bottom w:w="100" w:type="dxa"/>
              <w:right w:w="120" w:type="dxa"/>
            </w:tcMar>
            <w:vAlign w:val="center"/>
          </w:tcPr>
          <w:p w14:paraId="218CA602" w14:textId="77777777" w:rsidR="00702668" w:rsidRDefault="00000000">
            <w:pPr>
              <w:spacing w:before="40" w:after="40"/>
            </w:pPr>
            <w:r>
              <w:rPr>
                <w:sz w:val="18"/>
              </w:rPr>
              <w:t>The EXACT same secret key locks and unlocks the data. Super fast (Gigabytes per second).</w:t>
            </w:r>
          </w:p>
        </w:tc>
        <w:tc>
          <w:tcPr>
            <w:tcW w:w="2016" w:type="dxa"/>
            <w:tcMar>
              <w:top w:w="100" w:type="dxa"/>
              <w:left w:w="120" w:type="dxa"/>
              <w:bottom w:w="100" w:type="dxa"/>
              <w:right w:w="120" w:type="dxa"/>
            </w:tcMar>
            <w:vAlign w:val="center"/>
          </w:tcPr>
          <w:p w14:paraId="2BC95D7D" w14:textId="77777777" w:rsidR="00702668" w:rsidRDefault="00000000">
            <w:pPr>
              <w:spacing w:before="40" w:after="40"/>
            </w:pPr>
            <w:r>
              <w:rPr>
                <w:sz w:val="18"/>
              </w:rPr>
              <w:t>Encrypting large patient files (DICOM X-rays, text reports, metadata).</w:t>
            </w:r>
          </w:p>
        </w:tc>
      </w:tr>
      <w:tr w:rsidR="00702668" w14:paraId="2795EAB5" w14:textId="77777777">
        <w:trPr>
          <w:cantSplit/>
          <w:jc w:val="center"/>
        </w:trPr>
        <w:tc>
          <w:tcPr>
            <w:tcW w:w="2160" w:type="dxa"/>
            <w:shd w:val="clear" w:color="auto" w:fill="F8FAFC"/>
            <w:tcMar>
              <w:top w:w="100" w:type="dxa"/>
              <w:left w:w="120" w:type="dxa"/>
              <w:bottom w:w="100" w:type="dxa"/>
              <w:right w:w="120" w:type="dxa"/>
            </w:tcMar>
            <w:vAlign w:val="center"/>
          </w:tcPr>
          <w:p w14:paraId="1287B966" w14:textId="77777777" w:rsidR="00702668" w:rsidRDefault="00000000">
            <w:pPr>
              <w:spacing w:before="40" w:after="40"/>
            </w:pPr>
            <w:r>
              <w:rPr>
                <w:sz w:val="18"/>
              </w:rPr>
              <w:t>Asymmetric Encryption (e.g. RSA-2048)</w:t>
            </w:r>
          </w:p>
        </w:tc>
        <w:tc>
          <w:tcPr>
            <w:tcW w:w="2304" w:type="dxa"/>
            <w:shd w:val="clear" w:color="auto" w:fill="F8FAFC"/>
            <w:tcMar>
              <w:top w:w="100" w:type="dxa"/>
              <w:left w:w="120" w:type="dxa"/>
              <w:bottom w:w="100" w:type="dxa"/>
              <w:right w:w="120" w:type="dxa"/>
            </w:tcMar>
            <w:vAlign w:val="center"/>
          </w:tcPr>
          <w:p w14:paraId="7BE04BFA" w14:textId="77777777" w:rsidR="00702668" w:rsidRDefault="00000000">
            <w:pPr>
              <w:spacing w:before="40" w:after="40"/>
            </w:pPr>
            <w:r>
              <w:rPr>
                <w:sz w:val="18"/>
              </w:rPr>
              <w:t>A public postal Mailbox with a slot.</w:t>
            </w:r>
          </w:p>
        </w:tc>
        <w:tc>
          <w:tcPr>
            <w:tcW w:w="2880" w:type="dxa"/>
            <w:shd w:val="clear" w:color="auto" w:fill="F8FAFC"/>
            <w:tcMar>
              <w:top w:w="100" w:type="dxa"/>
              <w:left w:w="120" w:type="dxa"/>
              <w:bottom w:w="100" w:type="dxa"/>
              <w:right w:w="120" w:type="dxa"/>
            </w:tcMar>
            <w:vAlign w:val="center"/>
          </w:tcPr>
          <w:p w14:paraId="66CFB26D" w14:textId="77777777" w:rsidR="00702668" w:rsidRDefault="00000000">
            <w:pPr>
              <w:spacing w:before="40" w:after="40"/>
            </w:pPr>
            <w:r>
              <w:rPr>
                <w:sz w:val="18"/>
              </w:rPr>
              <w:t>Uses a KEYPAIR: Anyone can drop a letter into the mailbox using your Public Key, but ONLY you have the Private Key to open the door.</w:t>
            </w:r>
          </w:p>
        </w:tc>
        <w:tc>
          <w:tcPr>
            <w:tcW w:w="2016" w:type="dxa"/>
            <w:shd w:val="clear" w:color="auto" w:fill="F8FAFC"/>
            <w:tcMar>
              <w:top w:w="100" w:type="dxa"/>
              <w:left w:w="120" w:type="dxa"/>
              <w:bottom w:w="100" w:type="dxa"/>
              <w:right w:w="120" w:type="dxa"/>
            </w:tcMar>
            <w:vAlign w:val="center"/>
          </w:tcPr>
          <w:p w14:paraId="48FCDC22" w14:textId="77777777" w:rsidR="00702668" w:rsidRDefault="00000000">
            <w:pPr>
              <w:spacing w:before="40" w:after="40"/>
            </w:pPr>
            <w:r>
              <w:rPr>
                <w:sz w:val="18"/>
              </w:rPr>
              <w:t>Safely encrypting and transporting the symmetric keys (The .keyring file).</w:t>
            </w:r>
          </w:p>
        </w:tc>
      </w:tr>
    </w:tbl>
    <w:p w14:paraId="3D59D9E0" w14:textId="77777777" w:rsidR="00702668" w:rsidRDefault="00000000">
      <w:pPr>
        <w:pStyle w:val="Heading1"/>
        <w:spacing w:before="320"/>
      </w:pPr>
      <w:r>
        <w:t>Chapter 2: The Cryptographic Dictionary (All Heavy Terms Demystified)</w:t>
      </w:r>
    </w:p>
    <w:p w14:paraId="3B084216" w14:textId="77777777" w:rsidR="00702668" w:rsidRDefault="00000000">
      <w:r>
        <w:t>Here are all the technical terms used in CryptoFlow explained with everyday analogies:</w:t>
      </w:r>
    </w:p>
    <w:p w14:paraId="46DC2C6B" w14:textId="77777777" w:rsidR="00702668" w:rsidRDefault="00000000">
      <w:pPr>
        <w:spacing w:before="80" w:after="80"/>
      </w:pPr>
      <w:r>
        <w:rPr>
          <w:b/>
          <w:color w:val="0F766E"/>
        </w:rPr>
        <w:t>🔑 AES (Advanced Encryption Standard):</w:t>
      </w:r>
      <w:r>
        <w:rPr>
          <w:b/>
          <w:color w:val="0F766E"/>
        </w:rPr>
        <w:br/>
      </w:r>
      <w:r>
        <w:rPr>
          <w:sz w:val="20"/>
        </w:rPr>
        <w:t>The world's gold-standard symmetric encryption algorithm. Approved by the NSA, banks, and governments worldwide. 'AES-256' means the secret key is 256 bits long (a binary number with 256 ones and zeros). There are 2^256 possible keys—more than all the atoms in the observable universe! It cannot be brute-forced.</w:t>
      </w:r>
    </w:p>
    <w:p w14:paraId="07A0EA54" w14:textId="77777777" w:rsidR="00702668" w:rsidRDefault="00000000">
      <w:pPr>
        <w:spacing w:before="80" w:after="80"/>
      </w:pPr>
      <w:r>
        <w:rPr>
          <w:b/>
          <w:color w:val="0F766E"/>
        </w:rPr>
        <w:t>🔑 GCM (Galois/Counter Mode):</w:t>
      </w:r>
      <w:r>
        <w:rPr>
          <w:b/>
          <w:color w:val="0F766E"/>
        </w:rPr>
        <w:br/>
      </w:r>
      <w:r>
        <w:rPr>
          <w:sz w:val="20"/>
        </w:rPr>
        <w:t xml:space="preserve">A special mode of AES that provides BOTH encryption AND an authentication tag in one pass. It encrypts your file AND puts a </w:t>
      </w:r>
      <w:commentRangeStart w:id="1"/>
      <w:r>
        <w:rPr>
          <w:sz w:val="20"/>
        </w:rPr>
        <w:t xml:space="preserve">tamper-evident seal </w:t>
      </w:r>
      <w:commentRangeEnd w:id="1"/>
      <w:r w:rsidR="0073040F">
        <w:rPr>
          <w:rStyle w:val="CommentReference"/>
          <w:sz w:val="20"/>
          <w:szCs w:val="22"/>
        </w:rPr>
        <w:commentReference w:id="1"/>
      </w:r>
      <w:r>
        <w:rPr>
          <w:sz w:val="20"/>
        </w:rPr>
        <w:t>on it.</w:t>
      </w:r>
    </w:p>
    <w:p w14:paraId="434A49BE" w14:textId="77777777" w:rsidR="00702668" w:rsidRDefault="00000000">
      <w:pPr>
        <w:spacing w:before="80" w:after="80"/>
      </w:pPr>
      <w:r>
        <w:rPr>
          <w:b/>
          <w:color w:val="0F766E"/>
        </w:rPr>
        <w:t>🔑 IV / Nonce (Number Used Once):</w:t>
      </w:r>
      <w:r>
        <w:rPr>
          <w:b/>
          <w:color w:val="0F766E"/>
        </w:rPr>
        <w:br/>
      </w:r>
      <w:r>
        <w:rPr>
          <w:sz w:val="20"/>
        </w:rPr>
        <w:t>A 12-byte random number generated fresh for every single encryption. Think of it like a one-time transaction receipt ID. If you encrypt the exact same X-ray twice with different Nonces, the resulting scrambled files look 100% completely different. This stops hackers from guessing patterns.</w:t>
      </w:r>
    </w:p>
    <w:p w14:paraId="13FBE4D4" w14:textId="77777777" w:rsidR="00702668" w:rsidRDefault="00000000">
      <w:pPr>
        <w:spacing w:before="80" w:after="80"/>
      </w:pPr>
      <w:r>
        <w:rPr>
          <w:b/>
          <w:color w:val="0F766E"/>
        </w:rPr>
        <w:t>🔑 Auth Tag (Authentication Tag):</w:t>
      </w:r>
      <w:r>
        <w:rPr>
          <w:b/>
          <w:color w:val="0F766E"/>
        </w:rPr>
        <w:br/>
      </w:r>
      <w:r>
        <w:rPr>
          <w:sz w:val="20"/>
        </w:rPr>
        <w:t>A 16-byte cryptographic stamp generated by AES-GCM. Think of it like a tamper-proof wax seal. When decrypting, if even 1 pixel in the X-ray was modified during transmission, the math will fail, and decryption is immediately blocked.</w:t>
      </w:r>
    </w:p>
    <w:p w14:paraId="41865495" w14:textId="77777777" w:rsidR="00702668" w:rsidRDefault="00000000">
      <w:pPr>
        <w:spacing w:before="80" w:after="80"/>
      </w:pPr>
      <w:r>
        <w:rPr>
          <w:b/>
          <w:color w:val="0F766E"/>
        </w:rPr>
        <w:t xml:space="preserve">🔑 </w:t>
      </w:r>
      <w:commentRangeStart w:id="2"/>
      <w:r>
        <w:rPr>
          <w:b/>
          <w:color w:val="0F766E"/>
        </w:rPr>
        <w:t>Hash Function (e.g. SHA-256):</w:t>
      </w:r>
      <w:r>
        <w:rPr>
          <w:b/>
          <w:color w:val="0F766E"/>
        </w:rPr>
        <w:br/>
      </w:r>
      <w:commentRangeEnd w:id="2"/>
      <w:r w:rsidR="0073040F">
        <w:rPr>
          <w:rStyle w:val="CommentReference"/>
          <w:sz w:val="20"/>
          <w:szCs w:val="22"/>
        </w:rPr>
        <w:commentReference w:id="2"/>
      </w:r>
      <w:r>
        <w:rPr>
          <w:sz w:val="20"/>
        </w:rPr>
        <w:t>A one-way mathematical blender. You can put an entire dictionary or a 1GB MRI scan into SHA-256, and it spits out a 32-byte (64 hexadecimal letters) fingerprint. It is impossible to turn the fingerprint back into the original file (just like you can't turn a fruit smoothie back into an apple).</w:t>
      </w:r>
    </w:p>
    <w:p w14:paraId="5967C17A" w14:textId="77777777" w:rsidR="00702668" w:rsidRDefault="00000000">
      <w:pPr>
        <w:spacing w:before="80" w:after="80"/>
      </w:pPr>
      <w:r>
        <w:rPr>
          <w:b/>
          <w:color w:val="0F766E"/>
        </w:rPr>
        <w:t>🔑 HMAC (Hash-based Message Authentication Code):</w:t>
      </w:r>
      <w:r>
        <w:rPr>
          <w:b/>
          <w:color w:val="0F766E"/>
        </w:rPr>
        <w:br/>
      </w:r>
      <w:r>
        <w:rPr>
          <w:sz w:val="20"/>
        </w:rPr>
        <w:t>A Hash function combined with a SECRET KEY. Anyone can compute a SHA-256 hash, but ONLY someone who holds the secret HMAC Key can compute a valid HMAC! In CryptoFlow, we use HMAC to weld all files in a patient bundle together.</w:t>
      </w:r>
    </w:p>
    <w:p w14:paraId="7C764DFE" w14:textId="77777777" w:rsidR="00702668" w:rsidRDefault="00000000">
      <w:pPr>
        <w:spacing w:before="80" w:after="80"/>
      </w:pPr>
      <w:r>
        <w:rPr>
          <w:b/>
          <w:color w:val="0F766E"/>
        </w:rPr>
        <w:lastRenderedPageBreak/>
        <w:t>🔑 CSPRNG (Cryptographically Secure Pseudo-Random Number Generator):</w:t>
      </w:r>
      <w:r>
        <w:rPr>
          <w:b/>
          <w:color w:val="0F766E"/>
        </w:rPr>
        <w:br/>
      </w:r>
      <w:commentRangeStart w:id="3"/>
      <w:r>
        <w:rPr>
          <w:sz w:val="20"/>
        </w:rPr>
        <w:t>Computers cannot easily create true randomness. A CSPRNG uses unpredictable operating system entropy (like CPU thermal fluctuations, mouse movements, hardware timing) to generate unguessable secret keys.</w:t>
      </w:r>
      <w:commentRangeEnd w:id="3"/>
      <w:r w:rsidR="0073040F">
        <w:rPr>
          <w:rStyle w:val="CommentReference"/>
          <w:sz w:val="22"/>
          <w:szCs w:val="22"/>
        </w:rPr>
        <w:commentReference w:id="3"/>
      </w:r>
    </w:p>
    <w:p w14:paraId="619AFFF5" w14:textId="77777777" w:rsidR="00702668" w:rsidRDefault="00000000">
      <w:pPr>
        <w:spacing w:before="80" w:after="80"/>
      </w:pPr>
      <w:r>
        <w:rPr>
          <w:b/>
          <w:color w:val="0F766E"/>
        </w:rPr>
        <w:t>🔑 Hybrid Encryption (Digital Envelope):</w:t>
      </w:r>
      <w:r>
        <w:rPr>
          <w:b/>
          <w:color w:val="0F766E"/>
        </w:rPr>
        <w:br/>
      </w:r>
      <w:r>
        <w:rPr>
          <w:sz w:val="20"/>
        </w:rPr>
        <w:t>Combining the speed of AES with the convenience of RSA. AES encrypts the heavy 100MB files, and RSA encrypts the tiny 32-byte AES key. Best of both worlds!</w:t>
      </w:r>
    </w:p>
    <w:p w14:paraId="125A4F6B" w14:textId="77777777" w:rsidR="00702668" w:rsidRDefault="00000000">
      <w:pPr>
        <w:pStyle w:val="Heading1"/>
        <w:spacing w:before="320"/>
      </w:pPr>
      <w:r>
        <w:t>Chapter 3: Why Did We Build CryptoFlow? (The Cross-Modal Decoupling Threat)</w:t>
      </w:r>
    </w:p>
    <w:p w14:paraId="2DA5878D" w14:textId="77777777" w:rsidR="00702668" w:rsidRDefault="00000000">
      <w:r>
        <w:t>In modern hospitals, medical data is multimodal. A single patient encounter does not consist of just one file. It has three distinct modalities:</w:t>
      </w:r>
    </w:p>
    <w:p w14:paraId="424DF13B" w14:textId="77777777" w:rsidR="00702668" w:rsidRDefault="00000000">
      <w:r>
        <w:t>1. 🖼️ Medical Image: DICOM CT scan, X-Ray, or MRI.</w:t>
      </w:r>
      <w:r>
        <w:br/>
        <w:t>2. 📝 Radiology Report: Text notes written by the doctor ('Suspicious lung mass, biopsy recommended').</w:t>
      </w:r>
      <w:r>
        <w:br/>
        <w:t>3. 📊 Patient Metadata: JSON file with Name, Age, Blood Type, Diagnosis Code.</w:t>
      </w:r>
    </w:p>
    <w:p w14:paraId="432C4970" w14:textId="77777777" w:rsidR="00702668" w:rsidRDefault="00000000">
      <w:pPr>
        <w:pStyle w:val="Heading2"/>
      </w:pPr>
      <w:r>
        <w:t>3.1 The Dangerous Flaw in Existing Systems</w:t>
      </w:r>
    </w:p>
    <w:p w14:paraId="150A21D6" w14:textId="77777777" w:rsidR="00702668" w:rsidRDefault="00000000">
      <w:r>
        <w:t>In traditional healthcare IT systems, every file is encrypted independently with its own lock. Imagine you send a patient bundle over the network:</w:t>
      </w:r>
    </w:p>
    <w:tbl>
      <w:tblPr>
        <w:tblW w:w="0" w:type="auto"/>
        <w:jc w:val="center"/>
        <w:tblLayout w:type="fixed"/>
        <w:tblLook w:val="04A0" w:firstRow="1" w:lastRow="0" w:firstColumn="1" w:lastColumn="0" w:noHBand="0" w:noVBand="1"/>
      </w:tblPr>
      <w:tblGrid>
        <w:gridCol w:w="9360"/>
      </w:tblGrid>
      <w:tr w:rsidR="00702668" w14:paraId="3DCDD12E" w14:textId="77777777">
        <w:trPr>
          <w:jc w:val="center"/>
        </w:trPr>
        <w:tc>
          <w:tcPr>
            <w:tcW w:w="9360" w:type="dxa"/>
            <w:tcBorders>
              <w:left w:val="single" w:sz="36" w:space="0" w:color="DC2626"/>
            </w:tcBorders>
            <w:shd w:val="clear" w:color="auto" w:fill="FEF2F2"/>
            <w:tcMar>
              <w:top w:w="140" w:type="dxa"/>
              <w:left w:w="200" w:type="dxa"/>
              <w:bottom w:w="140" w:type="dxa"/>
              <w:right w:w="200" w:type="dxa"/>
            </w:tcMar>
          </w:tcPr>
          <w:p w14:paraId="40C0C18B" w14:textId="77777777" w:rsidR="00702668" w:rsidRDefault="00000000">
            <w:pPr>
              <w:spacing w:before="40" w:after="80"/>
            </w:pPr>
            <w:r>
              <w:rPr>
                <w:b/>
                <w:color w:val="DC2626"/>
              </w:rPr>
              <w:t>⚠️ The Cross-Patient Splicing / Decoupling Attack Scenario</w:t>
            </w:r>
            <w:r>
              <w:rPr>
                <w:b/>
                <w:color w:val="DC2626"/>
              </w:rPr>
              <w:br/>
            </w:r>
            <w:r>
              <w:rPr>
                <w:color w:val="334155"/>
                <w:sz w:val="20"/>
              </w:rPr>
              <w:t>• Patient Alice has a MALIGNANT tumor in her scan.</w:t>
            </w:r>
            <w:r>
              <w:rPr>
                <w:color w:val="334155"/>
                <w:sz w:val="20"/>
              </w:rPr>
              <w:br/>
              <w:t>• Patient Bob has a BENIGN (healthy) scan.</w:t>
            </w:r>
            <w:r>
              <w:rPr>
                <w:color w:val="334155"/>
                <w:sz w:val="20"/>
              </w:rPr>
              <w:br/>
              <w:t>An adversary (or a buggy network router) intercepts both transmissions and swaps Bob's healthy report into Alice's folder.</w:t>
            </w:r>
            <w:r>
              <w:rPr>
                <w:color w:val="334155"/>
                <w:sz w:val="20"/>
              </w:rPr>
              <w:br/>
            </w:r>
            <w:r>
              <w:rPr>
                <w:color w:val="334155"/>
                <w:sz w:val="20"/>
              </w:rPr>
              <w:br/>
              <w:t>In traditional per-file encryption systems: When the hospital receives Alice's bundle, each file decrypts with its individual key. Every file looks perfectly valid! Alice receives Bob's healthy diagnosis, her surgery is cancelled, and catastrophic harm occurs.</w:t>
            </w:r>
            <w:r>
              <w:rPr>
                <w:color w:val="334155"/>
                <w:sz w:val="20"/>
              </w:rPr>
              <w:br/>
            </w:r>
            <w:r>
              <w:rPr>
                <w:color w:val="334155"/>
                <w:sz w:val="20"/>
              </w:rPr>
              <w:br/>
              <w:t xml:space="preserve">In CryptoFlow: The entire bundle is cryptographically WELDED together with a cross-modal HMAC binding hash. If Bob's report is placed in Alice's bundle, the weld hash breaks instantly. CryptoFlow flags a TAMPER_DETECTED error and refuses to </w:t>
            </w:r>
            <w:commentRangeStart w:id="4"/>
            <w:r>
              <w:rPr>
                <w:color w:val="334155"/>
                <w:sz w:val="20"/>
              </w:rPr>
              <w:t>unlock</w:t>
            </w:r>
            <w:commentRangeEnd w:id="4"/>
            <w:r w:rsidR="00960C1D">
              <w:rPr>
                <w:rStyle w:val="CommentReference"/>
                <w:color w:val="334155"/>
                <w:sz w:val="20"/>
                <w:szCs w:val="22"/>
              </w:rPr>
              <w:commentReference w:id="4"/>
            </w:r>
            <w:r>
              <w:rPr>
                <w:color w:val="334155"/>
                <w:sz w:val="20"/>
              </w:rPr>
              <w:t>!</w:t>
            </w:r>
          </w:p>
        </w:tc>
      </w:tr>
    </w:tbl>
    <w:p w14:paraId="1BDEA9D4" w14:textId="77777777" w:rsidR="00702668" w:rsidRDefault="00702668">
      <w:pPr>
        <w:spacing w:after="120"/>
      </w:pPr>
    </w:p>
    <w:p w14:paraId="4825F4DE" w14:textId="77777777" w:rsidR="00702668" w:rsidRDefault="00000000">
      <w:pPr>
        <w:pStyle w:val="Heading1"/>
        <w:spacing w:before="320"/>
      </w:pPr>
      <w:r>
        <w:t>Chapter 4: The 5-Stage Encryption Pipeline (Step-by-Step)</w:t>
      </w:r>
    </w:p>
    <w:p w14:paraId="732FD418" w14:textId="77777777" w:rsidR="00702668" w:rsidRDefault="00000000">
      <w:r>
        <w:t>When you click 'Encrypt' or run `cryptoflow encrypt`, your files pass through 5 distinct assembly line stages:</w:t>
      </w:r>
    </w:p>
    <w:p w14:paraId="0CE888B2" w14:textId="77777777" w:rsidR="00702668" w:rsidRDefault="00000000">
      <w:pPr>
        <w:pStyle w:val="Heading2"/>
      </w:pPr>
      <w:r>
        <w:lastRenderedPageBreak/>
        <w:t>Stage 1: Ingest &amp; Normalization (`ingest.py`)</w:t>
      </w:r>
    </w:p>
    <w:p w14:paraId="4FD0BE66" w14:textId="77777777" w:rsidR="00702668" w:rsidRDefault="00000000">
      <w:r>
        <w:rPr>
          <w:b/>
        </w:rPr>
        <w:t>🎯 Analogy: Putting Label Stickers on Raw Files</w:t>
      </w:r>
      <w:r>
        <w:rPr>
          <w:b/>
        </w:rPr>
        <w:br/>
      </w:r>
      <w:r>
        <w:t>Different files have different formats (DICOM, PNG, TXT, PDF, JSON). Stage 1 reads the raw bytes and sticks a 64-byte typed header onto the front of each file. This header contains the magic signature (CFBLB), the modality type (Image=1, Text=2, Metadata=3), and the original filename.</w:t>
      </w:r>
    </w:p>
    <w:p w14:paraId="16252F91" w14:textId="77777777" w:rsidR="00702668" w:rsidRDefault="00000000">
      <w:pPr>
        <w:pStyle w:val="Heading2"/>
      </w:pPr>
      <w:r>
        <w:t>Stage 2: Key Generation (`keygen.py`)</w:t>
      </w:r>
    </w:p>
    <w:p w14:paraId="2B9E7F5B" w14:textId="77777777" w:rsidR="00702668" w:rsidRDefault="00000000">
      <w:r>
        <w:rPr>
          <w:b/>
        </w:rPr>
        <w:t>🎯 Analogy: Rolling the Dice to Make Fresh Keys</w:t>
      </w:r>
      <w:r>
        <w:rPr>
          <w:b/>
        </w:rPr>
        <w:br/>
      </w:r>
      <w:r>
        <w:t>Uses the computer's CSPRNG to roll fresh random numbers. It creates: (1) A unique 32-byte AES key for the image, (2) A unique 32-byte AES key for the report, (3) A unique 32-byte AES key for the metadata, and (4) A 32-byte HMAC binding key. All keys are bundled into a 'KeyRing' object.</w:t>
      </w:r>
    </w:p>
    <w:p w14:paraId="7A8889F1" w14:textId="77777777" w:rsidR="00702668" w:rsidRDefault="00000000">
      <w:pPr>
        <w:pStyle w:val="Heading2"/>
      </w:pPr>
      <w:r>
        <w:t>Stage 3: AES-256-GCM Encryption (`encrypt.py`)</w:t>
      </w:r>
    </w:p>
    <w:p w14:paraId="6320D21E" w14:textId="77777777" w:rsidR="00702668" w:rsidRDefault="00000000">
      <w:r>
        <w:rPr>
          <w:b/>
        </w:rPr>
        <w:t>🎯 Analogy: Scrambling the Files &amp; Stamping Seals</w:t>
      </w:r>
      <w:r>
        <w:rPr>
          <w:b/>
        </w:rPr>
        <w:br/>
      </w:r>
      <w:r>
        <w:t>Each normalized file is encrypted with its respective AES key and a fresh 12-byte Nonce. This produces ciphertext (unreadable static) plus a 16-byte Auth Tag for each file.</w:t>
      </w:r>
    </w:p>
    <w:p w14:paraId="7D29B491" w14:textId="77777777" w:rsidR="00702668" w:rsidRDefault="00000000">
      <w:pPr>
        <w:pStyle w:val="Heading2"/>
      </w:pPr>
      <w:r>
        <w:t>Stage 4: Cross-Modal Binding Hash (`binding.py`)</w:t>
      </w:r>
    </w:p>
    <w:p w14:paraId="44011F8D" w14:textId="77777777" w:rsidR="00702668" w:rsidRDefault="00000000">
      <w:r>
        <w:rPr>
          <w:b/>
        </w:rPr>
        <w:t>🎯 Analogy: Welding the Bundle Together</w:t>
      </w:r>
      <w:r>
        <w:rPr>
          <w:b/>
        </w:rPr>
        <w:br/>
      </w:r>
      <w:r>
        <w:t>Takes the ciphertexts, auth tags, and nonces from ALL files, sorts them deterministically, and computes a single HMAC-SHA256 hash over all of them. This is the master seal that binds the files together.</w:t>
      </w:r>
    </w:p>
    <w:p w14:paraId="7A244E3E" w14:textId="77777777" w:rsidR="00702668" w:rsidRDefault="00000000">
      <w:pPr>
        <w:pStyle w:val="Heading2"/>
      </w:pPr>
      <w:r>
        <w:t>Stage 5: Packaging &amp; Split Courier (`package.py`)</w:t>
      </w:r>
    </w:p>
    <w:p w14:paraId="5DDAA18C" w14:textId="77777777" w:rsidR="00702668" w:rsidRDefault="00000000">
      <w:r>
        <w:rPr>
          <w:b/>
        </w:rPr>
        <w:t>🎯 Analogy: Lockbox Assembly &amp; Digital Envelope</w:t>
      </w:r>
      <w:r>
        <w:rPr>
          <w:b/>
        </w:rPr>
        <w:br/>
      </w:r>
      <w:r>
        <w:t>Assembles everything into a single binary file (.cryptoflow) containing a 64-byte header, JSON manifest, and concatenated ciphertexts. It then wraps the KeyRing using the recipient's RSA public key (.keyring) so only the authorized doctor can unlock it.</w:t>
      </w:r>
    </w:p>
    <w:p w14:paraId="27746FF9" w14:textId="77777777" w:rsidR="00702668" w:rsidRDefault="00000000">
      <w:pPr>
        <w:pStyle w:val="Heading1"/>
        <w:spacing w:before="320"/>
      </w:pPr>
      <w:r>
        <w:t>Chapter 5: Decryption &amp; Verification (Unsealing the Box)</w:t>
      </w:r>
    </w:p>
    <w:p w14:paraId="38F85D74" w14:textId="77777777" w:rsidR="00702668" w:rsidRDefault="00000000">
      <w:r>
        <w:t>When the receiving hospital receives a `.cryptoflow` bundle and its `.keyring`, the decryption pipeline (`decrypt/pipeline.py`) follows a strict 5-step security checklist:</w:t>
      </w:r>
    </w:p>
    <w:p w14:paraId="2B25F53F" w14:textId="77777777" w:rsidR="00702668" w:rsidRDefault="00000000">
      <w:r>
        <w:t>1. 📦 Unpack Container Header: Check magic bytes `CFLOW\x00` and ensure version is 1.</w:t>
      </w:r>
      <w:r>
        <w:br/>
        <w:t>2. 🔑 Decapsulate KeyRing: If the keyring was RSA-wrapped, decrypt it with the hospital's RSA Private Key.</w:t>
      </w:r>
      <w:r>
        <w:br/>
        <w:t>3. 🔗 Verify Cross-Modal Weld: Recompute the HMAC-SHA256 hash over all received ciphertexts and compare it in constant time (`hmac.compare_digest`). If any file was swapped or missing, HALT!</w:t>
      </w:r>
      <w:r>
        <w:br/>
        <w:t>4. 🔓 Decrypt AES-GCM Payloads: Decrypt each file using its specific AES key and verify the 16-byte Auth Tag. If any byte was altered, HALT!</w:t>
      </w:r>
      <w:r>
        <w:br/>
        <w:t>5. 📄 Strip Headers &amp; Restore: Strip the 64-byte container headers and write the original clean DICOM, TXT, and JSON files to the restored folder.</w:t>
      </w:r>
    </w:p>
    <w:p w14:paraId="6A3E3E03" w14:textId="77777777" w:rsidR="00702668" w:rsidRDefault="00000000">
      <w:pPr>
        <w:pStyle w:val="Heading1"/>
        <w:spacing w:before="320"/>
      </w:pPr>
      <w:r>
        <w:lastRenderedPageBreak/>
        <w:t>Chapter 6: Repository Guide — What Every File in CryptoFlow Does</w:t>
      </w:r>
    </w:p>
    <w:p w14:paraId="70DDE7E8" w14:textId="77777777" w:rsidR="00702668" w:rsidRDefault="00000000">
      <w:r>
        <w:t>Here is the map of the entire CryptoFlow codebase so you can navigate it with total confidence:</w:t>
      </w:r>
    </w:p>
    <w:tbl>
      <w:tblPr>
        <w:tblW w:w="0" w:type="auto"/>
        <w:jc w:val="center"/>
        <w:tblLook w:val="04A0" w:firstRow="1" w:lastRow="0" w:firstColumn="1" w:lastColumn="0" w:noHBand="0" w:noVBand="1"/>
      </w:tblPr>
      <w:tblGrid>
        <w:gridCol w:w="3168"/>
        <w:gridCol w:w="1872"/>
        <w:gridCol w:w="4320"/>
      </w:tblGrid>
      <w:tr w:rsidR="00702668" w14:paraId="4683A81A" w14:textId="77777777">
        <w:trPr>
          <w:cantSplit/>
          <w:tblHeader/>
          <w:jc w:val="center"/>
        </w:trPr>
        <w:tc>
          <w:tcPr>
            <w:tcW w:w="3168" w:type="dxa"/>
            <w:shd w:val="clear" w:color="auto" w:fill="0F172A"/>
            <w:tcMar>
              <w:top w:w="100" w:type="dxa"/>
              <w:left w:w="120" w:type="dxa"/>
              <w:bottom w:w="100" w:type="dxa"/>
              <w:right w:w="120" w:type="dxa"/>
            </w:tcMar>
            <w:vAlign w:val="center"/>
          </w:tcPr>
          <w:p w14:paraId="0C16A1ED" w14:textId="77777777" w:rsidR="00702668" w:rsidRDefault="00000000">
            <w:pPr>
              <w:spacing w:before="40" w:after="40"/>
            </w:pPr>
            <w:r>
              <w:rPr>
                <w:b/>
                <w:color w:val="FFFFFF"/>
                <w:sz w:val="19"/>
              </w:rPr>
              <w:t>File Path</w:t>
            </w:r>
          </w:p>
        </w:tc>
        <w:tc>
          <w:tcPr>
            <w:tcW w:w="1872" w:type="dxa"/>
            <w:shd w:val="clear" w:color="auto" w:fill="0F172A"/>
            <w:tcMar>
              <w:top w:w="100" w:type="dxa"/>
              <w:left w:w="120" w:type="dxa"/>
              <w:bottom w:w="100" w:type="dxa"/>
              <w:right w:w="120" w:type="dxa"/>
            </w:tcMar>
            <w:vAlign w:val="center"/>
          </w:tcPr>
          <w:p w14:paraId="5B4EB146" w14:textId="77777777" w:rsidR="00702668" w:rsidRDefault="00000000">
            <w:pPr>
              <w:spacing w:before="40" w:after="40"/>
            </w:pPr>
            <w:r>
              <w:rPr>
                <w:b/>
                <w:color w:val="FFFFFF"/>
                <w:sz w:val="19"/>
              </w:rPr>
              <w:t>Category</w:t>
            </w:r>
          </w:p>
        </w:tc>
        <w:tc>
          <w:tcPr>
            <w:tcW w:w="4320" w:type="dxa"/>
            <w:shd w:val="clear" w:color="auto" w:fill="0F172A"/>
            <w:tcMar>
              <w:top w:w="100" w:type="dxa"/>
              <w:left w:w="120" w:type="dxa"/>
              <w:bottom w:w="100" w:type="dxa"/>
              <w:right w:w="120" w:type="dxa"/>
            </w:tcMar>
            <w:vAlign w:val="center"/>
          </w:tcPr>
          <w:p w14:paraId="74F3C2C3" w14:textId="77777777" w:rsidR="00702668" w:rsidRDefault="00000000">
            <w:pPr>
              <w:spacing w:before="40" w:after="40"/>
            </w:pPr>
            <w:r>
              <w:rPr>
                <w:b/>
                <w:color w:val="FFFFFF"/>
                <w:sz w:val="19"/>
              </w:rPr>
              <w:t>What It Does in Plain English</w:t>
            </w:r>
          </w:p>
        </w:tc>
      </w:tr>
      <w:tr w:rsidR="00702668" w14:paraId="59546402" w14:textId="77777777">
        <w:trPr>
          <w:cantSplit/>
          <w:jc w:val="center"/>
        </w:trPr>
        <w:tc>
          <w:tcPr>
            <w:tcW w:w="3168" w:type="dxa"/>
            <w:tcMar>
              <w:top w:w="100" w:type="dxa"/>
              <w:left w:w="120" w:type="dxa"/>
              <w:bottom w:w="100" w:type="dxa"/>
              <w:right w:w="120" w:type="dxa"/>
            </w:tcMar>
            <w:vAlign w:val="center"/>
          </w:tcPr>
          <w:p w14:paraId="43D4D1A0" w14:textId="77777777" w:rsidR="00702668" w:rsidRDefault="00000000">
            <w:pPr>
              <w:spacing w:before="40" w:after="40"/>
            </w:pPr>
            <w:r>
              <w:rPr>
                <w:sz w:val="18"/>
              </w:rPr>
              <w:t>src/cryptoflow/pipeline.py</w:t>
            </w:r>
          </w:p>
        </w:tc>
        <w:tc>
          <w:tcPr>
            <w:tcW w:w="1872" w:type="dxa"/>
            <w:tcMar>
              <w:top w:w="100" w:type="dxa"/>
              <w:left w:w="120" w:type="dxa"/>
              <w:bottom w:w="100" w:type="dxa"/>
              <w:right w:w="120" w:type="dxa"/>
            </w:tcMar>
            <w:vAlign w:val="center"/>
          </w:tcPr>
          <w:p w14:paraId="567ABB58" w14:textId="77777777" w:rsidR="00702668" w:rsidRDefault="00000000">
            <w:pPr>
              <w:spacing w:before="40" w:after="40"/>
            </w:pPr>
            <w:r>
              <w:rPr>
                <w:sz w:val="18"/>
              </w:rPr>
              <w:t>Core Orchestrator</w:t>
            </w:r>
          </w:p>
        </w:tc>
        <w:tc>
          <w:tcPr>
            <w:tcW w:w="4320" w:type="dxa"/>
            <w:tcMar>
              <w:top w:w="100" w:type="dxa"/>
              <w:left w:w="120" w:type="dxa"/>
              <w:bottom w:w="100" w:type="dxa"/>
              <w:right w:w="120" w:type="dxa"/>
            </w:tcMar>
            <w:vAlign w:val="center"/>
          </w:tcPr>
          <w:p w14:paraId="3D71FF1A" w14:textId="77777777" w:rsidR="00702668" w:rsidRDefault="00000000">
            <w:pPr>
              <w:spacing w:before="40" w:after="40"/>
            </w:pPr>
            <w:r>
              <w:rPr>
                <w:sz w:val="18"/>
              </w:rPr>
              <w:t>The conductor of the orchestra. Connects stages 1 through 5 together into a single `encrypt_pipeline()` function.</w:t>
            </w:r>
          </w:p>
        </w:tc>
      </w:tr>
      <w:tr w:rsidR="00702668" w14:paraId="5FD744DB" w14:textId="77777777">
        <w:trPr>
          <w:cantSplit/>
          <w:jc w:val="center"/>
        </w:trPr>
        <w:tc>
          <w:tcPr>
            <w:tcW w:w="3168" w:type="dxa"/>
            <w:shd w:val="clear" w:color="auto" w:fill="F8FAFC"/>
            <w:tcMar>
              <w:top w:w="100" w:type="dxa"/>
              <w:left w:w="120" w:type="dxa"/>
              <w:bottom w:w="100" w:type="dxa"/>
              <w:right w:w="120" w:type="dxa"/>
            </w:tcMar>
            <w:vAlign w:val="center"/>
          </w:tcPr>
          <w:p w14:paraId="158D7938" w14:textId="77777777" w:rsidR="00702668" w:rsidRDefault="00000000">
            <w:pPr>
              <w:spacing w:before="40" w:after="40"/>
            </w:pPr>
            <w:r>
              <w:rPr>
                <w:sz w:val="18"/>
              </w:rPr>
              <w:t>src/cryptoflow/stages/ingest.py</w:t>
            </w:r>
          </w:p>
        </w:tc>
        <w:tc>
          <w:tcPr>
            <w:tcW w:w="1872" w:type="dxa"/>
            <w:shd w:val="clear" w:color="auto" w:fill="F8FAFC"/>
            <w:tcMar>
              <w:top w:w="100" w:type="dxa"/>
              <w:left w:w="120" w:type="dxa"/>
              <w:bottom w:w="100" w:type="dxa"/>
              <w:right w:w="120" w:type="dxa"/>
            </w:tcMar>
            <w:vAlign w:val="center"/>
          </w:tcPr>
          <w:p w14:paraId="6F7020AC" w14:textId="77777777" w:rsidR="00702668" w:rsidRDefault="00000000">
            <w:pPr>
              <w:spacing w:before="40" w:after="40"/>
            </w:pPr>
            <w:r>
              <w:rPr>
                <w:sz w:val="18"/>
              </w:rPr>
              <w:t>Stage 1</w:t>
            </w:r>
          </w:p>
        </w:tc>
        <w:tc>
          <w:tcPr>
            <w:tcW w:w="4320" w:type="dxa"/>
            <w:shd w:val="clear" w:color="auto" w:fill="F8FAFC"/>
            <w:tcMar>
              <w:top w:w="100" w:type="dxa"/>
              <w:left w:w="120" w:type="dxa"/>
              <w:bottom w:w="100" w:type="dxa"/>
              <w:right w:w="120" w:type="dxa"/>
            </w:tcMar>
            <w:vAlign w:val="center"/>
          </w:tcPr>
          <w:p w14:paraId="3BA263B1" w14:textId="77777777" w:rsidR="00702668" w:rsidRDefault="00000000">
            <w:pPr>
              <w:spacing w:before="40" w:after="40"/>
            </w:pPr>
            <w:r>
              <w:rPr>
                <w:sz w:val="18"/>
              </w:rPr>
              <w:t>Reads files from disk and attaches the 64-byte typed header.</w:t>
            </w:r>
          </w:p>
        </w:tc>
      </w:tr>
      <w:tr w:rsidR="00702668" w14:paraId="0864A90F" w14:textId="77777777">
        <w:trPr>
          <w:cantSplit/>
          <w:jc w:val="center"/>
        </w:trPr>
        <w:tc>
          <w:tcPr>
            <w:tcW w:w="3168" w:type="dxa"/>
            <w:tcMar>
              <w:top w:w="100" w:type="dxa"/>
              <w:left w:w="120" w:type="dxa"/>
              <w:bottom w:w="100" w:type="dxa"/>
              <w:right w:w="120" w:type="dxa"/>
            </w:tcMar>
            <w:vAlign w:val="center"/>
          </w:tcPr>
          <w:p w14:paraId="6079714E" w14:textId="77777777" w:rsidR="00702668" w:rsidRDefault="00000000">
            <w:pPr>
              <w:spacing w:before="40" w:after="40"/>
            </w:pPr>
            <w:r>
              <w:rPr>
                <w:sz w:val="18"/>
              </w:rPr>
              <w:t>src/cryptoflow/stages/keygen.py</w:t>
            </w:r>
          </w:p>
        </w:tc>
        <w:tc>
          <w:tcPr>
            <w:tcW w:w="1872" w:type="dxa"/>
            <w:tcMar>
              <w:top w:w="100" w:type="dxa"/>
              <w:left w:w="120" w:type="dxa"/>
              <w:bottom w:w="100" w:type="dxa"/>
              <w:right w:w="120" w:type="dxa"/>
            </w:tcMar>
            <w:vAlign w:val="center"/>
          </w:tcPr>
          <w:p w14:paraId="2DFC9ED2" w14:textId="77777777" w:rsidR="00702668" w:rsidRDefault="00000000">
            <w:pPr>
              <w:spacing w:before="40" w:after="40"/>
            </w:pPr>
            <w:r>
              <w:rPr>
                <w:sz w:val="18"/>
              </w:rPr>
              <w:t>Stage 2</w:t>
            </w:r>
          </w:p>
        </w:tc>
        <w:tc>
          <w:tcPr>
            <w:tcW w:w="4320" w:type="dxa"/>
            <w:tcMar>
              <w:top w:w="100" w:type="dxa"/>
              <w:left w:w="120" w:type="dxa"/>
              <w:bottom w:w="100" w:type="dxa"/>
              <w:right w:w="120" w:type="dxa"/>
            </w:tcMar>
            <w:vAlign w:val="center"/>
          </w:tcPr>
          <w:p w14:paraId="4F659DD4" w14:textId="77777777" w:rsidR="00702668" w:rsidRDefault="00000000">
            <w:pPr>
              <w:spacing w:before="40" w:after="40"/>
            </w:pPr>
            <w:r>
              <w:rPr>
                <w:sz w:val="18"/>
              </w:rPr>
              <w:t>Generates the random AES and HMAC keys.</w:t>
            </w:r>
          </w:p>
        </w:tc>
      </w:tr>
      <w:tr w:rsidR="00702668" w14:paraId="54F7EB65" w14:textId="77777777">
        <w:trPr>
          <w:cantSplit/>
          <w:jc w:val="center"/>
        </w:trPr>
        <w:tc>
          <w:tcPr>
            <w:tcW w:w="3168" w:type="dxa"/>
            <w:shd w:val="clear" w:color="auto" w:fill="F8FAFC"/>
            <w:tcMar>
              <w:top w:w="100" w:type="dxa"/>
              <w:left w:w="120" w:type="dxa"/>
              <w:bottom w:w="100" w:type="dxa"/>
              <w:right w:w="120" w:type="dxa"/>
            </w:tcMar>
            <w:vAlign w:val="center"/>
          </w:tcPr>
          <w:p w14:paraId="18B64C2A" w14:textId="77777777" w:rsidR="00702668" w:rsidRDefault="00000000">
            <w:pPr>
              <w:spacing w:before="40" w:after="40"/>
            </w:pPr>
            <w:r>
              <w:rPr>
                <w:sz w:val="18"/>
              </w:rPr>
              <w:t>src/cryptoflow/stages/encrypt.py</w:t>
            </w:r>
          </w:p>
        </w:tc>
        <w:tc>
          <w:tcPr>
            <w:tcW w:w="1872" w:type="dxa"/>
            <w:shd w:val="clear" w:color="auto" w:fill="F8FAFC"/>
            <w:tcMar>
              <w:top w:w="100" w:type="dxa"/>
              <w:left w:w="120" w:type="dxa"/>
              <w:bottom w:w="100" w:type="dxa"/>
              <w:right w:w="120" w:type="dxa"/>
            </w:tcMar>
            <w:vAlign w:val="center"/>
          </w:tcPr>
          <w:p w14:paraId="2494A513" w14:textId="77777777" w:rsidR="00702668" w:rsidRDefault="00000000">
            <w:pPr>
              <w:spacing w:before="40" w:after="40"/>
            </w:pPr>
            <w:r>
              <w:rPr>
                <w:sz w:val="18"/>
              </w:rPr>
              <w:t>Stage 3</w:t>
            </w:r>
          </w:p>
        </w:tc>
        <w:tc>
          <w:tcPr>
            <w:tcW w:w="4320" w:type="dxa"/>
            <w:shd w:val="clear" w:color="auto" w:fill="F8FAFC"/>
            <w:tcMar>
              <w:top w:w="100" w:type="dxa"/>
              <w:left w:w="120" w:type="dxa"/>
              <w:bottom w:w="100" w:type="dxa"/>
              <w:right w:w="120" w:type="dxa"/>
            </w:tcMar>
            <w:vAlign w:val="center"/>
          </w:tcPr>
          <w:p w14:paraId="758D9E1E" w14:textId="77777777" w:rsidR="00702668" w:rsidRDefault="00000000">
            <w:pPr>
              <w:spacing w:before="40" w:after="40"/>
            </w:pPr>
            <w:r>
              <w:rPr>
                <w:sz w:val="18"/>
              </w:rPr>
              <w:t>Runs AES-256-GCM encryption on each file.</w:t>
            </w:r>
          </w:p>
        </w:tc>
      </w:tr>
      <w:tr w:rsidR="00702668" w14:paraId="0C36CA20" w14:textId="77777777">
        <w:trPr>
          <w:cantSplit/>
          <w:jc w:val="center"/>
        </w:trPr>
        <w:tc>
          <w:tcPr>
            <w:tcW w:w="3168" w:type="dxa"/>
            <w:tcMar>
              <w:top w:w="100" w:type="dxa"/>
              <w:left w:w="120" w:type="dxa"/>
              <w:bottom w:w="100" w:type="dxa"/>
              <w:right w:w="120" w:type="dxa"/>
            </w:tcMar>
            <w:vAlign w:val="center"/>
          </w:tcPr>
          <w:p w14:paraId="460E5D54" w14:textId="77777777" w:rsidR="00702668" w:rsidRDefault="00000000">
            <w:pPr>
              <w:spacing w:before="40" w:after="40"/>
            </w:pPr>
            <w:r>
              <w:rPr>
                <w:sz w:val="18"/>
              </w:rPr>
              <w:t>src/cryptoflow/stages/binding.py</w:t>
            </w:r>
          </w:p>
        </w:tc>
        <w:tc>
          <w:tcPr>
            <w:tcW w:w="1872" w:type="dxa"/>
            <w:tcMar>
              <w:top w:w="100" w:type="dxa"/>
              <w:left w:w="120" w:type="dxa"/>
              <w:bottom w:w="100" w:type="dxa"/>
              <w:right w:w="120" w:type="dxa"/>
            </w:tcMar>
            <w:vAlign w:val="center"/>
          </w:tcPr>
          <w:p w14:paraId="301F3EFA" w14:textId="77777777" w:rsidR="00702668" w:rsidRDefault="00000000">
            <w:pPr>
              <w:spacing w:before="40" w:after="40"/>
            </w:pPr>
            <w:r>
              <w:rPr>
                <w:sz w:val="18"/>
              </w:rPr>
              <w:t>Stage 4</w:t>
            </w:r>
          </w:p>
        </w:tc>
        <w:tc>
          <w:tcPr>
            <w:tcW w:w="4320" w:type="dxa"/>
            <w:tcMar>
              <w:top w:w="100" w:type="dxa"/>
              <w:left w:w="120" w:type="dxa"/>
              <w:bottom w:w="100" w:type="dxa"/>
              <w:right w:w="120" w:type="dxa"/>
            </w:tcMar>
            <w:vAlign w:val="center"/>
          </w:tcPr>
          <w:p w14:paraId="39BFC008" w14:textId="77777777" w:rsidR="00702668" w:rsidRDefault="00000000">
            <w:pPr>
              <w:spacing w:before="40" w:after="40"/>
            </w:pPr>
            <w:r>
              <w:rPr>
                <w:sz w:val="18"/>
              </w:rPr>
              <w:t>Calculates the cross-modal HMAC binding hash that welds files together.</w:t>
            </w:r>
          </w:p>
        </w:tc>
      </w:tr>
      <w:tr w:rsidR="00702668" w14:paraId="1CD4DDB8" w14:textId="77777777">
        <w:trPr>
          <w:cantSplit/>
          <w:jc w:val="center"/>
        </w:trPr>
        <w:tc>
          <w:tcPr>
            <w:tcW w:w="3168" w:type="dxa"/>
            <w:shd w:val="clear" w:color="auto" w:fill="F8FAFC"/>
            <w:tcMar>
              <w:top w:w="100" w:type="dxa"/>
              <w:left w:w="120" w:type="dxa"/>
              <w:bottom w:w="100" w:type="dxa"/>
              <w:right w:w="120" w:type="dxa"/>
            </w:tcMar>
            <w:vAlign w:val="center"/>
          </w:tcPr>
          <w:p w14:paraId="2CF4F196" w14:textId="77777777" w:rsidR="00702668" w:rsidRDefault="00000000">
            <w:pPr>
              <w:spacing w:before="40" w:after="40"/>
            </w:pPr>
            <w:r>
              <w:rPr>
                <w:sz w:val="18"/>
              </w:rPr>
              <w:t>src/cryptoflow/stages/package.py</w:t>
            </w:r>
          </w:p>
        </w:tc>
        <w:tc>
          <w:tcPr>
            <w:tcW w:w="1872" w:type="dxa"/>
            <w:shd w:val="clear" w:color="auto" w:fill="F8FAFC"/>
            <w:tcMar>
              <w:top w:w="100" w:type="dxa"/>
              <w:left w:w="120" w:type="dxa"/>
              <w:bottom w:w="100" w:type="dxa"/>
              <w:right w:w="120" w:type="dxa"/>
            </w:tcMar>
            <w:vAlign w:val="center"/>
          </w:tcPr>
          <w:p w14:paraId="4BE4D7AA" w14:textId="77777777" w:rsidR="00702668" w:rsidRDefault="00000000">
            <w:pPr>
              <w:spacing w:before="40" w:after="40"/>
            </w:pPr>
            <w:r>
              <w:rPr>
                <w:sz w:val="18"/>
              </w:rPr>
              <w:t>Stage 5</w:t>
            </w:r>
          </w:p>
        </w:tc>
        <w:tc>
          <w:tcPr>
            <w:tcW w:w="4320" w:type="dxa"/>
            <w:shd w:val="clear" w:color="auto" w:fill="F8FAFC"/>
            <w:tcMar>
              <w:top w:w="100" w:type="dxa"/>
              <w:left w:w="120" w:type="dxa"/>
              <w:bottom w:w="100" w:type="dxa"/>
              <w:right w:w="120" w:type="dxa"/>
            </w:tcMar>
            <w:vAlign w:val="center"/>
          </w:tcPr>
          <w:p w14:paraId="25327C3C" w14:textId="77777777" w:rsidR="00702668" w:rsidRDefault="00000000">
            <w:pPr>
              <w:spacing w:before="40" w:after="40"/>
            </w:pPr>
            <w:r>
              <w:rPr>
                <w:sz w:val="18"/>
              </w:rPr>
              <w:t>Builds the binary `.cryptoflow` container and writes the `.keyring` file.</w:t>
            </w:r>
          </w:p>
        </w:tc>
      </w:tr>
      <w:tr w:rsidR="00702668" w14:paraId="53F6459F" w14:textId="77777777">
        <w:trPr>
          <w:cantSplit/>
          <w:jc w:val="center"/>
        </w:trPr>
        <w:tc>
          <w:tcPr>
            <w:tcW w:w="3168" w:type="dxa"/>
            <w:tcMar>
              <w:top w:w="100" w:type="dxa"/>
              <w:left w:w="120" w:type="dxa"/>
              <w:bottom w:w="100" w:type="dxa"/>
              <w:right w:w="120" w:type="dxa"/>
            </w:tcMar>
            <w:vAlign w:val="center"/>
          </w:tcPr>
          <w:p w14:paraId="2D4AA01B" w14:textId="77777777" w:rsidR="00702668" w:rsidRDefault="00000000">
            <w:pPr>
              <w:spacing w:before="40" w:after="40"/>
            </w:pPr>
            <w:r>
              <w:rPr>
                <w:sz w:val="18"/>
              </w:rPr>
              <w:t>src/cryptoflow/decrypt/pipeline.py</w:t>
            </w:r>
          </w:p>
        </w:tc>
        <w:tc>
          <w:tcPr>
            <w:tcW w:w="1872" w:type="dxa"/>
            <w:tcMar>
              <w:top w:w="100" w:type="dxa"/>
              <w:left w:w="120" w:type="dxa"/>
              <w:bottom w:w="100" w:type="dxa"/>
              <w:right w:w="120" w:type="dxa"/>
            </w:tcMar>
            <w:vAlign w:val="center"/>
          </w:tcPr>
          <w:p w14:paraId="22ECF17E" w14:textId="77777777" w:rsidR="00702668" w:rsidRDefault="00000000">
            <w:pPr>
              <w:spacing w:before="40" w:after="40"/>
            </w:pPr>
            <w:r>
              <w:rPr>
                <w:sz w:val="18"/>
              </w:rPr>
              <w:t>Decryption</w:t>
            </w:r>
          </w:p>
        </w:tc>
        <w:tc>
          <w:tcPr>
            <w:tcW w:w="4320" w:type="dxa"/>
            <w:tcMar>
              <w:top w:w="100" w:type="dxa"/>
              <w:left w:w="120" w:type="dxa"/>
              <w:bottom w:w="100" w:type="dxa"/>
              <w:right w:w="120" w:type="dxa"/>
            </w:tcMar>
            <w:vAlign w:val="center"/>
          </w:tcPr>
          <w:p w14:paraId="76F945C3" w14:textId="77777777" w:rsidR="00702668" w:rsidRDefault="00000000">
            <w:pPr>
              <w:spacing w:before="40" w:after="40"/>
            </w:pPr>
            <w:r>
              <w:rPr>
                <w:sz w:val="18"/>
              </w:rPr>
              <w:t>Performs full integrity verification, tag checks, and restores original files.</w:t>
            </w:r>
          </w:p>
        </w:tc>
      </w:tr>
      <w:tr w:rsidR="00702668" w14:paraId="0BFF8BE9" w14:textId="77777777">
        <w:trPr>
          <w:cantSplit/>
          <w:jc w:val="center"/>
        </w:trPr>
        <w:tc>
          <w:tcPr>
            <w:tcW w:w="3168" w:type="dxa"/>
            <w:shd w:val="clear" w:color="auto" w:fill="F8FAFC"/>
            <w:tcMar>
              <w:top w:w="100" w:type="dxa"/>
              <w:left w:w="120" w:type="dxa"/>
              <w:bottom w:w="100" w:type="dxa"/>
              <w:right w:w="120" w:type="dxa"/>
            </w:tcMar>
            <w:vAlign w:val="center"/>
          </w:tcPr>
          <w:p w14:paraId="29D9C14D" w14:textId="77777777" w:rsidR="00702668" w:rsidRDefault="00000000">
            <w:pPr>
              <w:spacing w:before="40" w:after="40"/>
            </w:pPr>
            <w:r>
              <w:rPr>
                <w:sz w:val="18"/>
              </w:rPr>
              <w:t>src/cryptoflow/utils/crypto.py</w:t>
            </w:r>
          </w:p>
        </w:tc>
        <w:tc>
          <w:tcPr>
            <w:tcW w:w="1872" w:type="dxa"/>
            <w:shd w:val="clear" w:color="auto" w:fill="F8FAFC"/>
            <w:tcMar>
              <w:top w:w="100" w:type="dxa"/>
              <w:left w:w="120" w:type="dxa"/>
              <w:bottom w:w="100" w:type="dxa"/>
              <w:right w:w="120" w:type="dxa"/>
            </w:tcMar>
            <w:vAlign w:val="center"/>
          </w:tcPr>
          <w:p w14:paraId="21D966F7" w14:textId="77777777" w:rsidR="00702668" w:rsidRDefault="00000000">
            <w:pPr>
              <w:spacing w:before="40" w:after="40"/>
            </w:pPr>
            <w:r>
              <w:rPr>
                <w:sz w:val="18"/>
              </w:rPr>
              <w:t>Crypto Engine</w:t>
            </w:r>
          </w:p>
        </w:tc>
        <w:tc>
          <w:tcPr>
            <w:tcW w:w="4320" w:type="dxa"/>
            <w:shd w:val="clear" w:color="auto" w:fill="F8FAFC"/>
            <w:tcMar>
              <w:top w:w="100" w:type="dxa"/>
              <w:left w:w="120" w:type="dxa"/>
              <w:bottom w:w="100" w:type="dxa"/>
              <w:right w:w="120" w:type="dxa"/>
            </w:tcMar>
            <w:vAlign w:val="center"/>
          </w:tcPr>
          <w:p w14:paraId="2C4FC9DA" w14:textId="77777777" w:rsidR="00702668" w:rsidRDefault="00000000">
            <w:pPr>
              <w:spacing w:before="40" w:after="40"/>
            </w:pPr>
            <w:r>
              <w:rPr>
                <w:sz w:val="18"/>
              </w:rPr>
              <w:t>The low-level toolbox: wraps the `cryptography` library for AES-GCM, HMAC, and RSA-OAEP.</w:t>
            </w:r>
          </w:p>
        </w:tc>
      </w:tr>
      <w:tr w:rsidR="00702668" w14:paraId="7FD2A744" w14:textId="77777777">
        <w:trPr>
          <w:cantSplit/>
          <w:jc w:val="center"/>
        </w:trPr>
        <w:tc>
          <w:tcPr>
            <w:tcW w:w="3168" w:type="dxa"/>
            <w:tcMar>
              <w:top w:w="100" w:type="dxa"/>
              <w:left w:w="120" w:type="dxa"/>
              <w:bottom w:w="100" w:type="dxa"/>
              <w:right w:w="120" w:type="dxa"/>
            </w:tcMar>
            <w:vAlign w:val="center"/>
          </w:tcPr>
          <w:p w14:paraId="65A729B5" w14:textId="77777777" w:rsidR="00702668" w:rsidRDefault="00000000">
            <w:pPr>
              <w:spacing w:before="40" w:after="40"/>
            </w:pPr>
            <w:r>
              <w:rPr>
                <w:sz w:val="18"/>
              </w:rPr>
              <w:t>src/cryptoflow/utils/io.py</w:t>
            </w:r>
          </w:p>
        </w:tc>
        <w:tc>
          <w:tcPr>
            <w:tcW w:w="1872" w:type="dxa"/>
            <w:tcMar>
              <w:top w:w="100" w:type="dxa"/>
              <w:left w:w="120" w:type="dxa"/>
              <w:bottom w:w="100" w:type="dxa"/>
              <w:right w:w="120" w:type="dxa"/>
            </w:tcMar>
            <w:vAlign w:val="center"/>
          </w:tcPr>
          <w:p w14:paraId="58F7EA35" w14:textId="77777777" w:rsidR="00702668" w:rsidRDefault="00000000">
            <w:pPr>
              <w:spacing w:before="40" w:after="40"/>
            </w:pPr>
            <w:r>
              <w:rPr>
                <w:sz w:val="18"/>
              </w:rPr>
              <w:t>File I/O</w:t>
            </w:r>
          </w:p>
        </w:tc>
        <w:tc>
          <w:tcPr>
            <w:tcW w:w="4320" w:type="dxa"/>
            <w:tcMar>
              <w:top w:w="100" w:type="dxa"/>
              <w:left w:w="120" w:type="dxa"/>
              <w:bottom w:w="100" w:type="dxa"/>
              <w:right w:w="120" w:type="dxa"/>
            </w:tcMar>
            <w:vAlign w:val="center"/>
          </w:tcPr>
          <w:p w14:paraId="39E0CAD9" w14:textId="77777777" w:rsidR="00702668" w:rsidRDefault="00000000">
            <w:pPr>
              <w:spacing w:before="40" w:after="40"/>
            </w:pPr>
            <w:r>
              <w:rPr>
                <w:sz w:val="18"/>
              </w:rPr>
              <w:t>Handles reading bytes, writing files, and detecting file types (.dcm, .txt, .json).</w:t>
            </w:r>
          </w:p>
        </w:tc>
      </w:tr>
      <w:tr w:rsidR="00702668" w14:paraId="79B206EB" w14:textId="77777777">
        <w:trPr>
          <w:cantSplit/>
          <w:jc w:val="center"/>
        </w:trPr>
        <w:tc>
          <w:tcPr>
            <w:tcW w:w="3168" w:type="dxa"/>
            <w:shd w:val="clear" w:color="auto" w:fill="F8FAFC"/>
            <w:tcMar>
              <w:top w:w="100" w:type="dxa"/>
              <w:left w:w="120" w:type="dxa"/>
              <w:bottom w:w="100" w:type="dxa"/>
              <w:right w:w="120" w:type="dxa"/>
            </w:tcMar>
            <w:vAlign w:val="center"/>
          </w:tcPr>
          <w:p w14:paraId="4F67E3FF" w14:textId="77777777" w:rsidR="00702668" w:rsidRDefault="00000000">
            <w:pPr>
              <w:spacing w:before="40" w:after="40"/>
            </w:pPr>
            <w:r>
              <w:rPr>
                <w:sz w:val="18"/>
              </w:rPr>
              <w:t>src/cryptoflow/models/bundle.py</w:t>
            </w:r>
          </w:p>
        </w:tc>
        <w:tc>
          <w:tcPr>
            <w:tcW w:w="1872" w:type="dxa"/>
            <w:shd w:val="clear" w:color="auto" w:fill="F8FAFC"/>
            <w:tcMar>
              <w:top w:w="100" w:type="dxa"/>
              <w:left w:w="120" w:type="dxa"/>
              <w:bottom w:w="100" w:type="dxa"/>
              <w:right w:w="120" w:type="dxa"/>
            </w:tcMar>
            <w:vAlign w:val="center"/>
          </w:tcPr>
          <w:p w14:paraId="5FA2970F" w14:textId="77777777" w:rsidR="00702668" w:rsidRDefault="00000000">
            <w:pPr>
              <w:spacing w:before="40" w:after="40"/>
            </w:pPr>
            <w:r>
              <w:rPr>
                <w:sz w:val="18"/>
              </w:rPr>
              <w:t>Data Models</w:t>
            </w:r>
          </w:p>
        </w:tc>
        <w:tc>
          <w:tcPr>
            <w:tcW w:w="4320" w:type="dxa"/>
            <w:shd w:val="clear" w:color="auto" w:fill="F8FAFC"/>
            <w:tcMar>
              <w:top w:w="100" w:type="dxa"/>
              <w:left w:w="120" w:type="dxa"/>
              <w:bottom w:w="100" w:type="dxa"/>
              <w:right w:w="120" w:type="dxa"/>
            </w:tcMar>
            <w:vAlign w:val="center"/>
          </w:tcPr>
          <w:p w14:paraId="7B8A0A17" w14:textId="77777777" w:rsidR="00702668" w:rsidRDefault="00000000">
            <w:pPr>
              <w:spacing w:before="40" w:after="40"/>
            </w:pPr>
            <w:r>
              <w:rPr>
                <w:sz w:val="18"/>
              </w:rPr>
              <w:t>Defines the Python classes for KeyRing, BundleManifest, and EncryptedBlob.</w:t>
            </w:r>
          </w:p>
        </w:tc>
      </w:tr>
      <w:tr w:rsidR="00702668" w14:paraId="1D963D62" w14:textId="77777777">
        <w:trPr>
          <w:cantSplit/>
          <w:jc w:val="center"/>
        </w:trPr>
        <w:tc>
          <w:tcPr>
            <w:tcW w:w="3168" w:type="dxa"/>
            <w:tcMar>
              <w:top w:w="100" w:type="dxa"/>
              <w:left w:w="120" w:type="dxa"/>
              <w:bottom w:w="100" w:type="dxa"/>
              <w:right w:w="120" w:type="dxa"/>
            </w:tcMar>
            <w:vAlign w:val="center"/>
          </w:tcPr>
          <w:p w14:paraId="3DC05B3C" w14:textId="77777777" w:rsidR="00702668" w:rsidRDefault="00000000">
            <w:pPr>
              <w:spacing w:before="40" w:after="40"/>
            </w:pPr>
            <w:r>
              <w:rPr>
                <w:sz w:val="18"/>
              </w:rPr>
              <w:t>src/cryptoflow/attacks/simulator.py</w:t>
            </w:r>
          </w:p>
        </w:tc>
        <w:tc>
          <w:tcPr>
            <w:tcW w:w="1872" w:type="dxa"/>
            <w:tcMar>
              <w:top w:w="100" w:type="dxa"/>
              <w:left w:w="120" w:type="dxa"/>
              <w:bottom w:w="100" w:type="dxa"/>
              <w:right w:w="120" w:type="dxa"/>
            </w:tcMar>
            <w:vAlign w:val="center"/>
          </w:tcPr>
          <w:p w14:paraId="1778DC00" w14:textId="77777777" w:rsidR="00702668" w:rsidRDefault="00000000">
            <w:pPr>
              <w:spacing w:before="40" w:after="40"/>
            </w:pPr>
            <w:r>
              <w:rPr>
                <w:sz w:val="18"/>
              </w:rPr>
              <w:t>Security Harness</w:t>
            </w:r>
          </w:p>
        </w:tc>
        <w:tc>
          <w:tcPr>
            <w:tcW w:w="4320" w:type="dxa"/>
            <w:tcMar>
              <w:top w:w="100" w:type="dxa"/>
              <w:left w:w="120" w:type="dxa"/>
              <w:bottom w:w="100" w:type="dxa"/>
              <w:right w:w="120" w:type="dxa"/>
            </w:tcMar>
            <w:vAlign w:val="center"/>
          </w:tcPr>
          <w:p w14:paraId="129C9F41" w14:textId="77777777" w:rsidR="00702668" w:rsidRDefault="00000000">
            <w:pPr>
              <w:spacing w:before="40" w:after="40"/>
            </w:pPr>
            <w:r>
              <w:rPr>
                <w:sz w:val="18"/>
              </w:rPr>
              <w:t>Simulates 7 real-world cyberattacks to prove CryptoFlow blocks 100% of tampering.</w:t>
            </w:r>
          </w:p>
        </w:tc>
      </w:tr>
      <w:tr w:rsidR="00702668" w14:paraId="2332683C" w14:textId="77777777">
        <w:trPr>
          <w:cantSplit/>
          <w:jc w:val="center"/>
        </w:trPr>
        <w:tc>
          <w:tcPr>
            <w:tcW w:w="3168" w:type="dxa"/>
            <w:shd w:val="clear" w:color="auto" w:fill="F8FAFC"/>
            <w:tcMar>
              <w:top w:w="100" w:type="dxa"/>
              <w:left w:w="120" w:type="dxa"/>
              <w:bottom w:w="100" w:type="dxa"/>
              <w:right w:w="120" w:type="dxa"/>
            </w:tcMar>
            <w:vAlign w:val="center"/>
          </w:tcPr>
          <w:p w14:paraId="27BD97FE" w14:textId="77777777" w:rsidR="00702668" w:rsidRDefault="00000000">
            <w:pPr>
              <w:spacing w:before="40" w:after="40"/>
            </w:pPr>
            <w:r>
              <w:rPr>
                <w:sz w:val="18"/>
              </w:rPr>
              <w:t>src/cryptoflow/benchmark/runner.py</w:t>
            </w:r>
          </w:p>
        </w:tc>
        <w:tc>
          <w:tcPr>
            <w:tcW w:w="1872" w:type="dxa"/>
            <w:shd w:val="clear" w:color="auto" w:fill="F8FAFC"/>
            <w:tcMar>
              <w:top w:w="100" w:type="dxa"/>
              <w:left w:w="120" w:type="dxa"/>
              <w:bottom w:w="100" w:type="dxa"/>
              <w:right w:w="120" w:type="dxa"/>
            </w:tcMar>
            <w:vAlign w:val="center"/>
          </w:tcPr>
          <w:p w14:paraId="2F7CB860" w14:textId="77777777" w:rsidR="00702668" w:rsidRDefault="00000000">
            <w:pPr>
              <w:spacing w:before="40" w:after="40"/>
            </w:pPr>
            <w:r>
              <w:rPr>
                <w:sz w:val="18"/>
              </w:rPr>
              <w:t>Performance</w:t>
            </w:r>
          </w:p>
        </w:tc>
        <w:tc>
          <w:tcPr>
            <w:tcW w:w="4320" w:type="dxa"/>
            <w:shd w:val="clear" w:color="auto" w:fill="F8FAFC"/>
            <w:tcMar>
              <w:top w:w="100" w:type="dxa"/>
              <w:left w:w="120" w:type="dxa"/>
              <w:bottom w:w="100" w:type="dxa"/>
              <w:right w:w="120" w:type="dxa"/>
            </w:tcMar>
            <w:vAlign w:val="center"/>
          </w:tcPr>
          <w:p w14:paraId="5EBA1131" w14:textId="77777777" w:rsidR="00702668" w:rsidRDefault="00000000">
            <w:pPr>
              <w:spacing w:before="40" w:after="40"/>
            </w:pPr>
            <w:r>
              <w:rPr>
                <w:sz w:val="18"/>
              </w:rPr>
              <w:t>Measures encryption/decryption speeds (MB/s) and memory overhead across file sizes.</w:t>
            </w:r>
          </w:p>
        </w:tc>
      </w:tr>
      <w:tr w:rsidR="00702668" w14:paraId="77733DD1" w14:textId="77777777">
        <w:trPr>
          <w:cantSplit/>
          <w:jc w:val="center"/>
        </w:trPr>
        <w:tc>
          <w:tcPr>
            <w:tcW w:w="3168" w:type="dxa"/>
            <w:tcMar>
              <w:top w:w="100" w:type="dxa"/>
              <w:left w:w="120" w:type="dxa"/>
              <w:bottom w:w="100" w:type="dxa"/>
              <w:right w:w="120" w:type="dxa"/>
            </w:tcMar>
            <w:vAlign w:val="center"/>
          </w:tcPr>
          <w:p w14:paraId="5FD57AB2" w14:textId="77777777" w:rsidR="00702668" w:rsidRDefault="00000000">
            <w:pPr>
              <w:spacing w:before="40" w:after="40"/>
            </w:pPr>
            <w:r>
              <w:rPr>
                <w:sz w:val="18"/>
              </w:rPr>
              <w:t>src/cryptoflow/server.py</w:t>
            </w:r>
          </w:p>
        </w:tc>
        <w:tc>
          <w:tcPr>
            <w:tcW w:w="1872" w:type="dxa"/>
            <w:tcMar>
              <w:top w:w="100" w:type="dxa"/>
              <w:left w:w="120" w:type="dxa"/>
              <w:bottom w:w="100" w:type="dxa"/>
              <w:right w:w="120" w:type="dxa"/>
            </w:tcMar>
            <w:vAlign w:val="center"/>
          </w:tcPr>
          <w:p w14:paraId="1BD0E1A6" w14:textId="77777777" w:rsidR="00702668" w:rsidRDefault="00000000">
            <w:pPr>
              <w:spacing w:before="40" w:after="40"/>
            </w:pPr>
            <w:r>
              <w:rPr>
                <w:sz w:val="18"/>
              </w:rPr>
              <w:t>FastAPI Backend</w:t>
            </w:r>
          </w:p>
        </w:tc>
        <w:tc>
          <w:tcPr>
            <w:tcW w:w="4320" w:type="dxa"/>
            <w:tcMar>
              <w:top w:w="100" w:type="dxa"/>
              <w:left w:w="120" w:type="dxa"/>
              <w:bottom w:w="100" w:type="dxa"/>
              <w:right w:w="120" w:type="dxa"/>
            </w:tcMar>
            <w:vAlign w:val="center"/>
          </w:tcPr>
          <w:p w14:paraId="376D4EC2" w14:textId="77777777" w:rsidR="00702668" w:rsidRDefault="00000000">
            <w:pPr>
              <w:spacing w:before="40" w:after="40"/>
            </w:pPr>
            <w:r>
              <w:rPr>
                <w:sz w:val="18"/>
              </w:rPr>
              <w:t>Provides REST API endpoints and WebSockets so the web dashboard can talk to Python.</w:t>
            </w:r>
          </w:p>
        </w:tc>
      </w:tr>
      <w:tr w:rsidR="00702668" w14:paraId="5E96639E" w14:textId="77777777">
        <w:trPr>
          <w:cantSplit/>
          <w:jc w:val="center"/>
        </w:trPr>
        <w:tc>
          <w:tcPr>
            <w:tcW w:w="3168" w:type="dxa"/>
            <w:shd w:val="clear" w:color="auto" w:fill="F8FAFC"/>
            <w:tcMar>
              <w:top w:w="100" w:type="dxa"/>
              <w:left w:w="120" w:type="dxa"/>
              <w:bottom w:w="100" w:type="dxa"/>
              <w:right w:w="120" w:type="dxa"/>
            </w:tcMar>
            <w:vAlign w:val="center"/>
          </w:tcPr>
          <w:p w14:paraId="1B1776DC" w14:textId="77777777" w:rsidR="00702668" w:rsidRDefault="00000000">
            <w:pPr>
              <w:spacing w:before="40" w:after="40"/>
            </w:pPr>
            <w:r>
              <w:rPr>
                <w:sz w:val="18"/>
              </w:rPr>
              <w:t>src/cryptoflow/cli.py</w:t>
            </w:r>
          </w:p>
        </w:tc>
        <w:tc>
          <w:tcPr>
            <w:tcW w:w="1872" w:type="dxa"/>
            <w:shd w:val="clear" w:color="auto" w:fill="F8FAFC"/>
            <w:tcMar>
              <w:top w:w="100" w:type="dxa"/>
              <w:left w:w="120" w:type="dxa"/>
              <w:bottom w:w="100" w:type="dxa"/>
              <w:right w:w="120" w:type="dxa"/>
            </w:tcMar>
            <w:vAlign w:val="center"/>
          </w:tcPr>
          <w:p w14:paraId="6E379A2E" w14:textId="77777777" w:rsidR="00702668" w:rsidRDefault="00000000">
            <w:pPr>
              <w:spacing w:before="40" w:after="40"/>
            </w:pPr>
            <w:r>
              <w:rPr>
                <w:sz w:val="18"/>
              </w:rPr>
              <w:t>Command Line</w:t>
            </w:r>
          </w:p>
        </w:tc>
        <w:tc>
          <w:tcPr>
            <w:tcW w:w="4320" w:type="dxa"/>
            <w:shd w:val="clear" w:color="auto" w:fill="F8FAFC"/>
            <w:tcMar>
              <w:top w:w="100" w:type="dxa"/>
              <w:left w:w="120" w:type="dxa"/>
              <w:bottom w:w="100" w:type="dxa"/>
              <w:right w:w="120" w:type="dxa"/>
            </w:tcMar>
            <w:vAlign w:val="center"/>
          </w:tcPr>
          <w:p w14:paraId="6622C2C1" w14:textId="77777777" w:rsidR="00702668" w:rsidRDefault="00000000">
            <w:pPr>
              <w:spacing w:before="40" w:after="40"/>
            </w:pPr>
            <w:r>
              <w:rPr>
                <w:sz w:val="18"/>
              </w:rPr>
              <w:t>Provides terminal commands (`cryptoflow encrypt`, `decrypt`, `benchmark`, `attack-sim`).</w:t>
            </w:r>
          </w:p>
        </w:tc>
      </w:tr>
    </w:tbl>
    <w:p w14:paraId="4A7887C1" w14:textId="77777777" w:rsidR="00702668" w:rsidRDefault="00000000">
      <w:pPr>
        <w:pStyle w:val="Heading1"/>
        <w:spacing w:before="320"/>
      </w:pPr>
      <w:r>
        <w:lastRenderedPageBreak/>
        <w:t>Chapter 7: The Python Libraries Used &amp; Why We Chose Them</w:t>
      </w:r>
    </w:p>
    <w:p w14:paraId="0CFCCB69" w14:textId="77777777" w:rsidR="00702668" w:rsidRDefault="00000000">
      <w:pPr>
        <w:spacing w:before="60" w:after="60"/>
      </w:pPr>
      <w:r>
        <w:rPr>
          <w:b/>
          <w:color w:val="0284C7"/>
        </w:rPr>
        <w:t>📦 cryptography (Python Library):</w:t>
      </w:r>
      <w:r>
        <w:rPr>
          <w:b/>
          <w:color w:val="0284C7"/>
        </w:rPr>
        <w:br/>
      </w:r>
      <w:r>
        <w:rPr>
          <w:sz w:val="20"/>
        </w:rPr>
        <w:t>Industry standard, auditable Python cryptography package powered by C/OpenSSL under the hood. Provides hardware-accelerated AES-NI and constant-time math.</w:t>
      </w:r>
    </w:p>
    <w:p w14:paraId="59143BE2" w14:textId="77777777" w:rsidR="00702668" w:rsidRDefault="00000000">
      <w:pPr>
        <w:spacing w:before="60" w:after="60"/>
      </w:pPr>
      <w:r>
        <w:rPr>
          <w:b/>
          <w:color w:val="0284C7"/>
        </w:rPr>
        <w:t>📦 fastapi (Web Framework):</w:t>
      </w:r>
      <w:r>
        <w:rPr>
          <w:b/>
          <w:color w:val="0284C7"/>
        </w:rPr>
        <w:br/>
      </w:r>
      <w:r>
        <w:rPr>
          <w:sz w:val="20"/>
        </w:rPr>
        <w:t>Ultra-fast modern Python web framework used to build our REST API and WebSocket connections for the live dashboard.</w:t>
      </w:r>
    </w:p>
    <w:p w14:paraId="784A248A" w14:textId="77777777" w:rsidR="00702668" w:rsidRDefault="00000000">
      <w:pPr>
        <w:spacing w:before="60" w:after="60"/>
      </w:pPr>
      <w:r>
        <w:rPr>
          <w:b/>
          <w:color w:val="0284C7"/>
        </w:rPr>
        <w:t>📦 typer &amp; rich (CLI Tools):</w:t>
      </w:r>
      <w:r>
        <w:rPr>
          <w:b/>
          <w:color w:val="0284C7"/>
        </w:rPr>
        <w:br/>
      </w:r>
      <w:r>
        <w:rPr>
          <w:sz w:val="20"/>
        </w:rPr>
        <w:t>Creates beautiful, colorful terminal commands, interactive progress bars, and formatted tables for the `cryptoflow` command line tool.</w:t>
      </w:r>
    </w:p>
    <w:p w14:paraId="4F68C15C" w14:textId="77777777" w:rsidR="00702668" w:rsidRDefault="00000000">
      <w:pPr>
        <w:spacing w:before="60" w:after="60"/>
      </w:pPr>
      <w:r>
        <w:rPr>
          <w:b/>
          <w:color w:val="0284C7"/>
        </w:rPr>
        <w:t>📦 pydantic (Data Validation):</w:t>
      </w:r>
      <w:r>
        <w:rPr>
          <w:b/>
          <w:color w:val="0284C7"/>
        </w:rPr>
        <w:br/>
      </w:r>
      <w:r>
        <w:rPr>
          <w:sz w:val="20"/>
        </w:rPr>
        <w:t>Ensures all data coming in from the web or API conforms strictly to valid schemas and formats.</w:t>
      </w:r>
    </w:p>
    <w:p w14:paraId="00CED0C0" w14:textId="77777777" w:rsidR="00702668" w:rsidRDefault="00000000">
      <w:pPr>
        <w:spacing w:before="60" w:after="60"/>
      </w:pPr>
      <w:r>
        <w:rPr>
          <w:b/>
          <w:color w:val="0284C7"/>
        </w:rPr>
        <w:t>📦 pytest &amp; pytest-cov (Testing):</w:t>
      </w:r>
      <w:r>
        <w:rPr>
          <w:b/>
          <w:color w:val="0284C7"/>
        </w:rPr>
        <w:br/>
      </w:r>
      <w:r>
        <w:rPr>
          <w:sz w:val="20"/>
        </w:rPr>
        <w:t>Automated test runner that tests all 39 test cases and measures our 91% code coverage.</w:t>
      </w:r>
    </w:p>
    <w:p w14:paraId="192AFF90" w14:textId="77777777" w:rsidR="00702668" w:rsidRDefault="00000000">
      <w:pPr>
        <w:spacing w:before="60" w:after="60"/>
      </w:pPr>
      <w:r>
        <w:rPr>
          <w:b/>
          <w:color w:val="0284C7"/>
        </w:rPr>
        <w:t>📦 react &amp; tailwindcss (Frontend):</w:t>
      </w:r>
      <w:r>
        <w:rPr>
          <w:b/>
          <w:color w:val="0284C7"/>
        </w:rPr>
        <w:br/>
      </w:r>
      <w:r>
        <w:rPr>
          <w:sz w:val="20"/>
        </w:rPr>
        <w:t>Modern frontend interface styled with an academic editorial newsletter theme for visual inspection and demonstrations.</w:t>
      </w:r>
    </w:p>
    <w:p w14:paraId="219AF86E" w14:textId="77777777" w:rsidR="00702668" w:rsidRDefault="00000000">
      <w:pPr>
        <w:pStyle w:val="Heading1"/>
        <w:spacing w:before="320"/>
      </w:pPr>
      <w:r>
        <w:t>Chapter 8: Quick Interview &amp; Presentation Cheat Sheet</w:t>
      </w:r>
    </w:p>
    <w:tbl>
      <w:tblPr>
        <w:tblW w:w="0" w:type="auto"/>
        <w:jc w:val="center"/>
        <w:tblLayout w:type="fixed"/>
        <w:tblLook w:val="04A0" w:firstRow="1" w:lastRow="0" w:firstColumn="1" w:lastColumn="0" w:noHBand="0" w:noVBand="1"/>
      </w:tblPr>
      <w:tblGrid>
        <w:gridCol w:w="9360"/>
      </w:tblGrid>
      <w:tr w:rsidR="00702668" w14:paraId="1E4C8BBA" w14:textId="77777777">
        <w:trPr>
          <w:jc w:val="center"/>
        </w:trPr>
        <w:tc>
          <w:tcPr>
            <w:tcW w:w="9360" w:type="dxa"/>
            <w:tcBorders>
              <w:left w:val="single" w:sz="36" w:space="0" w:color="059669"/>
            </w:tcBorders>
            <w:shd w:val="clear" w:color="auto" w:fill="ECFDF5"/>
            <w:tcMar>
              <w:top w:w="140" w:type="dxa"/>
              <w:left w:w="200" w:type="dxa"/>
              <w:bottom w:w="140" w:type="dxa"/>
              <w:right w:w="200" w:type="dxa"/>
            </w:tcMar>
          </w:tcPr>
          <w:p w14:paraId="51394D05" w14:textId="77777777" w:rsidR="00702668" w:rsidRDefault="00000000">
            <w:pPr>
              <w:spacing w:before="40" w:after="80"/>
            </w:pPr>
            <w:r>
              <w:rPr>
                <w:b/>
                <w:color w:val="059669"/>
              </w:rPr>
              <w:t>🏆 How to Describe CryptoFlow in 30 Seconds (The Elevator Pitch)</w:t>
            </w:r>
            <w:r>
              <w:rPr>
                <w:b/>
                <w:color w:val="059669"/>
              </w:rPr>
              <w:br/>
            </w:r>
            <w:r>
              <w:rPr>
                <w:color w:val="334155"/>
                <w:sz w:val="20"/>
              </w:rPr>
              <w:t>'CryptoFlow is an applied cryptographic system designed for multimodal healthcare datasets—like medical imaging, radiology reports, and EHR records. Existing systems encrypt files individually, leaving them vulnerable to cross-patient decoupling attacks where an attacker swaps a healthy report into a sick patient's folder without detection. CryptoFlow solves this by combining per-modality AES-256-GCM encryption with a deterministic cross-modal HMAC-SHA256 binding invariant and RSA-OAEP hybrid digital envelopes, creating an atomic, tamper-evident container that achieves &gt;120 MB/s throughput with sub-millisecond overhead and 100% detection rate across 7 threat models.'</w:t>
            </w:r>
          </w:p>
        </w:tc>
      </w:tr>
    </w:tbl>
    <w:p w14:paraId="799924B3" w14:textId="77777777" w:rsidR="00702668" w:rsidRDefault="00702668">
      <w:pPr>
        <w:spacing w:after="120"/>
      </w:pPr>
    </w:p>
    <w:sectPr w:rsidR="00702668" w:rsidSect="0003461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evansh Kumar" w:date="2026-08-25T15:53:00Z" w:initials="DK">
    <w:p w14:paraId="73BC1AAD" w14:textId="77777777" w:rsidR="0073040F" w:rsidRDefault="0073040F" w:rsidP="0073040F">
      <w:pPr>
        <w:pStyle w:val="CommentText"/>
      </w:pPr>
      <w:r>
        <w:rPr>
          <w:rStyle w:val="CommentReference"/>
        </w:rPr>
        <w:annotationRef/>
      </w:r>
      <w:r>
        <w:t>How, when and where</w:t>
      </w:r>
    </w:p>
  </w:comment>
  <w:comment w:id="1" w:author="Devansh Kumar" w:date="2026-08-25T15:55:00Z" w:initials="DK">
    <w:p w14:paraId="513AD4E1" w14:textId="77777777" w:rsidR="0073040F" w:rsidRDefault="0073040F" w:rsidP="0073040F">
      <w:pPr>
        <w:pStyle w:val="CommentText"/>
      </w:pPr>
      <w:r>
        <w:rPr>
          <w:rStyle w:val="CommentReference"/>
        </w:rPr>
        <w:annotationRef/>
      </w:r>
      <w:r>
        <w:t>What does this seal do?</w:t>
      </w:r>
    </w:p>
  </w:comment>
  <w:comment w:id="2" w:author="Devansh Kumar" w:date="2026-08-25T15:58:00Z" w:initials="DK">
    <w:p w14:paraId="12CE4F47" w14:textId="77777777" w:rsidR="0073040F" w:rsidRDefault="0073040F" w:rsidP="0073040F">
      <w:pPr>
        <w:pStyle w:val="CommentText"/>
      </w:pPr>
      <w:r>
        <w:rPr>
          <w:rStyle w:val="CommentReference"/>
        </w:rPr>
        <w:annotationRef/>
      </w:r>
      <w:r>
        <w:t>Doesn’t sound good</w:t>
      </w:r>
    </w:p>
  </w:comment>
  <w:comment w:id="3" w:author="Devansh Kumar" w:date="2026-08-25T15:59:00Z" w:initials="DK">
    <w:p w14:paraId="3240F97B" w14:textId="77777777" w:rsidR="0073040F" w:rsidRDefault="0073040F" w:rsidP="0073040F">
      <w:pPr>
        <w:pStyle w:val="CommentText"/>
      </w:pPr>
      <w:r>
        <w:rPr>
          <w:rStyle w:val="CommentReference"/>
        </w:rPr>
        <w:annotationRef/>
      </w:r>
      <w:r>
        <w:t>Whoever built this was a genius</w:t>
      </w:r>
    </w:p>
  </w:comment>
  <w:comment w:id="4" w:author="Devansh Kumar" w:date="2026-08-25T16:33:00Z" w:initials="DK">
    <w:p w14:paraId="73D017FB" w14:textId="77777777" w:rsidR="00960C1D" w:rsidRDefault="00960C1D" w:rsidP="00960C1D">
      <w:pPr>
        <w:pStyle w:val="CommentText"/>
      </w:pPr>
      <w:r>
        <w:rPr>
          <w:rStyle w:val="CommentReference"/>
        </w:rPr>
        <w:annotationRef/>
      </w:r>
      <w:r>
        <w:t>Refuses to unlock, so in cryptoflow are we just triggering a flag that something happened of actually blocking the attack and keeping the welding intact.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BC1AAD" w15:done="0"/>
  <w15:commentEx w15:paraId="513AD4E1" w15:done="0"/>
  <w15:commentEx w15:paraId="12CE4F47" w15:done="0"/>
  <w15:commentEx w15:paraId="3240F97B" w15:done="0"/>
  <w15:commentEx w15:paraId="73D017F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48DAA8" w16cex:dateUtc="2026-08-25T10:23:00Z"/>
  <w16cex:commentExtensible w16cex:durableId="381BFB03" w16cex:dateUtc="2026-08-25T10:25:00Z"/>
  <w16cex:commentExtensible w16cex:durableId="5F27624B" w16cex:dateUtc="2026-08-25T10:28:00Z"/>
  <w16cex:commentExtensible w16cex:durableId="68459881" w16cex:dateUtc="2026-08-25T10:29:00Z"/>
  <w16cex:commentExtensible w16cex:durableId="3A023CB9" w16cex:dateUtc="2026-08-25T11: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BC1AAD" w16cid:durableId="5248DAA8"/>
  <w16cid:commentId w16cid:paraId="513AD4E1" w16cid:durableId="381BFB03"/>
  <w16cid:commentId w16cid:paraId="12CE4F47" w16cid:durableId="5F27624B"/>
  <w16cid:commentId w16cid:paraId="3240F97B" w16cid:durableId="68459881"/>
  <w16cid:commentId w16cid:paraId="73D017FB" w16cid:durableId="3A023CB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1896203">
    <w:abstractNumId w:val="8"/>
  </w:num>
  <w:num w:numId="2" w16cid:durableId="2055349144">
    <w:abstractNumId w:val="6"/>
  </w:num>
  <w:num w:numId="3" w16cid:durableId="606036673">
    <w:abstractNumId w:val="5"/>
  </w:num>
  <w:num w:numId="4" w16cid:durableId="1480923739">
    <w:abstractNumId w:val="4"/>
  </w:num>
  <w:num w:numId="5" w16cid:durableId="2099716107">
    <w:abstractNumId w:val="7"/>
  </w:num>
  <w:num w:numId="6" w16cid:durableId="2133475867">
    <w:abstractNumId w:val="3"/>
  </w:num>
  <w:num w:numId="7" w16cid:durableId="1335377443">
    <w:abstractNumId w:val="2"/>
  </w:num>
  <w:num w:numId="8" w16cid:durableId="665979126">
    <w:abstractNumId w:val="1"/>
  </w:num>
  <w:num w:numId="9" w16cid:durableId="142934721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vansh Kumar">
    <w15:presenceInfo w15:providerId="Windows Live" w15:userId="e81480490e591e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1901"/>
    <w:rsid w:val="0029639D"/>
    <w:rsid w:val="00326F90"/>
    <w:rsid w:val="00702668"/>
    <w:rsid w:val="0073040F"/>
    <w:rsid w:val="00960C1D"/>
    <w:rsid w:val="00AA1D8D"/>
    <w:rsid w:val="00B47730"/>
    <w:rsid w:val="00BE105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EC45AE"/>
  <w14:defaultImageDpi w14:val="300"/>
  <w15:docId w15:val="{91AF4583-C1C0-43AF-A7A6-5ECC7629C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E293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73040F"/>
    <w:rPr>
      <w:sz w:val="16"/>
      <w:szCs w:val="16"/>
    </w:rPr>
  </w:style>
  <w:style w:type="paragraph" w:styleId="CommentText">
    <w:name w:val="annotation text"/>
    <w:basedOn w:val="Normal"/>
    <w:link w:val="CommentTextChar"/>
    <w:uiPriority w:val="99"/>
    <w:unhideWhenUsed/>
    <w:rsid w:val="0073040F"/>
    <w:pPr>
      <w:spacing w:line="240" w:lineRule="auto"/>
    </w:pPr>
    <w:rPr>
      <w:sz w:val="20"/>
      <w:szCs w:val="20"/>
    </w:rPr>
  </w:style>
  <w:style w:type="character" w:customStyle="1" w:styleId="CommentTextChar">
    <w:name w:val="Comment Text Char"/>
    <w:basedOn w:val="DefaultParagraphFont"/>
    <w:link w:val="CommentText"/>
    <w:uiPriority w:val="99"/>
    <w:rsid w:val="0073040F"/>
    <w:rPr>
      <w:rFonts w:ascii="Calibri" w:hAnsi="Calibri"/>
      <w:color w:val="1E293B"/>
      <w:sz w:val="20"/>
      <w:szCs w:val="20"/>
    </w:rPr>
  </w:style>
  <w:style w:type="paragraph" w:styleId="CommentSubject">
    <w:name w:val="annotation subject"/>
    <w:basedOn w:val="CommentText"/>
    <w:next w:val="CommentText"/>
    <w:link w:val="CommentSubjectChar"/>
    <w:uiPriority w:val="99"/>
    <w:semiHidden/>
    <w:unhideWhenUsed/>
    <w:rsid w:val="0073040F"/>
    <w:rPr>
      <w:b/>
      <w:bCs/>
    </w:rPr>
  </w:style>
  <w:style w:type="character" w:customStyle="1" w:styleId="CommentSubjectChar">
    <w:name w:val="Comment Subject Char"/>
    <w:basedOn w:val="CommentTextChar"/>
    <w:link w:val="CommentSubject"/>
    <w:uiPriority w:val="99"/>
    <w:semiHidden/>
    <w:rsid w:val="0073040F"/>
    <w:rPr>
      <w:rFonts w:ascii="Calibri" w:hAnsi="Calibri"/>
      <w:b/>
      <w:bCs/>
      <w:color w:val="1E293B"/>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Pages>
  <Words>1946</Words>
  <Characters>11093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Devansh Kumar</cp:lastModifiedBy>
  <cp:revision>3</cp:revision>
  <dcterms:created xsi:type="dcterms:W3CDTF">2013-12-23T23:15:00Z</dcterms:created>
  <dcterms:modified xsi:type="dcterms:W3CDTF">2026-08-25T11:14:00Z</dcterms:modified>
  <cp:category/>
</cp:coreProperties>
</file>