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the Python Standard Library included with PyInputPlus?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No, PyInputPlus is not a part of python standard library, this is installed by using the command !pip install PyInputPlus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Why is PyInputPlus commonly imported with import pyinputplus as pypi?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Ans:It is imported as pyip for ease of use, with a shorter name calling the module’s functions is easier.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 do you distinguish between inputInt() and inputFloat()?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Ans:inputInt() function accepts an integer value, whereas inputFloat() accepts a floating point numeric value.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Using PyInputPlus, how do you ensure that the user enters a whole number between 0 and 99?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we can set the min = 0 and max=99 in the inputInt() function,i.e 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pyip.inputInt(min=0,max=99)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is transferred to the keyword arguments allowRegexes and blockRegexes?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Ans:The allowRegexs and blockRegexes keyword arguments take a list of regular expression strings to determine what the PyInputPlus function will accept or reject as valid input.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a blank input is entered three times, what does inputStr(limit=3) do?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 It will show a RetryLimitException exception.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blank input is entered three times, what does inputStr(limit=3, default=</w:t>
      </w:r>
      <w:r>
        <w:rPr>
          <w:rFonts w:hint="default"/>
          <w:sz w:val="28"/>
          <w:szCs w:val="28"/>
          <w:lang w:val="en-IN"/>
        </w:rPr>
        <w:t>'</w:t>
      </w:r>
      <w:r>
        <w:rPr>
          <w:rFonts w:hint="default"/>
          <w:sz w:val="28"/>
          <w:szCs w:val="28"/>
        </w:rPr>
        <w:t>hello</w:t>
      </w:r>
      <w:r>
        <w:rPr>
          <w:rFonts w:hint="default"/>
          <w:sz w:val="28"/>
          <w:szCs w:val="28"/>
          <w:lang w:val="en-IN"/>
        </w:rPr>
        <w:t>'</w:t>
      </w:r>
      <w:r>
        <w:rPr>
          <w:rFonts w:hint="default"/>
          <w:sz w:val="28"/>
          <w:szCs w:val="28"/>
        </w:rPr>
        <w:t>) do?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Ans:The function will return the default value instead of raising a exception when we use limit keyword arguments and also pass a default keyword argument.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5DCF92"/>
    <w:multiLevelType w:val="singleLevel"/>
    <w:tmpl w:val="675DCF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90CAE"/>
    <w:rsid w:val="6D19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2022-05-25T19:51:00Z</dcterms:created>
  <dc:creator>devap</dc:creator>
  <cp:lastModifiedBy>the gaurdian gaming</cp:lastModifiedBy>
  <dcterms:modified xsi:type="dcterms:W3CDTF">2022-05-25T20:22:01Z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8DB1ECF9AF56497093F1958CC532177E</vt:lpwstr>
  </property>
</Properties>
</file>