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1A4" w:rsidRDefault="00915CA6" w:rsidP="00915CA6">
      <w:pPr>
        <w:pStyle w:val="Heading1"/>
      </w:pPr>
      <w:r>
        <w:t xml:space="preserve">                                                 GANPAT UNIVERSITY</w:t>
      </w:r>
    </w:p>
    <w:p w:rsidR="00915CA6" w:rsidRDefault="00915CA6" w:rsidP="00915CA6">
      <w:pPr>
        <w:pStyle w:val="Heading1"/>
      </w:pPr>
      <w:r>
        <w:t xml:space="preserve">        U.V.PATEL COLLEAGE OF ENGINEERING &amp; TECHNOLOGY</w:t>
      </w:r>
    </w:p>
    <w:p w:rsidR="00915CA6" w:rsidRDefault="00915CA6" w:rsidP="00915CA6">
      <w:pPr>
        <w:pStyle w:val="Heading1"/>
      </w:pPr>
      <w:r>
        <w:t xml:space="preserve">                Department of computer science and engineering</w:t>
      </w:r>
    </w:p>
    <w:p w:rsidR="00915CA6" w:rsidRDefault="00915CA6" w:rsidP="00915CA6">
      <w:pPr>
        <w:pStyle w:val="Heading1"/>
      </w:pPr>
      <w:r>
        <w:t xml:space="preserve">                  B.tech: 1</w:t>
      </w:r>
      <w:r w:rsidRPr="00915CA6">
        <w:rPr>
          <w:vertAlign w:val="superscript"/>
        </w:rPr>
        <w:t>ST</w:t>
      </w:r>
      <w:r>
        <w:t xml:space="preserve"> sem                              subject</w:t>
      </w:r>
      <w:r w:rsidR="007C5A2F">
        <w:t>:</w:t>
      </w:r>
      <w:r>
        <w:t>-ESFP-1</w:t>
      </w:r>
    </w:p>
    <w:p w:rsidR="00915CA6" w:rsidRDefault="007C5A2F" w:rsidP="00915CA6">
      <w:pPr>
        <w:pStyle w:val="Heading1"/>
      </w:pPr>
      <w:r>
        <w:t>First na:vardhman patel   enrollment no:t14012101008 stream:CBA</w:t>
      </w:r>
    </w:p>
    <w:p w:rsidR="007C5A2F" w:rsidRDefault="00A96715" w:rsidP="007C5A2F">
      <w:pPr>
        <w:pStyle w:val="Heading1"/>
      </w:pPr>
      <w:r>
        <w:t>Practical-/assignment-1</w:t>
      </w:r>
      <w:bookmarkStart w:id="0" w:name="_GoBack"/>
      <w:bookmarkEnd w:id="0"/>
      <w:r w:rsidR="007C5A2F">
        <w:t xml:space="preserve">                                       DATE:27/08/14</w:t>
      </w:r>
    </w:p>
    <w:p w:rsidR="007C5A2F" w:rsidRDefault="007C5A2F" w:rsidP="007C5A2F"/>
    <w:p w:rsidR="00E51073" w:rsidRDefault="007C5A2F" w:rsidP="007C5A2F">
      <w:pPr>
        <w:rPr>
          <w:sz w:val="36"/>
          <w:szCs w:val="36"/>
        </w:rPr>
      </w:pPr>
      <w:r>
        <w:rPr>
          <w:sz w:val="36"/>
          <w:szCs w:val="36"/>
        </w:rPr>
        <w:t>Goal</w:t>
      </w:r>
    </w:p>
    <w:p w:rsidR="007C5A2F" w:rsidRDefault="007C5A2F" w:rsidP="007C5A2F">
      <w:pPr>
        <w:rPr>
          <w:sz w:val="36"/>
          <w:szCs w:val="36"/>
        </w:rPr>
      </w:pPr>
      <w:r>
        <w:rPr>
          <w:sz w:val="36"/>
          <w:szCs w:val="36"/>
        </w:rPr>
        <w:t>Deliverable:</w:t>
      </w:r>
    </w:p>
    <w:p w:rsidR="007C5A2F" w:rsidRDefault="007C5A2F" w:rsidP="007C5A2F">
      <w:pPr>
        <w:rPr>
          <w:sz w:val="36"/>
          <w:szCs w:val="36"/>
        </w:rPr>
      </w:pPr>
      <w:r>
        <w:rPr>
          <w:sz w:val="36"/>
          <w:szCs w:val="36"/>
        </w:rPr>
        <w:t>Source code:-</w:t>
      </w:r>
    </w:p>
    <w:p w:rsidR="007C5A2F" w:rsidRDefault="00E51073" w:rsidP="007C5A2F">
      <w:pPr>
        <w:rPr>
          <w:sz w:val="36"/>
          <w:szCs w:val="36"/>
        </w:rPr>
      </w:pPr>
      <w:r>
        <w:rPr>
          <w:sz w:val="36"/>
          <w:szCs w:val="36"/>
        </w:rPr>
        <w:t>1).write a program to print ASCII values of all backslash characters and white space on screen in following format:</w:t>
      </w:r>
    </w:p>
    <w:p w:rsidR="00E51073" w:rsidRDefault="00E51073" w:rsidP="007C5A2F">
      <w:pPr>
        <w:rPr>
          <w:sz w:val="36"/>
          <w:szCs w:val="36"/>
        </w:rPr>
      </w:pPr>
      <w:r>
        <w:rPr>
          <w:sz w:val="36"/>
          <w:szCs w:val="36"/>
        </w:rPr>
        <w:t>The ASCll value of ‘\t’ is : 9</w:t>
      </w:r>
    </w:p>
    <w:p w:rsidR="00E51073" w:rsidRDefault="00E51073" w:rsidP="007C5A2F">
      <w:pPr>
        <w:rPr>
          <w:sz w:val="36"/>
          <w:szCs w:val="36"/>
        </w:rPr>
      </w:pPr>
      <w:r>
        <w:rPr>
          <w:sz w:val="36"/>
          <w:szCs w:val="36"/>
        </w:rPr>
        <w:t>(Hint: you can verify your ASCll values with the help of a table for ASCll values from text book)</w:t>
      </w:r>
    </w:p>
    <w:p w:rsidR="00E51073" w:rsidRDefault="00E51073" w:rsidP="007C5A2F">
      <w:pPr>
        <w:rPr>
          <w:sz w:val="36"/>
          <w:szCs w:val="36"/>
        </w:rPr>
      </w:pPr>
      <w:r>
        <w:rPr>
          <w:sz w:val="36"/>
          <w:szCs w:val="36"/>
        </w:rPr>
        <w:t>2).Explain different data types available in C.</w:t>
      </w:r>
    </w:p>
    <w:p w:rsidR="00E51073" w:rsidRDefault="00E51073" w:rsidP="007C5A2F">
      <w:pPr>
        <w:rPr>
          <w:sz w:val="36"/>
          <w:szCs w:val="36"/>
        </w:rPr>
      </w:pPr>
      <w:r>
        <w:rPr>
          <w:sz w:val="36"/>
          <w:szCs w:val="36"/>
        </w:rPr>
        <w:t>3).Explain about C Tokens in brief.</w:t>
      </w:r>
    </w:p>
    <w:p w:rsidR="00E51073" w:rsidRDefault="00E51073" w:rsidP="007C5A2F">
      <w:pPr>
        <w:rPr>
          <w:sz w:val="36"/>
          <w:szCs w:val="36"/>
        </w:rPr>
      </w:pPr>
      <w:r>
        <w:rPr>
          <w:sz w:val="36"/>
          <w:szCs w:val="36"/>
        </w:rPr>
        <w:t>4).explain about backslash characters in C.</w:t>
      </w:r>
    </w:p>
    <w:p w:rsidR="00E51073" w:rsidRDefault="00E51073" w:rsidP="007C5A2F">
      <w:pPr>
        <w:rPr>
          <w:sz w:val="36"/>
          <w:szCs w:val="36"/>
        </w:rPr>
      </w:pPr>
    </w:p>
    <w:p w:rsidR="0090509F" w:rsidRDefault="0090509F">
      <w:pPr>
        <w:rPr>
          <w:noProof/>
          <w:sz w:val="36"/>
          <w:szCs w:val="36"/>
          <w:lang w:eastAsia="en-IN"/>
        </w:rPr>
      </w:pPr>
      <w:r>
        <w:rPr>
          <w:sz w:val="36"/>
          <w:szCs w:val="36"/>
        </w:rPr>
        <w:lastRenderedPageBreak/>
        <w:t>1)</w:t>
      </w:r>
      <w:r w:rsidRPr="0090509F">
        <w:rPr>
          <w:noProof/>
          <w:sz w:val="36"/>
          <w:szCs w:val="36"/>
          <w:lang w:eastAsia="en-IN"/>
        </w:rPr>
        <w:t xml:space="preserve"> </w:t>
      </w:r>
    </w:p>
    <w:p w:rsidR="0090509F" w:rsidRDefault="0090509F">
      <w:pPr>
        <w:rPr>
          <w:sz w:val="36"/>
          <w:szCs w:val="36"/>
        </w:rPr>
      </w:pPr>
      <w:r>
        <w:rPr>
          <w:noProof/>
          <w:sz w:val="36"/>
          <w:szCs w:val="36"/>
          <w:lang w:eastAsia="en-IN"/>
        </w:rPr>
        <w:drawing>
          <wp:inline distT="0" distB="0" distL="0" distR="0" wp14:anchorId="330A991A" wp14:editId="38A04E37">
            <wp:extent cx="6299200" cy="4983984"/>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fp-1.png"/>
                    <pic:cNvPicPr/>
                  </pic:nvPicPr>
                  <pic:blipFill>
                    <a:blip r:embed="rId5">
                      <a:extLst>
                        <a:ext uri="{28A0092B-C50C-407E-A947-70E740481C1C}">
                          <a14:useLocalDpi xmlns:a14="http://schemas.microsoft.com/office/drawing/2010/main" val="0"/>
                        </a:ext>
                      </a:extLst>
                    </a:blip>
                    <a:stretch>
                      <a:fillRect/>
                    </a:stretch>
                  </pic:blipFill>
                  <pic:spPr>
                    <a:xfrm>
                      <a:off x="0" y="0"/>
                      <a:ext cx="6303972" cy="4987760"/>
                    </a:xfrm>
                    <a:prstGeom prst="rect">
                      <a:avLst/>
                    </a:prstGeom>
                  </pic:spPr>
                </pic:pic>
              </a:graphicData>
            </a:graphic>
          </wp:inline>
        </w:drawing>
      </w:r>
    </w:p>
    <w:p w:rsidR="00E51073" w:rsidRDefault="0090509F">
      <w:pPr>
        <w:rPr>
          <w:sz w:val="36"/>
          <w:szCs w:val="36"/>
        </w:rPr>
      </w:pPr>
      <w:r>
        <w:rPr>
          <w:noProof/>
          <w:sz w:val="36"/>
          <w:szCs w:val="36"/>
          <w:lang w:eastAsia="en-IN"/>
        </w:rPr>
        <w:lastRenderedPageBreak/>
        <w:drawing>
          <wp:inline distT="0" distB="0" distL="0" distR="0" wp14:anchorId="3973C75E" wp14:editId="29B430A6">
            <wp:extent cx="5448300" cy="6998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fp-output.png"/>
                    <pic:cNvPicPr/>
                  </pic:nvPicPr>
                  <pic:blipFill rotWithShape="1">
                    <a:blip r:embed="rId6">
                      <a:extLst>
                        <a:ext uri="{28A0092B-C50C-407E-A947-70E740481C1C}">
                          <a14:useLocalDpi xmlns:a14="http://schemas.microsoft.com/office/drawing/2010/main" val="0"/>
                        </a:ext>
                      </a:extLst>
                    </a:blip>
                    <a:srcRect l="-1750" t="-1437" r="57144" b="7399"/>
                    <a:stretch/>
                  </pic:blipFill>
                  <pic:spPr bwMode="auto">
                    <a:xfrm>
                      <a:off x="0" y="0"/>
                      <a:ext cx="5455280" cy="7007688"/>
                    </a:xfrm>
                    <a:prstGeom prst="rect">
                      <a:avLst/>
                    </a:prstGeom>
                    <a:ln>
                      <a:noFill/>
                    </a:ln>
                    <a:extLst>
                      <a:ext uri="{53640926-AAD7-44D8-BBD7-CCE9431645EC}">
                        <a14:shadowObscured xmlns:a14="http://schemas.microsoft.com/office/drawing/2010/main"/>
                      </a:ext>
                    </a:extLst>
                  </pic:spPr>
                </pic:pic>
              </a:graphicData>
            </a:graphic>
          </wp:inline>
        </w:drawing>
      </w:r>
      <w:r w:rsidR="00E51073">
        <w:rPr>
          <w:sz w:val="36"/>
          <w:szCs w:val="36"/>
        </w:rPr>
        <w:br w:type="page"/>
      </w:r>
    </w:p>
    <w:p w:rsidR="00E51073" w:rsidRDefault="00E51073" w:rsidP="007C5A2F">
      <w:pPr>
        <w:rPr>
          <w:sz w:val="36"/>
          <w:szCs w:val="36"/>
        </w:rPr>
      </w:pPr>
      <w:r>
        <w:rPr>
          <w:sz w:val="36"/>
          <w:szCs w:val="36"/>
        </w:rPr>
        <w:lastRenderedPageBreak/>
        <w:t>2).</w:t>
      </w:r>
      <w:r w:rsidR="003F29AF">
        <w:rPr>
          <w:sz w:val="36"/>
          <w:szCs w:val="36"/>
        </w:rPr>
        <w:t>The variety of data types available allow the programmer to select the type appropriate to the needs of the application as well as the machine.</w:t>
      </w:r>
    </w:p>
    <w:p w:rsidR="003F29AF" w:rsidRDefault="003F29AF" w:rsidP="007C5A2F">
      <w:pPr>
        <w:rPr>
          <w:sz w:val="36"/>
          <w:szCs w:val="36"/>
        </w:rPr>
      </w:pPr>
      <w:r>
        <w:rPr>
          <w:sz w:val="36"/>
          <w:szCs w:val="36"/>
        </w:rPr>
        <w:t>ANSI C supports three classes of data types:</w:t>
      </w:r>
    </w:p>
    <w:p w:rsidR="003F29AF" w:rsidRDefault="003F29AF" w:rsidP="007C5A2F">
      <w:pPr>
        <w:rPr>
          <w:sz w:val="36"/>
          <w:szCs w:val="36"/>
        </w:rPr>
      </w:pPr>
      <w:r>
        <w:rPr>
          <w:sz w:val="36"/>
          <w:szCs w:val="36"/>
        </w:rPr>
        <w:t>1. primary (or fundamental) data types.</w:t>
      </w:r>
    </w:p>
    <w:p w:rsidR="003F29AF" w:rsidRDefault="003F29AF" w:rsidP="007C5A2F">
      <w:pPr>
        <w:rPr>
          <w:sz w:val="36"/>
          <w:szCs w:val="36"/>
        </w:rPr>
      </w:pPr>
      <w:r>
        <w:rPr>
          <w:sz w:val="36"/>
          <w:szCs w:val="36"/>
        </w:rPr>
        <w:t>2. derived data types.</w:t>
      </w:r>
    </w:p>
    <w:p w:rsidR="003F29AF" w:rsidRDefault="003F29AF" w:rsidP="007C5A2F">
      <w:pPr>
        <w:rPr>
          <w:sz w:val="36"/>
          <w:szCs w:val="36"/>
        </w:rPr>
      </w:pPr>
      <w:r>
        <w:rPr>
          <w:sz w:val="36"/>
          <w:szCs w:val="36"/>
        </w:rPr>
        <w:t>3. user-defined data types</w:t>
      </w:r>
    </w:p>
    <w:p w:rsidR="003F29AF" w:rsidRDefault="003F29AF" w:rsidP="007C5A2F">
      <w:pPr>
        <w:rPr>
          <w:sz w:val="36"/>
          <w:szCs w:val="36"/>
        </w:rPr>
      </w:pPr>
      <w:r>
        <w:rPr>
          <w:sz w:val="36"/>
          <w:szCs w:val="36"/>
        </w:rPr>
        <w:t>The primary data types and their extensions are discussed in this section.</w:t>
      </w:r>
    </w:p>
    <w:p w:rsidR="003F29AF" w:rsidRDefault="003F29AF" w:rsidP="007C5A2F">
      <w:pPr>
        <w:rPr>
          <w:sz w:val="36"/>
          <w:szCs w:val="36"/>
        </w:rPr>
      </w:pPr>
      <w:r>
        <w:rPr>
          <w:sz w:val="36"/>
          <w:szCs w:val="36"/>
        </w:rPr>
        <w:t xml:space="preserve">The user-defined </w:t>
      </w:r>
      <w:r w:rsidR="009037DC">
        <w:rPr>
          <w:sz w:val="36"/>
          <w:szCs w:val="36"/>
        </w:rPr>
        <w:t>data</w:t>
      </w:r>
      <w:r>
        <w:rPr>
          <w:sz w:val="36"/>
          <w:szCs w:val="36"/>
        </w:rPr>
        <w:t xml:space="preserve"> types are defined in the next section while</w:t>
      </w:r>
      <w:r w:rsidR="00CE1C7B">
        <w:rPr>
          <w:sz w:val="36"/>
          <w:szCs w:val="36"/>
        </w:rPr>
        <w:t xml:space="preserve"> the derived data types such   as   </w:t>
      </w:r>
      <w:r>
        <w:rPr>
          <w:sz w:val="36"/>
          <w:szCs w:val="36"/>
        </w:rPr>
        <w:t>arrays</w:t>
      </w:r>
      <w:r w:rsidR="00CE1C7B">
        <w:rPr>
          <w:sz w:val="36"/>
          <w:szCs w:val="36"/>
        </w:rPr>
        <w:t xml:space="preserve">, function, structures and pointers are </w:t>
      </w:r>
      <w:r w:rsidR="009037DC">
        <w:rPr>
          <w:sz w:val="36"/>
          <w:szCs w:val="36"/>
        </w:rPr>
        <w:t>discussed</w:t>
      </w:r>
      <w:r w:rsidR="00CE1C7B">
        <w:rPr>
          <w:sz w:val="36"/>
          <w:szCs w:val="36"/>
        </w:rPr>
        <w:t xml:space="preserve"> as and when they are encountered.</w:t>
      </w:r>
    </w:p>
    <w:p w:rsidR="00E51073" w:rsidRDefault="00E51073" w:rsidP="007C5A2F">
      <w:pPr>
        <w:rPr>
          <w:sz w:val="36"/>
          <w:szCs w:val="36"/>
        </w:rPr>
      </w:pPr>
    </w:p>
    <w:p w:rsidR="00E51073" w:rsidRDefault="00E51073" w:rsidP="007C5A2F">
      <w:pPr>
        <w:rPr>
          <w:sz w:val="36"/>
          <w:szCs w:val="36"/>
        </w:rPr>
      </w:pPr>
    </w:p>
    <w:p w:rsidR="00E51073" w:rsidRDefault="00E51073" w:rsidP="007C5A2F">
      <w:pPr>
        <w:rPr>
          <w:sz w:val="36"/>
          <w:szCs w:val="36"/>
        </w:rPr>
      </w:pPr>
    </w:p>
    <w:p w:rsidR="00E51073" w:rsidRDefault="00E51073" w:rsidP="007C5A2F">
      <w:pPr>
        <w:rPr>
          <w:sz w:val="36"/>
          <w:szCs w:val="36"/>
        </w:rPr>
      </w:pPr>
    </w:p>
    <w:p w:rsidR="00E51073" w:rsidRDefault="00E51073" w:rsidP="007C5A2F">
      <w:pPr>
        <w:rPr>
          <w:sz w:val="36"/>
          <w:szCs w:val="36"/>
        </w:rPr>
      </w:pPr>
    </w:p>
    <w:p w:rsidR="00E51073" w:rsidRDefault="00E51073" w:rsidP="007C5A2F">
      <w:pPr>
        <w:rPr>
          <w:sz w:val="36"/>
          <w:szCs w:val="36"/>
        </w:rPr>
      </w:pPr>
    </w:p>
    <w:p w:rsidR="00915CA6" w:rsidRDefault="007C5A2F" w:rsidP="00915CA6">
      <w:pPr>
        <w:rPr>
          <w:sz w:val="32"/>
          <w:szCs w:val="32"/>
        </w:rPr>
      </w:pPr>
      <w:r>
        <w:br w:type="page"/>
      </w:r>
      <w:r w:rsidR="00CE1C7B">
        <w:rPr>
          <w:sz w:val="32"/>
          <w:szCs w:val="32"/>
        </w:rPr>
        <w:lastRenderedPageBreak/>
        <w:t>3) In a passage of text, individual words and punctuation marks are called tokens</w:t>
      </w:r>
      <w:r w:rsidR="004A3A9A">
        <w:rPr>
          <w:sz w:val="32"/>
          <w:szCs w:val="32"/>
        </w:rPr>
        <w:t xml:space="preserve"> </w:t>
      </w:r>
      <w:r w:rsidR="00CE1C7B">
        <w:rPr>
          <w:sz w:val="32"/>
          <w:szCs w:val="32"/>
        </w:rPr>
        <w:t>.similarly,</w:t>
      </w:r>
      <w:r w:rsidR="00912C00">
        <w:rPr>
          <w:sz w:val="32"/>
          <w:szCs w:val="32"/>
        </w:rPr>
        <w:t xml:space="preserve"> </w:t>
      </w:r>
      <w:r w:rsidR="00CE1C7B">
        <w:rPr>
          <w:sz w:val="32"/>
          <w:szCs w:val="32"/>
        </w:rPr>
        <w:t xml:space="preserve">in </w:t>
      </w:r>
      <w:r w:rsidR="00912C00">
        <w:rPr>
          <w:sz w:val="32"/>
          <w:szCs w:val="32"/>
        </w:rPr>
        <w:t>a C program the smallest individual units are known as C tokens. C has six types of tokens</w:t>
      </w:r>
      <w:r w:rsidR="004A3A9A">
        <w:rPr>
          <w:sz w:val="32"/>
          <w:szCs w:val="32"/>
        </w:rPr>
        <w:t xml:space="preserve"> C has six types of tokens programs are written using these tokens and the syntax of the language.</w:t>
      </w:r>
    </w:p>
    <w:p w:rsidR="004A3A9A" w:rsidRDefault="004A3A9A" w:rsidP="00915CA6">
      <w:pPr>
        <w:rPr>
          <w:sz w:val="36"/>
          <w:szCs w:val="36"/>
        </w:rPr>
      </w:pPr>
      <w:r>
        <w:rPr>
          <w:sz w:val="32"/>
          <w:szCs w:val="32"/>
        </w:rPr>
        <w:t>1-</w:t>
      </w:r>
      <w:r>
        <w:rPr>
          <w:sz w:val="36"/>
          <w:szCs w:val="36"/>
        </w:rPr>
        <w:t>KEYWORDS AND IDENTIFIERS</w:t>
      </w:r>
    </w:p>
    <w:p w:rsidR="004A3A9A" w:rsidRDefault="004A3A9A" w:rsidP="00915CA6">
      <w:pPr>
        <w:rPr>
          <w:sz w:val="36"/>
          <w:szCs w:val="36"/>
        </w:rPr>
      </w:pPr>
      <w:r>
        <w:rPr>
          <w:sz w:val="36"/>
          <w:szCs w:val="36"/>
        </w:rPr>
        <w:t>=&gt;EVERY C word is classified as either a keyword or an identifier. All keywords have fixed meanings and these meanings cannot be changed</w:t>
      </w:r>
      <w:r w:rsidR="00D42105">
        <w:rPr>
          <w:sz w:val="36"/>
          <w:szCs w:val="36"/>
        </w:rPr>
        <w:t>.</w:t>
      </w:r>
      <w:r>
        <w:rPr>
          <w:sz w:val="36"/>
          <w:szCs w:val="36"/>
        </w:rPr>
        <w:t xml:space="preserve"> </w:t>
      </w:r>
      <w:r w:rsidR="00D42105">
        <w:rPr>
          <w:sz w:val="36"/>
          <w:szCs w:val="36"/>
        </w:rPr>
        <w:t>Keywords server</w:t>
      </w:r>
      <w:r>
        <w:rPr>
          <w:sz w:val="36"/>
          <w:szCs w:val="36"/>
        </w:rPr>
        <w:t xml:space="preserve"> as basic building for program statements.</w:t>
      </w:r>
    </w:p>
    <w:p w:rsidR="004A3A9A" w:rsidRDefault="004A3A9A" w:rsidP="00915CA6">
      <w:pPr>
        <w:rPr>
          <w:sz w:val="36"/>
          <w:szCs w:val="36"/>
        </w:rPr>
      </w:pPr>
      <w:r>
        <w:rPr>
          <w:sz w:val="36"/>
          <w:szCs w:val="36"/>
        </w:rPr>
        <w:t>The list of all keywords of ASCII are must be written in lowercase. some compilers may use additional keywords that must be identified from the C manual.</w:t>
      </w:r>
    </w:p>
    <w:p w:rsidR="00D42105" w:rsidRDefault="00B5601C" w:rsidP="00915CA6">
      <w:pPr>
        <w:rPr>
          <w:sz w:val="36"/>
          <w:szCs w:val="36"/>
        </w:rPr>
      </w:pPr>
      <w:r>
        <w:rPr>
          <w:sz w:val="36"/>
          <w:szCs w:val="36"/>
        </w:rPr>
        <w:t>=&gt;</w:t>
      </w:r>
      <w:r w:rsidR="00D42105">
        <w:rPr>
          <w:sz w:val="36"/>
          <w:szCs w:val="36"/>
        </w:rPr>
        <w:t>Identifiers</w:t>
      </w:r>
      <w:r w:rsidR="00324A1B">
        <w:rPr>
          <w:sz w:val="36"/>
          <w:szCs w:val="36"/>
        </w:rPr>
        <w:t xml:space="preserve"> refer</w:t>
      </w:r>
      <w:r w:rsidR="00D42105">
        <w:rPr>
          <w:sz w:val="36"/>
          <w:szCs w:val="36"/>
        </w:rPr>
        <w:t xml:space="preserve"> to the names of variables,</w:t>
      </w:r>
      <w:r w:rsidR="00324A1B">
        <w:rPr>
          <w:sz w:val="36"/>
          <w:szCs w:val="36"/>
        </w:rPr>
        <w:t xml:space="preserve"> functions</w:t>
      </w:r>
      <w:r w:rsidR="00D42105">
        <w:rPr>
          <w:sz w:val="36"/>
          <w:szCs w:val="36"/>
        </w:rPr>
        <w:t xml:space="preserve"> and arrays.</w:t>
      </w:r>
      <w:r w:rsidR="00324A1B">
        <w:rPr>
          <w:sz w:val="36"/>
          <w:szCs w:val="36"/>
        </w:rPr>
        <w:t xml:space="preserve"> These</w:t>
      </w:r>
      <w:r w:rsidR="00D42105">
        <w:rPr>
          <w:sz w:val="36"/>
          <w:szCs w:val="36"/>
        </w:rPr>
        <w:t xml:space="preserve"> are user-defined names and consist of a sequence</w:t>
      </w:r>
      <w:r>
        <w:rPr>
          <w:sz w:val="36"/>
          <w:szCs w:val="36"/>
        </w:rPr>
        <w:t xml:space="preserve"> of letters and digits,</w:t>
      </w:r>
      <w:r w:rsidR="00324A1B">
        <w:rPr>
          <w:sz w:val="36"/>
          <w:szCs w:val="36"/>
        </w:rPr>
        <w:t xml:space="preserve"> </w:t>
      </w:r>
      <w:r>
        <w:rPr>
          <w:sz w:val="36"/>
          <w:szCs w:val="36"/>
        </w:rPr>
        <w:t xml:space="preserve">with a </w:t>
      </w:r>
      <w:r w:rsidR="00324A1B">
        <w:rPr>
          <w:sz w:val="36"/>
          <w:szCs w:val="36"/>
        </w:rPr>
        <w:t>letter</w:t>
      </w:r>
      <w:r>
        <w:rPr>
          <w:sz w:val="36"/>
          <w:szCs w:val="36"/>
        </w:rPr>
        <w:t xml:space="preserve"> as a first character. Both uppercase and lowercase </w:t>
      </w:r>
      <w:r w:rsidR="00324A1B">
        <w:rPr>
          <w:sz w:val="36"/>
          <w:szCs w:val="36"/>
        </w:rPr>
        <w:t>letter</w:t>
      </w:r>
      <w:r>
        <w:rPr>
          <w:sz w:val="36"/>
          <w:szCs w:val="36"/>
        </w:rPr>
        <w:t xml:space="preserve"> are permitted,</w:t>
      </w:r>
      <w:r w:rsidR="00324A1B">
        <w:rPr>
          <w:sz w:val="36"/>
          <w:szCs w:val="36"/>
        </w:rPr>
        <w:t xml:space="preserve"> </w:t>
      </w:r>
      <w:r>
        <w:rPr>
          <w:sz w:val="36"/>
          <w:szCs w:val="36"/>
        </w:rPr>
        <w:t>although lowercase letter are commonly used.</w:t>
      </w:r>
      <w:r w:rsidR="00324A1B">
        <w:rPr>
          <w:sz w:val="36"/>
          <w:szCs w:val="36"/>
        </w:rPr>
        <w:t xml:space="preserve"> </w:t>
      </w:r>
      <w:r>
        <w:rPr>
          <w:sz w:val="36"/>
          <w:szCs w:val="36"/>
        </w:rPr>
        <w:t xml:space="preserve">the underscore character is also permitted in </w:t>
      </w:r>
      <w:r w:rsidR="00324A1B">
        <w:rPr>
          <w:sz w:val="36"/>
          <w:szCs w:val="36"/>
        </w:rPr>
        <w:t>identifiers</w:t>
      </w:r>
      <w:r>
        <w:rPr>
          <w:sz w:val="36"/>
          <w:szCs w:val="36"/>
        </w:rPr>
        <w:t>. It is usually as a link between two words in long identifiers.</w:t>
      </w:r>
    </w:p>
    <w:p w:rsidR="00B5601C" w:rsidRDefault="00B5601C" w:rsidP="00915CA6">
      <w:pPr>
        <w:rPr>
          <w:sz w:val="36"/>
          <w:szCs w:val="36"/>
        </w:rPr>
      </w:pPr>
      <w:r>
        <w:rPr>
          <w:sz w:val="36"/>
          <w:szCs w:val="36"/>
        </w:rPr>
        <w:t xml:space="preserve">=&gt;constants in C refer to fixed </w:t>
      </w:r>
      <w:r w:rsidR="00324A1B">
        <w:rPr>
          <w:sz w:val="36"/>
          <w:szCs w:val="36"/>
        </w:rPr>
        <w:t>values</w:t>
      </w:r>
      <w:r>
        <w:rPr>
          <w:sz w:val="36"/>
          <w:szCs w:val="36"/>
        </w:rPr>
        <w:t xml:space="preserve"> that do not change during the execution of a program.C</w:t>
      </w:r>
      <w:r w:rsidR="00324A1B">
        <w:rPr>
          <w:sz w:val="36"/>
          <w:szCs w:val="36"/>
        </w:rPr>
        <w:t xml:space="preserve"> </w:t>
      </w:r>
      <w:r>
        <w:rPr>
          <w:sz w:val="36"/>
          <w:szCs w:val="36"/>
        </w:rPr>
        <w:t>supports several types of constants</w:t>
      </w:r>
      <w:r w:rsidR="00324A1B">
        <w:rPr>
          <w:sz w:val="36"/>
          <w:szCs w:val="36"/>
        </w:rPr>
        <w:t>.</w:t>
      </w:r>
    </w:p>
    <w:p w:rsidR="006542A4" w:rsidRDefault="006542A4" w:rsidP="00915CA6">
      <w:pPr>
        <w:rPr>
          <w:sz w:val="36"/>
          <w:szCs w:val="36"/>
        </w:rPr>
      </w:pPr>
    </w:p>
    <w:p w:rsidR="006542A4" w:rsidRDefault="006542A4" w:rsidP="00915CA6">
      <w:pPr>
        <w:rPr>
          <w:sz w:val="36"/>
          <w:szCs w:val="36"/>
        </w:rPr>
      </w:pPr>
    </w:p>
    <w:p w:rsidR="006542A4" w:rsidRDefault="006542A4" w:rsidP="00915CA6">
      <w:pPr>
        <w:rPr>
          <w:sz w:val="36"/>
          <w:szCs w:val="36"/>
        </w:rPr>
      </w:pPr>
      <w:r>
        <w:rPr>
          <w:sz w:val="36"/>
          <w:szCs w:val="36"/>
        </w:rPr>
        <w:lastRenderedPageBreak/>
        <w:t>4)</w:t>
      </w:r>
      <w:r w:rsidR="004B39B0">
        <w:rPr>
          <w:sz w:val="36"/>
          <w:szCs w:val="36"/>
        </w:rPr>
        <w:t>Backslash character c supports some special backslash character that are used</w:t>
      </w:r>
      <w:r w:rsidR="00C059AF">
        <w:rPr>
          <w:sz w:val="36"/>
          <w:szCs w:val="36"/>
        </w:rPr>
        <w:t xml:space="preserve"> in output </w:t>
      </w:r>
      <w:r w:rsidR="009037DC">
        <w:rPr>
          <w:sz w:val="36"/>
          <w:szCs w:val="36"/>
        </w:rPr>
        <w:t>functions</w:t>
      </w:r>
      <w:r w:rsidR="00C059AF">
        <w:rPr>
          <w:sz w:val="36"/>
          <w:szCs w:val="36"/>
        </w:rPr>
        <w:t>. For example,</w:t>
      </w:r>
      <w:r w:rsidR="009037DC">
        <w:rPr>
          <w:sz w:val="36"/>
          <w:szCs w:val="36"/>
        </w:rPr>
        <w:t xml:space="preserve"> </w:t>
      </w:r>
      <w:r w:rsidR="00C059AF">
        <w:rPr>
          <w:sz w:val="36"/>
          <w:szCs w:val="36"/>
        </w:rPr>
        <w:t>the symbol ‘\n’</w:t>
      </w:r>
      <w:r w:rsidR="009037DC">
        <w:rPr>
          <w:sz w:val="36"/>
          <w:szCs w:val="36"/>
        </w:rPr>
        <w:t xml:space="preserve"> stands for newline character. A list of such backlash character constants is given in note that each one of them represents one character, although they consist of two characters. These characters combinations are known as escape sequences.</w:t>
      </w:r>
    </w:p>
    <w:tbl>
      <w:tblPr>
        <w:tblStyle w:val="TableGrid"/>
        <w:tblpPr w:leftFromText="180" w:rightFromText="180" w:vertAnchor="text" w:horzAnchor="margin" w:tblpY="224"/>
        <w:tblW w:w="0" w:type="auto"/>
        <w:tblLook w:val="04A0" w:firstRow="1" w:lastRow="0" w:firstColumn="1" w:lastColumn="0" w:noHBand="0" w:noVBand="1"/>
      </w:tblPr>
      <w:tblGrid>
        <w:gridCol w:w="4621"/>
        <w:gridCol w:w="4621"/>
      </w:tblGrid>
      <w:tr w:rsidR="009037DC" w:rsidTr="009037DC">
        <w:tc>
          <w:tcPr>
            <w:tcW w:w="4621" w:type="dxa"/>
          </w:tcPr>
          <w:p w:rsidR="009037DC" w:rsidRPr="009037DC" w:rsidRDefault="009037DC" w:rsidP="009037DC">
            <w:pPr>
              <w:rPr>
                <w:sz w:val="44"/>
                <w:szCs w:val="44"/>
              </w:rPr>
            </w:pPr>
            <w:r>
              <w:rPr>
                <w:sz w:val="36"/>
                <w:szCs w:val="36"/>
              </w:rPr>
              <w:t xml:space="preserve">        </w:t>
            </w:r>
            <w:r>
              <w:rPr>
                <w:sz w:val="44"/>
                <w:szCs w:val="44"/>
              </w:rPr>
              <w:t>constant</w:t>
            </w:r>
          </w:p>
        </w:tc>
        <w:tc>
          <w:tcPr>
            <w:tcW w:w="4621" w:type="dxa"/>
          </w:tcPr>
          <w:p w:rsidR="009037DC" w:rsidRDefault="009037DC" w:rsidP="009037DC">
            <w:pPr>
              <w:rPr>
                <w:sz w:val="36"/>
                <w:szCs w:val="36"/>
              </w:rPr>
            </w:pPr>
            <w:r>
              <w:rPr>
                <w:sz w:val="36"/>
                <w:szCs w:val="36"/>
              </w:rPr>
              <w:t xml:space="preserve">        </w:t>
            </w:r>
            <w:r w:rsidR="00541ACA">
              <w:rPr>
                <w:sz w:val="36"/>
                <w:szCs w:val="36"/>
              </w:rPr>
              <w:t>M</w:t>
            </w:r>
            <w:r>
              <w:rPr>
                <w:sz w:val="36"/>
                <w:szCs w:val="36"/>
              </w:rPr>
              <w:t>eaning</w:t>
            </w:r>
          </w:p>
        </w:tc>
      </w:tr>
      <w:tr w:rsidR="009037DC" w:rsidTr="009037DC">
        <w:tc>
          <w:tcPr>
            <w:tcW w:w="4621" w:type="dxa"/>
          </w:tcPr>
          <w:p w:rsidR="009037DC" w:rsidRDefault="00541ACA" w:rsidP="009037DC">
            <w:pPr>
              <w:rPr>
                <w:sz w:val="36"/>
                <w:szCs w:val="36"/>
              </w:rPr>
            </w:pPr>
            <w:r>
              <w:rPr>
                <w:sz w:val="36"/>
                <w:szCs w:val="36"/>
              </w:rPr>
              <w:t xml:space="preserve"> ‘\a’</w:t>
            </w:r>
          </w:p>
        </w:tc>
        <w:tc>
          <w:tcPr>
            <w:tcW w:w="4621" w:type="dxa"/>
          </w:tcPr>
          <w:p w:rsidR="009037DC" w:rsidRDefault="00541ACA" w:rsidP="009037DC">
            <w:pPr>
              <w:rPr>
                <w:sz w:val="36"/>
                <w:szCs w:val="36"/>
              </w:rPr>
            </w:pPr>
            <w:r>
              <w:rPr>
                <w:sz w:val="36"/>
                <w:szCs w:val="36"/>
              </w:rPr>
              <w:t xml:space="preserve"> Audible alter(bell)</w:t>
            </w:r>
          </w:p>
        </w:tc>
      </w:tr>
      <w:tr w:rsidR="009037DC" w:rsidTr="009037DC">
        <w:tc>
          <w:tcPr>
            <w:tcW w:w="4621" w:type="dxa"/>
          </w:tcPr>
          <w:p w:rsidR="009037DC" w:rsidRDefault="00541ACA" w:rsidP="009037DC">
            <w:pPr>
              <w:rPr>
                <w:sz w:val="36"/>
                <w:szCs w:val="36"/>
              </w:rPr>
            </w:pPr>
            <w:r>
              <w:rPr>
                <w:sz w:val="36"/>
                <w:szCs w:val="36"/>
              </w:rPr>
              <w:t xml:space="preserve"> ‘\b’</w:t>
            </w:r>
          </w:p>
        </w:tc>
        <w:tc>
          <w:tcPr>
            <w:tcW w:w="4621" w:type="dxa"/>
          </w:tcPr>
          <w:p w:rsidR="009037DC" w:rsidRDefault="00541ACA" w:rsidP="009037DC">
            <w:pPr>
              <w:rPr>
                <w:sz w:val="36"/>
                <w:szCs w:val="36"/>
              </w:rPr>
            </w:pPr>
            <w:r>
              <w:rPr>
                <w:sz w:val="36"/>
                <w:szCs w:val="36"/>
              </w:rPr>
              <w:t xml:space="preserve"> Back space</w:t>
            </w:r>
          </w:p>
        </w:tc>
      </w:tr>
      <w:tr w:rsidR="009037DC" w:rsidTr="009037DC">
        <w:tc>
          <w:tcPr>
            <w:tcW w:w="4621" w:type="dxa"/>
          </w:tcPr>
          <w:p w:rsidR="009037DC" w:rsidRDefault="00541ACA" w:rsidP="009037DC">
            <w:pPr>
              <w:rPr>
                <w:sz w:val="36"/>
                <w:szCs w:val="36"/>
              </w:rPr>
            </w:pPr>
            <w:r>
              <w:rPr>
                <w:sz w:val="36"/>
                <w:szCs w:val="36"/>
              </w:rPr>
              <w:t xml:space="preserve"> ‘\f’</w:t>
            </w:r>
          </w:p>
        </w:tc>
        <w:tc>
          <w:tcPr>
            <w:tcW w:w="4621" w:type="dxa"/>
          </w:tcPr>
          <w:p w:rsidR="009037DC" w:rsidRDefault="00541ACA" w:rsidP="009037DC">
            <w:pPr>
              <w:rPr>
                <w:sz w:val="36"/>
                <w:szCs w:val="36"/>
              </w:rPr>
            </w:pPr>
            <w:r>
              <w:rPr>
                <w:sz w:val="36"/>
                <w:szCs w:val="36"/>
              </w:rPr>
              <w:t xml:space="preserve"> Form feed</w:t>
            </w:r>
          </w:p>
        </w:tc>
      </w:tr>
      <w:tr w:rsidR="009037DC" w:rsidTr="009037DC">
        <w:tc>
          <w:tcPr>
            <w:tcW w:w="4621" w:type="dxa"/>
          </w:tcPr>
          <w:p w:rsidR="009037DC" w:rsidRDefault="00541ACA" w:rsidP="009037DC">
            <w:pPr>
              <w:rPr>
                <w:sz w:val="36"/>
                <w:szCs w:val="36"/>
              </w:rPr>
            </w:pPr>
            <w:r>
              <w:rPr>
                <w:sz w:val="36"/>
                <w:szCs w:val="36"/>
              </w:rPr>
              <w:t xml:space="preserve"> ‘\n’</w:t>
            </w:r>
          </w:p>
        </w:tc>
        <w:tc>
          <w:tcPr>
            <w:tcW w:w="4621" w:type="dxa"/>
          </w:tcPr>
          <w:p w:rsidR="009037DC" w:rsidRDefault="00541ACA" w:rsidP="009037DC">
            <w:pPr>
              <w:rPr>
                <w:sz w:val="36"/>
                <w:szCs w:val="36"/>
              </w:rPr>
            </w:pPr>
            <w:r>
              <w:rPr>
                <w:sz w:val="36"/>
                <w:szCs w:val="36"/>
              </w:rPr>
              <w:t xml:space="preserve"> New line</w:t>
            </w:r>
          </w:p>
        </w:tc>
      </w:tr>
      <w:tr w:rsidR="009037DC" w:rsidTr="009037DC">
        <w:tc>
          <w:tcPr>
            <w:tcW w:w="4621" w:type="dxa"/>
          </w:tcPr>
          <w:p w:rsidR="009037DC" w:rsidRDefault="00541ACA" w:rsidP="009037DC">
            <w:pPr>
              <w:rPr>
                <w:sz w:val="36"/>
                <w:szCs w:val="36"/>
              </w:rPr>
            </w:pPr>
            <w:r>
              <w:rPr>
                <w:sz w:val="36"/>
                <w:szCs w:val="36"/>
              </w:rPr>
              <w:t xml:space="preserve"> ‘\r’</w:t>
            </w:r>
          </w:p>
        </w:tc>
        <w:tc>
          <w:tcPr>
            <w:tcW w:w="4621" w:type="dxa"/>
          </w:tcPr>
          <w:p w:rsidR="009037DC" w:rsidRDefault="00541ACA" w:rsidP="009037DC">
            <w:pPr>
              <w:rPr>
                <w:sz w:val="36"/>
                <w:szCs w:val="36"/>
              </w:rPr>
            </w:pPr>
            <w:r>
              <w:rPr>
                <w:sz w:val="36"/>
                <w:szCs w:val="36"/>
              </w:rPr>
              <w:t xml:space="preserve"> Carriage return</w:t>
            </w:r>
          </w:p>
        </w:tc>
      </w:tr>
      <w:tr w:rsidR="009037DC" w:rsidTr="009037DC">
        <w:tc>
          <w:tcPr>
            <w:tcW w:w="4621" w:type="dxa"/>
          </w:tcPr>
          <w:p w:rsidR="009037DC" w:rsidRDefault="00541ACA" w:rsidP="009037DC">
            <w:pPr>
              <w:rPr>
                <w:sz w:val="36"/>
                <w:szCs w:val="36"/>
              </w:rPr>
            </w:pPr>
            <w:r>
              <w:rPr>
                <w:sz w:val="36"/>
                <w:szCs w:val="36"/>
              </w:rPr>
              <w:t xml:space="preserve"> ‘\t’</w:t>
            </w:r>
          </w:p>
        </w:tc>
        <w:tc>
          <w:tcPr>
            <w:tcW w:w="4621" w:type="dxa"/>
          </w:tcPr>
          <w:p w:rsidR="009037DC" w:rsidRDefault="00541ACA" w:rsidP="009037DC">
            <w:pPr>
              <w:rPr>
                <w:sz w:val="36"/>
                <w:szCs w:val="36"/>
              </w:rPr>
            </w:pPr>
            <w:r>
              <w:rPr>
                <w:sz w:val="36"/>
                <w:szCs w:val="36"/>
              </w:rPr>
              <w:t xml:space="preserve"> Horizontal tab</w:t>
            </w:r>
          </w:p>
        </w:tc>
      </w:tr>
      <w:tr w:rsidR="009037DC" w:rsidTr="009037DC">
        <w:tc>
          <w:tcPr>
            <w:tcW w:w="4621" w:type="dxa"/>
          </w:tcPr>
          <w:p w:rsidR="009037DC" w:rsidRDefault="00541ACA" w:rsidP="009037DC">
            <w:pPr>
              <w:rPr>
                <w:sz w:val="36"/>
                <w:szCs w:val="36"/>
              </w:rPr>
            </w:pPr>
            <w:r>
              <w:rPr>
                <w:sz w:val="36"/>
                <w:szCs w:val="36"/>
              </w:rPr>
              <w:t xml:space="preserve"> ‘\v’</w:t>
            </w:r>
          </w:p>
        </w:tc>
        <w:tc>
          <w:tcPr>
            <w:tcW w:w="4621" w:type="dxa"/>
          </w:tcPr>
          <w:p w:rsidR="009037DC" w:rsidRDefault="00541ACA" w:rsidP="009037DC">
            <w:pPr>
              <w:rPr>
                <w:sz w:val="36"/>
                <w:szCs w:val="36"/>
              </w:rPr>
            </w:pPr>
            <w:r>
              <w:rPr>
                <w:sz w:val="36"/>
                <w:szCs w:val="36"/>
              </w:rPr>
              <w:t xml:space="preserve"> Vertical tab</w:t>
            </w:r>
          </w:p>
        </w:tc>
      </w:tr>
    </w:tbl>
    <w:tbl>
      <w:tblPr>
        <w:tblStyle w:val="TableGrid"/>
        <w:tblW w:w="0" w:type="auto"/>
        <w:tblLook w:val="04A0" w:firstRow="1" w:lastRow="0" w:firstColumn="1" w:lastColumn="0" w:noHBand="0" w:noVBand="1"/>
      </w:tblPr>
      <w:tblGrid>
        <w:gridCol w:w="4621"/>
        <w:gridCol w:w="4621"/>
      </w:tblGrid>
      <w:tr w:rsidR="009037DC" w:rsidTr="009037DC">
        <w:tc>
          <w:tcPr>
            <w:tcW w:w="4621" w:type="dxa"/>
          </w:tcPr>
          <w:p w:rsidR="009037DC" w:rsidRDefault="00541ACA" w:rsidP="00915CA6">
            <w:pPr>
              <w:rPr>
                <w:sz w:val="36"/>
                <w:szCs w:val="36"/>
              </w:rPr>
            </w:pPr>
            <w:r>
              <w:rPr>
                <w:sz w:val="36"/>
                <w:szCs w:val="36"/>
              </w:rPr>
              <w:t xml:space="preserve"> ‘\”</w:t>
            </w:r>
          </w:p>
        </w:tc>
        <w:tc>
          <w:tcPr>
            <w:tcW w:w="4621" w:type="dxa"/>
          </w:tcPr>
          <w:p w:rsidR="009037DC" w:rsidRDefault="00541ACA" w:rsidP="00915CA6">
            <w:pPr>
              <w:rPr>
                <w:sz w:val="36"/>
                <w:szCs w:val="36"/>
              </w:rPr>
            </w:pPr>
            <w:r>
              <w:rPr>
                <w:sz w:val="36"/>
                <w:szCs w:val="36"/>
              </w:rPr>
              <w:t xml:space="preserve"> Singal quote</w:t>
            </w:r>
          </w:p>
        </w:tc>
      </w:tr>
      <w:tr w:rsidR="009037DC" w:rsidTr="009037DC">
        <w:tc>
          <w:tcPr>
            <w:tcW w:w="4621" w:type="dxa"/>
          </w:tcPr>
          <w:p w:rsidR="009037DC" w:rsidRDefault="00541ACA" w:rsidP="00915CA6">
            <w:pPr>
              <w:rPr>
                <w:sz w:val="36"/>
                <w:szCs w:val="36"/>
              </w:rPr>
            </w:pPr>
            <w:r>
              <w:rPr>
                <w:sz w:val="36"/>
                <w:szCs w:val="36"/>
              </w:rPr>
              <w:t xml:space="preserve"> ‘\”’</w:t>
            </w:r>
          </w:p>
        </w:tc>
        <w:tc>
          <w:tcPr>
            <w:tcW w:w="4621" w:type="dxa"/>
          </w:tcPr>
          <w:p w:rsidR="009037DC" w:rsidRDefault="00541ACA" w:rsidP="00915CA6">
            <w:pPr>
              <w:rPr>
                <w:sz w:val="36"/>
                <w:szCs w:val="36"/>
              </w:rPr>
            </w:pPr>
            <w:r>
              <w:rPr>
                <w:sz w:val="36"/>
                <w:szCs w:val="36"/>
              </w:rPr>
              <w:t xml:space="preserve"> Double quote</w:t>
            </w:r>
          </w:p>
        </w:tc>
      </w:tr>
      <w:tr w:rsidR="009037DC" w:rsidTr="009037DC">
        <w:tc>
          <w:tcPr>
            <w:tcW w:w="4621" w:type="dxa"/>
          </w:tcPr>
          <w:p w:rsidR="009037DC" w:rsidRDefault="00541ACA" w:rsidP="00915CA6">
            <w:pPr>
              <w:rPr>
                <w:sz w:val="36"/>
                <w:szCs w:val="36"/>
              </w:rPr>
            </w:pPr>
            <w:r>
              <w:rPr>
                <w:sz w:val="36"/>
                <w:szCs w:val="36"/>
              </w:rPr>
              <w:t xml:space="preserve"> ‘\?’</w:t>
            </w:r>
          </w:p>
        </w:tc>
        <w:tc>
          <w:tcPr>
            <w:tcW w:w="4621" w:type="dxa"/>
          </w:tcPr>
          <w:p w:rsidR="009037DC" w:rsidRDefault="00541ACA" w:rsidP="00915CA6">
            <w:pPr>
              <w:rPr>
                <w:sz w:val="36"/>
                <w:szCs w:val="36"/>
              </w:rPr>
            </w:pPr>
            <w:r>
              <w:rPr>
                <w:sz w:val="36"/>
                <w:szCs w:val="36"/>
              </w:rPr>
              <w:t xml:space="preserve"> Question mark</w:t>
            </w:r>
          </w:p>
        </w:tc>
      </w:tr>
      <w:tr w:rsidR="009037DC" w:rsidTr="009037DC">
        <w:tc>
          <w:tcPr>
            <w:tcW w:w="4621" w:type="dxa"/>
          </w:tcPr>
          <w:p w:rsidR="009037DC" w:rsidRDefault="00541ACA" w:rsidP="00915CA6">
            <w:pPr>
              <w:rPr>
                <w:sz w:val="36"/>
                <w:szCs w:val="36"/>
              </w:rPr>
            </w:pPr>
            <w:r>
              <w:rPr>
                <w:sz w:val="36"/>
                <w:szCs w:val="36"/>
              </w:rPr>
              <w:t xml:space="preserve"> ‘\\’</w:t>
            </w:r>
          </w:p>
        </w:tc>
        <w:tc>
          <w:tcPr>
            <w:tcW w:w="4621" w:type="dxa"/>
          </w:tcPr>
          <w:p w:rsidR="009037DC" w:rsidRDefault="00541ACA" w:rsidP="00915CA6">
            <w:pPr>
              <w:rPr>
                <w:sz w:val="36"/>
                <w:szCs w:val="36"/>
              </w:rPr>
            </w:pPr>
            <w:r>
              <w:rPr>
                <w:sz w:val="36"/>
                <w:szCs w:val="36"/>
              </w:rPr>
              <w:t xml:space="preserve"> backslash</w:t>
            </w:r>
          </w:p>
        </w:tc>
      </w:tr>
      <w:tr w:rsidR="009037DC" w:rsidTr="009037DC">
        <w:tc>
          <w:tcPr>
            <w:tcW w:w="4621" w:type="dxa"/>
          </w:tcPr>
          <w:p w:rsidR="009037DC" w:rsidRDefault="00541ACA" w:rsidP="00915CA6">
            <w:pPr>
              <w:rPr>
                <w:sz w:val="36"/>
                <w:szCs w:val="36"/>
              </w:rPr>
            </w:pPr>
            <w:r>
              <w:rPr>
                <w:sz w:val="36"/>
                <w:szCs w:val="36"/>
              </w:rPr>
              <w:t xml:space="preserve"> ‘10’</w:t>
            </w:r>
          </w:p>
        </w:tc>
        <w:tc>
          <w:tcPr>
            <w:tcW w:w="4621" w:type="dxa"/>
          </w:tcPr>
          <w:p w:rsidR="009037DC" w:rsidRDefault="00541ACA" w:rsidP="00915CA6">
            <w:pPr>
              <w:rPr>
                <w:sz w:val="36"/>
                <w:szCs w:val="36"/>
              </w:rPr>
            </w:pPr>
            <w:r>
              <w:rPr>
                <w:sz w:val="36"/>
                <w:szCs w:val="36"/>
              </w:rPr>
              <w:t xml:space="preserve"> null</w:t>
            </w:r>
          </w:p>
        </w:tc>
      </w:tr>
    </w:tbl>
    <w:p w:rsidR="009037DC" w:rsidRDefault="009037DC" w:rsidP="00915CA6">
      <w:pPr>
        <w:rPr>
          <w:sz w:val="36"/>
          <w:szCs w:val="36"/>
        </w:rPr>
      </w:pPr>
    </w:p>
    <w:p w:rsidR="009037DC" w:rsidRPr="004A3A9A" w:rsidRDefault="009037DC" w:rsidP="00915CA6">
      <w:pPr>
        <w:rPr>
          <w:sz w:val="36"/>
          <w:szCs w:val="36"/>
        </w:rPr>
      </w:pPr>
    </w:p>
    <w:sectPr w:rsidR="009037DC" w:rsidRPr="004A3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CA6"/>
    <w:rsid w:val="00324A1B"/>
    <w:rsid w:val="003F29AF"/>
    <w:rsid w:val="004411A4"/>
    <w:rsid w:val="004A3A9A"/>
    <w:rsid w:val="004B39B0"/>
    <w:rsid w:val="00541ACA"/>
    <w:rsid w:val="006542A4"/>
    <w:rsid w:val="007C5A2F"/>
    <w:rsid w:val="007F5736"/>
    <w:rsid w:val="009037DC"/>
    <w:rsid w:val="0090509F"/>
    <w:rsid w:val="00912C00"/>
    <w:rsid w:val="00915CA6"/>
    <w:rsid w:val="00A96715"/>
    <w:rsid w:val="00B5601C"/>
    <w:rsid w:val="00C059AF"/>
    <w:rsid w:val="00CE1C7B"/>
    <w:rsid w:val="00D42105"/>
    <w:rsid w:val="00E51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A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15CA6"/>
    <w:pPr>
      <w:spacing w:after="0" w:line="240" w:lineRule="auto"/>
    </w:pPr>
  </w:style>
  <w:style w:type="table" w:styleId="TableGrid">
    <w:name w:val="Table Grid"/>
    <w:basedOn w:val="TableNormal"/>
    <w:uiPriority w:val="59"/>
    <w:rsid w:val="00903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5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0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A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15CA6"/>
    <w:pPr>
      <w:spacing w:after="0" w:line="240" w:lineRule="auto"/>
    </w:pPr>
  </w:style>
  <w:style w:type="table" w:styleId="TableGrid">
    <w:name w:val="Table Grid"/>
    <w:basedOn w:val="TableNormal"/>
    <w:uiPriority w:val="59"/>
    <w:rsid w:val="00903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5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6</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harpal</dc:creator>
  <cp:lastModifiedBy>harpal</cp:lastModifiedBy>
  <cp:revision>12</cp:revision>
  <dcterms:created xsi:type="dcterms:W3CDTF">2014-08-27T14:03:00Z</dcterms:created>
  <dcterms:modified xsi:type="dcterms:W3CDTF">2014-08-27T18:24:00Z</dcterms:modified>
</cp:coreProperties>
</file>