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sz w:val="22"/>
          <w:szCs w:val="22"/>
          <w:b w:val="false"/>
          <w:bCs w:val="false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GANPAT UNIVERSITY</w:t>
      </w:r>
    </w:p>
    <w:p>
      <w:pPr>
        <w:rPr>
          <w:sz w:val="22"/>
          <w:szCs w:val="22"/>
          <w:b w:val="false"/>
          <w:bCs w:val="false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U.V.PATEL COLLEGE OF ENGINEERING &amp; TECHNOLOGY</w:t>
      </w:r>
    </w:p>
    <w:p>
      <w:pPr>
        <w:rPr>
          <w:sz w:val="22"/>
          <w:szCs w:val="22"/>
          <w:b w:val="false"/>
          <w:bCs w:val="false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Department of Computer Science and Engineering</w:t>
      </w:r>
    </w:p>
    <w:p>
      <w:pPr>
        <w:rPr>
          <w:sz w:val="22"/>
          <w:szCs w:val="22"/>
          <w:b w:val="false"/>
          <w:bCs w:val="false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B.Tech 1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  <w:vertAlign w:val="superscript"/>
        </w:rPr>
        <w:t xml:space="preserve">ST   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 Semester   Subject –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E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SFP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  </w:t>
      </w:r>
    </w:p>
    <w:p>
      <w:pP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jc w:val="center"/>
        <w:spacing w:after="240" w:line="240"/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First Name: 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J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agdish patil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      Enrollment Number: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T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14012101004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                      Stream : 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C</w:t>
      </w: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BA</w:t>
      </w:r>
    </w:p>
    <w:p>
      <w:pPr>
        <w:jc w:val="center"/>
        <w:spacing w:after="240" w:line="240"/>
        <w:rPr>
          <w:sz w:val="22"/>
          <w:szCs w:val="22"/>
          <w:b w:val="false"/>
          <w:bCs w:val="false"/>
          <w:rFonts w:ascii="Trebuchet MS" w:eastAsia="Wingdings" w:hAnsi="Trebuchet MS" w:cs="Helvetica"/>
          <w:lang w:val="en-US" w:eastAsia="en-US" w:bidi="ar-SA"/>
        </w:rPr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  <w:t xml:space="preserve">Date:-27/08/14</w:t>
      </w:r>
    </w:p>
    <w:p>
      <w:pPr>
        <w:jc w:val="center"/>
        <w:spacing w:after="240" w:line="240"/>
        <w:rPr>
          <w:sz w:val="22"/>
          <w:szCs w:val="22"/>
          <w:b w:val="false"/>
          <w:bCs w:val="false"/>
          <w:rFonts w:ascii="Trebuchet MS" w:eastAsia="Wingdings" w:hAnsi="Trebuchet MS" w:cs="Helvetica"/>
          <w:lang w:val="en-US" w:eastAsia="en-US" w:bidi="ar-SA"/>
        </w:rPr>
      </w:pPr>
      <w:r>
        <w:rPr>
          <w:sz w:val="22"/>
          <w:szCs w:val="22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 </w:t>
      </w:r>
      <w:r>
        <w:rPr>
          <w:sz w:val="22"/>
          <w:szCs w:val="22"/>
          <w:b w:val="false"/>
          <w:bCs w:val="false"/>
          <w:rFonts w:ascii="Trebuchet MS" w:eastAsia="Wingdings" w:hAnsi="Trebuchet MS" w:cs="Helvetica"/>
          <w:lang w:val="en-US" w:eastAsia="en-US" w:bidi="ar-SA"/>
        </w:rPr>
        <w:t xml:space="preserve">Goal</w:t>
      </w:r>
    </w:p>
    <w:p>
      <w:pPr>
        <w:jc w:val="center"/>
        <w:spacing w:after="240" w:line="240"/>
        <w:rPr>
          <w:sz w:val="22"/>
          <w:szCs w:val="22"/>
          <w:b w:val="true"/>
          <w:bCs w:val="true"/>
          <w:rFonts w:ascii="Trebuchet MS" w:eastAsia="Wingdings" w:hAnsi="Trebuchet MS" w:cs="Helvetica"/>
          <w:lang w:val="en-GB" w:eastAsia="en-US" w:bidi="ar-SA"/>
        </w:rPr>
      </w:pPr>
    </w:p>
    <w:p>
      <w:pPr>
        <w:rPr>
          <w:sz w:val="20"/>
          <w:szCs w:val="20"/>
          <w:rFonts w:ascii="Trebuchet MS" w:eastAsia="Wingdings" w:hAnsi="Trebuchet MS" w:cs="Helvetica"/>
          <w:lang w:val="en-US" w:eastAsia="en-US" w:bidi="ar-SA"/>
        </w:rPr>
        <w:jc w:val="center"/>
        <w:spacing w:after="240" w:line="240"/>
      </w:pPr>
      <w:r>
        <w:rPr>
          <w:sz w:val="20"/>
          <w:szCs w:val="20"/>
          <w:b w:val="true"/>
          <w:bCs w:val="true"/>
          <w:u w:val="single"/>
          <w:rFonts w:ascii="Trebuchet MS" w:eastAsia="Wingdings" w:hAnsi="Trebuchet MS" w:cs="Helvetica"/>
          <w:lang w:val="en-US" w:eastAsia="en-US" w:bidi="ar-SA"/>
        </w:rPr>
        <w:t xml:space="preserve">Practical -</w:t>
      </w:r>
      <w:r>
        <w:rPr>
          <w:sz w:val="20"/>
          <w:szCs w:val="20"/>
          <w:b w:val="true"/>
          <w:bCs w:val="true"/>
          <w:u w:val="single"/>
          <w:rFonts w:ascii="Trebuchet MS" w:eastAsia="Wingdings" w:hAnsi="Trebuchet MS" w:cs="Helvetica"/>
          <w:lang w:val="en-GB" w:eastAsia="en-US" w:bidi="ar-SA"/>
        </w:rPr>
        <w:t xml:space="preserve">3</w:t>
      </w:r>
    </w:p>
    <w:p>
      <w:pPr>
        <w:rPr>
          <w:sz w:val="20"/>
          <w:szCs w:val="20"/>
          <w:rFonts w:ascii="Trebuchet MS" w:eastAsia="Wingdings" w:hAnsi="Trebuchet MS" w:cs="Helvetica"/>
          <w:lang w:val="en-US" w:eastAsia="en-US" w:bidi="ar-SA"/>
        </w:rPr>
        <w:spacing w:after="240" w:line="240"/>
      </w:pPr>
      <w:r>
        <w:rPr>
          <w:sz w:val="20"/>
          <w:szCs w:val="20"/>
          <w:b w:val="true"/>
          <w:bCs w:val="true"/>
          <w:rFonts w:ascii="Trebuchet MS" w:eastAsia="Wingdings" w:hAnsi="Trebuchet MS" w:cs="Helvetica"/>
          <w:lang w:val="en-US" w:eastAsia="en-US" w:bidi="ar-SA"/>
        </w:rPr>
        <w:t xml:space="preserve">Objectives :    </w:t>
      </w: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1. Write a program to print ASCII values of all backslash characters and white space on screen in following format :</w:t>
      </w: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The ASCII value of ‘\t’ is : 9</w:t>
      </w: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(Hint : you can verify your ASCII values with the help of a table for ASCII values from text book)</w:t>
      </w: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1.1</w:t>
      </w:r>
    </w:p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spacing w:after="24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Code</w:t>
      </w:r>
    </w:p>
    <w:p w:rsidR="00741770" w:rsidRPr="00395058" w:rsidRDefault="00741770" w:rsidP="00741770">
      <w:pPr>
        <w:rPr>
          <w:sz w:val="36"/>
          <w:szCs w:val="36"/>
        </w:rPr>
      </w:pPr>
      <w:proofErr w:type="gramStart"/>
      <w:proofErr w:type="gramEnd"/>
      <w:proofErr w:type="gramStart"/>
      <w:proofErr w:type="gramEnd"/>
      <w:proofErr w:type="gramStart"/>
      <w:proofErr w:type="gramEnd"/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#include&lt;</w:t>
      </w:r>
      <w:proofErr w:type="spellStart"/>
      <w:r w:rsidRPr="00395058">
        <w:rPr>
          <w:sz w:val="36"/>
          <w:szCs w:val="36"/>
        </w:rPr>
        <w:t>stdio.h</w:t>
      </w:r>
      <w:proofErr w:type="spellEnd"/>
      <w:r w:rsidRPr="00395058">
        <w:rPr>
          <w:sz w:val="36"/>
          <w:szCs w:val="36"/>
        </w:rPr>
        <w:t>&gt;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#include&lt;</w:t>
      </w:r>
      <w:proofErr w:type="spellStart"/>
      <w:r w:rsidRPr="00395058">
        <w:rPr>
          <w:sz w:val="36"/>
          <w:szCs w:val="36"/>
        </w:rPr>
        <w:t>conio.h</w:t>
      </w:r>
      <w:proofErr w:type="spellEnd"/>
      <w:r w:rsidRPr="00395058">
        <w:rPr>
          <w:sz w:val="36"/>
          <w:szCs w:val="36"/>
        </w:rPr>
        <w:t>&gt;</w:t>
      </w:r>
    </w:p>
    <w:p w:rsidR="00395058" w:rsidRPr="00395058" w:rsidRDefault="00395058" w:rsidP="00395058">
      <w:pPr>
        <w:rPr>
          <w:sz w:val="36"/>
          <w:szCs w:val="36"/>
        </w:rPr>
      </w:pPr>
      <w:proofErr w:type="gramStart"/>
      <w:r w:rsidRPr="00395058">
        <w:rPr>
          <w:sz w:val="36"/>
          <w:szCs w:val="36"/>
        </w:rPr>
        <w:t>void</w:t>
      </w:r>
      <w:proofErr w:type="gramEnd"/>
      <w:r w:rsidRPr="00395058">
        <w:rPr>
          <w:sz w:val="36"/>
          <w:szCs w:val="36"/>
        </w:rPr>
        <w:t xml:space="preserve"> main()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{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 xml:space="preserve">char </w:t>
      </w:r>
      <w:proofErr w:type="spellStart"/>
      <w:r w:rsidRPr="00395058">
        <w:rPr>
          <w:sz w:val="36"/>
          <w:szCs w:val="36"/>
        </w:rPr>
        <w:t>a,b,c,d,e,f,g,h,i,j,k,l,m</w:t>
      </w:r>
      <w:proofErr w:type="spellEnd"/>
      <w:r w:rsidRPr="00395058">
        <w:rPr>
          <w:sz w:val="36"/>
          <w:szCs w:val="36"/>
        </w:rPr>
        <w:t>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a='\a';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b='\b';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c='\f';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d='\n';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e='\r';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f='\t';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g='\v';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h='\\';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r w:rsidRPr="00395058">
        <w:rPr>
          <w:sz w:val="36"/>
          <w:szCs w:val="36"/>
        </w:rPr>
        <w:t>i</w:t>
      </w:r>
      <w:proofErr w:type="spellEnd"/>
      <w:r w:rsidRPr="00395058">
        <w:rPr>
          <w:sz w:val="36"/>
          <w:szCs w:val="36"/>
        </w:rPr>
        <w:t>='\'';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j='\"';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k='\?</w:t>
      </w:r>
      <w:proofErr w:type="gramStart"/>
      <w:r w:rsidRPr="00395058">
        <w:rPr>
          <w:sz w:val="36"/>
          <w:szCs w:val="36"/>
        </w:rPr>
        <w:t>';</w:t>
      </w:r>
      <w:proofErr w:type="gramEnd"/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l='\N';</w:t>
      </w:r>
    </w:p>
    <w:p w:rsidR="00395058" w:rsidRP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m='\XN';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clrscr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lastRenderedPageBreak/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\\a is :%</w:t>
      </w:r>
      <w:proofErr w:type="spellStart"/>
      <w:r w:rsidRPr="00395058">
        <w:rPr>
          <w:sz w:val="36"/>
          <w:szCs w:val="36"/>
        </w:rPr>
        <w:t>d",a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\\b is :%</w:t>
      </w:r>
      <w:proofErr w:type="spellStart"/>
      <w:r w:rsidRPr="00395058">
        <w:rPr>
          <w:sz w:val="36"/>
          <w:szCs w:val="36"/>
        </w:rPr>
        <w:t>d",b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\\f is :%</w:t>
      </w:r>
      <w:proofErr w:type="spellStart"/>
      <w:r w:rsidRPr="00395058">
        <w:rPr>
          <w:sz w:val="36"/>
          <w:szCs w:val="36"/>
        </w:rPr>
        <w:t>d",c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\\n is :%</w:t>
      </w:r>
      <w:proofErr w:type="spellStart"/>
      <w:r w:rsidRPr="00395058">
        <w:rPr>
          <w:sz w:val="36"/>
          <w:szCs w:val="36"/>
        </w:rPr>
        <w:t>d",d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\\r is :%</w:t>
      </w:r>
      <w:proofErr w:type="spellStart"/>
      <w:r w:rsidRPr="00395058">
        <w:rPr>
          <w:sz w:val="36"/>
          <w:szCs w:val="36"/>
        </w:rPr>
        <w:t>d",e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\\t is :%</w:t>
      </w:r>
      <w:proofErr w:type="spellStart"/>
      <w:r w:rsidRPr="00395058">
        <w:rPr>
          <w:sz w:val="36"/>
          <w:szCs w:val="36"/>
        </w:rPr>
        <w:t>d",f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\\v is :%</w:t>
      </w:r>
      <w:proofErr w:type="spellStart"/>
      <w:r w:rsidRPr="00395058">
        <w:rPr>
          <w:sz w:val="36"/>
          <w:szCs w:val="36"/>
        </w:rPr>
        <w:t>d",g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\\\ is :%</w:t>
      </w:r>
      <w:proofErr w:type="spellStart"/>
      <w:r w:rsidRPr="00395058">
        <w:rPr>
          <w:sz w:val="36"/>
          <w:szCs w:val="36"/>
        </w:rPr>
        <w:t>d",h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\\' is :%</w:t>
      </w:r>
      <w:proofErr w:type="spellStart"/>
      <w:r w:rsidRPr="00395058">
        <w:rPr>
          <w:sz w:val="36"/>
          <w:szCs w:val="36"/>
        </w:rPr>
        <w:t>d",i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\\\" is :%</w:t>
      </w:r>
      <w:proofErr w:type="spellStart"/>
      <w:r w:rsidRPr="00395058">
        <w:rPr>
          <w:sz w:val="36"/>
          <w:szCs w:val="36"/>
        </w:rPr>
        <w:t>d",j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\\\? </w:t>
      </w:r>
      <w:proofErr w:type="gramStart"/>
      <w:r w:rsidRPr="00395058">
        <w:rPr>
          <w:sz w:val="36"/>
          <w:szCs w:val="36"/>
        </w:rPr>
        <w:t>is</w:t>
      </w:r>
      <w:proofErr w:type="gramEnd"/>
      <w:r w:rsidRPr="00395058">
        <w:rPr>
          <w:sz w:val="36"/>
          <w:szCs w:val="36"/>
        </w:rPr>
        <w:t xml:space="preserve"> :%</w:t>
      </w:r>
      <w:proofErr w:type="spellStart"/>
      <w:r w:rsidRPr="00395058">
        <w:rPr>
          <w:sz w:val="36"/>
          <w:szCs w:val="36"/>
        </w:rPr>
        <w:t>d",k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\\N is :%</w:t>
      </w:r>
      <w:proofErr w:type="spellStart"/>
      <w:r w:rsidRPr="00395058">
        <w:rPr>
          <w:sz w:val="36"/>
          <w:szCs w:val="36"/>
        </w:rPr>
        <w:t>d",l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printf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"\</w:t>
      </w:r>
      <w:proofErr w:type="spellStart"/>
      <w:r w:rsidRPr="00395058">
        <w:rPr>
          <w:sz w:val="36"/>
          <w:szCs w:val="36"/>
        </w:rPr>
        <w:t>nThe</w:t>
      </w:r>
      <w:proofErr w:type="spellEnd"/>
      <w:r w:rsidRPr="00395058">
        <w:rPr>
          <w:sz w:val="36"/>
          <w:szCs w:val="36"/>
        </w:rPr>
        <w:t xml:space="preserve"> </w:t>
      </w:r>
      <w:proofErr w:type="spellStart"/>
      <w:r w:rsidRPr="00395058">
        <w:rPr>
          <w:sz w:val="36"/>
          <w:szCs w:val="36"/>
        </w:rPr>
        <w:t>Ascii</w:t>
      </w:r>
      <w:proofErr w:type="spellEnd"/>
      <w:r w:rsidRPr="00395058">
        <w:rPr>
          <w:sz w:val="36"/>
          <w:szCs w:val="36"/>
        </w:rPr>
        <w:t xml:space="preserve"> value of \\XN is :%</w:t>
      </w:r>
      <w:proofErr w:type="spellStart"/>
      <w:r w:rsidRPr="00395058">
        <w:rPr>
          <w:sz w:val="36"/>
          <w:szCs w:val="36"/>
        </w:rPr>
        <w:t>d",m</w:t>
      </w:r>
      <w:proofErr w:type="spellEnd"/>
      <w:r w:rsidRPr="00395058">
        <w:rPr>
          <w:sz w:val="36"/>
          <w:szCs w:val="36"/>
        </w:rPr>
        <w:t>);</w:t>
      </w:r>
    </w:p>
    <w:p w:rsidR="00395058" w:rsidRPr="00395058" w:rsidRDefault="00395058" w:rsidP="00395058">
      <w:pPr>
        <w:rPr>
          <w:sz w:val="36"/>
          <w:szCs w:val="36"/>
        </w:rPr>
      </w:pPr>
      <w:proofErr w:type="spellStart"/>
      <w:proofErr w:type="gramStart"/>
      <w:r w:rsidRPr="00395058">
        <w:rPr>
          <w:sz w:val="36"/>
          <w:szCs w:val="36"/>
        </w:rPr>
        <w:t>getch</w:t>
      </w:r>
      <w:proofErr w:type="spellEnd"/>
      <w:r w:rsidRPr="00395058">
        <w:rPr>
          <w:sz w:val="36"/>
          <w:szCs w:val="36"/>
        </w:rPr>
        <w:t>(</w:t>
      </w:r>
      <w:proofErr w:type="gramEnd"/>
      <w:r w:rsidRPr="00395058">
        <w:rPr>
          <w:sz w:val="36"/>
          <w:szCs w:val="36"/>
        </w:rPr>
        <w:t>);</w:t>
      </w:r>
    </w:p>
    <w:p w:rsidR="00395058" w:rsidRDefault="00395058" w:rsidP="00395058">
      <w:pPr>
        <w:rPr>
          <w:sz w:val="36"/>
          <w:szCs w:val="36"/>
        </w:rPr>
      </w:pPr>
      <w:r w:rsidRPr="00395058">
        <w:rPr>
          <w:sz w:val="36"/>
          <w:szCs w:val="36"/>
        </w:rPr>
        <w:t>}</w:t>
      </w:r>
    </w:p>
    <w:p w:rsidR="00395058" w:rsidRDefault="00395058" w:rsidP="00395058">
      <w:pPr>
        <w:rPr>
          <w:sz w:val="36"/>
          <w:szCs w:val="36"/>
        </w:rPr>
      </w:pPr>
    </w:p>
    <w:p w:rsidR="00395058" w:rsidRDefault="00395058" w:rsidP="00395058">
      <w:pPr>
        <w:rPr>
          <w:sz w:val="36"/>
          <w:szCs w:val="36"/>
        </w:rPr>
      </w:pPr>
      <w:r>
        <w:rPr>
          <w:sz w:val="36"/>
          <w:szCs w:val="36"/>
          <w:lang w:val="en-GB"/>
        </w:rPr>
        <w:t xml:space="preserve">Output:-</w:t>
      </w:r>
    </w:p>
    <w:p w:rsidR="00395058" w:rsidRDefault="00395058" w:rsidP="00395058">
      <w:pPr>
        <w:rPr>
          <w:sz w:val="36"/>
          <w:szCs w:val="36"/>
        </w:rPr>
      </w:pPr>
    </w:p>
    <w:p w:rsidR="00395058" w:rsidRDefault="00395058" w:rsidP="00395058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31510" cy="37325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058" w:rsidRDefault="00395058" w:rsidP="00395058">
      <w:pPr>
        <w:rPr>
          <w:sz w:val="36"/>
          <w:szCs w:val="36"/>
        </w:rPr>
      </w:pPr>
    </w:p>
    <w:tbl>
      <w:tblPr>
        <w:tblW w:w="11908" w:type="dxa"/>
        <w:tblInd w:w="-1343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/>
      </w:tblPr>
      <w:tblGrid>
        <w:gridCol w:w="3277"/>
        <w:gridCol w:w="1770"/>
        <w:gridCol w:w="6861"/>
      </w:tblGrid>
    </w:tbl>
    <w:p>
      <w:pP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abs>
          <w:tab w:val="num" w:pos="426"/>
        </w:tabs>
        <w:ind w:left="0"/>
        <w:spacing w:after="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2. Explain different data types available in C.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Ans:-</w:t>
      </w: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C has the following basic built-in datatypes.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int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float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double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char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Please note that there is not a boolean data type. C does not have the traditional view about logical comparison, but thats another story.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int - data type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int is used to define integer numbers.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{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int Count;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Count = 5;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}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float - data type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float is used to define floating point numbers.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{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float Miles;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Miles = 5.6;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}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double - data type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double is used to define BIG floating point numbers. It reserves twice the storage for the number. On PCs this is likely to be 8 bytes.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{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double Atoms;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Atoms = 2500000;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}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char - data type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char defines characters.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{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char Letter;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Letter = 'x';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}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Modifiers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The data types explained above have the following modifiers.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short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long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signed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unsigned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The modifiers define the amount of storage allocated to the variable. The amount of storage allocated is not cast in stone. ANSI has the following rules: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short int &lt;=    int &lt;= long int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    float &lt;= double &lt;= long double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What this means is that a 'short int' should assign less than or the same amount of storage as an 'int' and the 'int' should be less or the same bytes than a 'long int'. What this means in the real world is: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         Type Bytes             Range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---------------------------------------------------------------------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    short int  2          -32,768 -&gt; +32,767          (32kb)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unsigned short int  2                0 -&gt; +65,535          (64Kb)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 unsigned int  4                0 -&gt; +4,294,967,295   ( 4Gb)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          int  4   -2,147,483,648 -&gt; +2,147,483,647   ( 2Gb)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     long int  4   -2,147,483,648 -&gt; +2,147,483,647   ( 2Gb)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  signed char  1             -128 -&gt; +127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unsigned char  1                0 -&gt; +255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        float  4 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       double  8  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          long double 12 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These figures only apply to todays generation of PCs. Mainframes and midrange machines could use different figures, but would still comply with the rule above.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You can find out how much storage is allocated to a data type by using the sizeof operator discussed in Operator Types Session.</w:t>
      </w:r>
    </w:p>
    <w:p>
      <w:pPr>
        <w:tabs>
          <w:tab w:val="num" w:pos="426"/>
        </w:tabs>
        <w:ind w:left="0"/>
        <w:spacing w:after="0" w:line="240"/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</w:pPr>
    </w:p>
    <w:p>
      <w:pPr>
        <w:tabs>
          <w:tab w:val="num" w:pos="426"/>
        </w:tabs>
        <w:ind w:left="0"/>
        <w:spacing w:after="0" w:line="240"/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3. Explain about C Tokens in brief. 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Ans:- </w:t>
      </w: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C tokens are the basic buildings blocks in C language which are constructed together to write a C program.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Each and every smallest individual units in a C program are known as C tokens.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C tokens are of six types. They are,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Keywords               (eg: int, while),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Identifiers               (eg: main, total),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Constants              (eg: 10, 20),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Strings                    (eg: “total”, “hello”),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Special symbols  (eg: (), {}),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  <w:jc w:val="both"/>
      </w:pPr>
      <w: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 xml:space="preserve">Operators              (eg: +, /,-,*)</w:t>
      </w:r>
    </w:p>
    <w:p>
      <w:pPr>
        <w:tabs>
          <w:tab w:val="num" w:pos="426"/>
        </w:tabs>
        <w:ind w:left="0"/>
        <w:spacing w:after="0" w:line="240"/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</w:pPr>
    </w:p>
    <w:p>
      <w:pPr>
        <w:tabs>
          <w:tab w:val="num" w:pos="426"/>
        </w:tabs>
        <w:ind w:left="0"/>
        <w:spacing w:after="0" w:line="240"/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4. Explain about backslash characters in C.</w:t>
      </w:r>
    </w:p>
    <w:p>
      <w:pPr>
        <w:rPr>
          <w:sz w:val="21"/>
          <w:szCs w:val="20"/>
          <w:b w:val="false"/>
          <w:bCs w:val="false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</w:pP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Ans:-</w:t>
      </w:r>
      <w:r>
        <w:rPr>
          <w:sz w:val="20"/>
          <w:szCs w:val="20"/>
          <w:b w:val="true"/>
          <w:bCs w:val="true"/>
          <w:rFonts w:ascii="Times New Roman" w:eastAsia="Wingdings" w:hAnsi="Wingdings" w:cs="Wingdings"/>
          <w:lang w:val="en-GB" w:eastAsia="en-US" w:bidi="ar-SA"/>
        </w:rPr>
        <w:t xml:space="preserve"> </w:t>
      </w:r>
    </w:p>
    <w:p>
      <w:pP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</w:pP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Although it consists of two characters, it represents single character.</w:t>
      </w:r>
    </w:p>
    <w:p>
      <w:pP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</w:pP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Each escape sequence has unique ASCII value.</w:t>
      </w:r>
    </w:p>
    <w:p>
      <w:pP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</w:pP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Each and Every combination starts with back slash()</w:t>
      </w:r>
    </w:p>
    <w:p>
      <w:pP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</w:pP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They are non-printable characters.</w:t>
      </w:r>
    </w:p>
    <w:p>
      <w:pP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</w:pP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It can also be expressed in terms of octal digits or hexadecimal sequence.</w:t>
      </w:r>
    </w:p>
    <w:p>
      <w:pP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</w:pP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Escape sequence in character constants and string literals are replaced by their equivalent and then adjacent string literals are concatenated</w:t>
      </w:r>
    </w:p>
    <w:p>
      <w:pP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</w:pP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Escape Sequences are preprocessed by Preprocessor.              C has a concept of 'data types' which are used to define a variable before its use. The definition of a variable will assign storage for the variable and define the type of data that will be held in the location.</w:t>
      </w:r>
    </w:p>
    <w:p>
      <w:pP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abs>
          <w:tab w:val="num" w:pos="426"/>
        </w:tabs>
        <w:ind w:left="0"/>
        <w:spacing w:after="0" w:line="240"/>
      </w:pPr>
    </w:p>
    <w:p>
      <w:pPr>
        <w:tabs>
          <w:tab w:val="num" w:pos="426"/>
        </w:tabs>
        <w:ind w:left="0"/>
        <w:spacing w:after="0" w:line="240"/>
        <w:rPr>
          <w:sz w:val="36"/>
          <w:szCs w:val="36"/>
        </w:rPr>
      </w:pPr>
      <w:r>
        <w:rPr>
          <w:sz w:val="21"/>
          <w:szCs w:val="20"/>
          <w:rFonts w:ascii="Times New Roman" w:eastAsia="宋体" w:hAnsi="Wingdings" w:cs="Wingdings" w:hint="eastAsia"/>
          <w:lang w:val="en-US" w:eastAsia="zh-CN" w:bidi="en-US"/>
        </w:rPr>
        <w:t xml:space="preserve">The value of a variable can be changed any time</w:t>
      </w:r>
    </w:p>
    <w:sectPr w:rsidR="00D75E75" w:rsidRPr="00D66F36" w:rsidSect="004B6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604020202020204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/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04D3"/>
    <w:multiLevelType w:val="hybridMultilevel"/>
    <w:tmpl w:val="5EFC72F8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6DA5725"/>
    <w:multiLevelType w:val="hybridMultilevel"/>
    <w:tmpl w:val="C9BE03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E6472A"/>
    <w:multiLevelType w:val="multilevel"/>
    <w:tmpl w:val="96D0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771278"/>
    <w:multiLevelType w:val="multilevel"/>
    <w:tmpl w:val="8EDC0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2312BA"/>
    <w:multiLevelType w:val="multilevel"/>
    <w:tmpl w:val="5B6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3D2F1E"/>
    <w:multiLevelType w:val="multilevel"/>
    <w:tmpl w:val="AC942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BB6F39"/>
    <w:multiLevelType w:val="multilevel"/>
    <w:tmpl w:val="4EAA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6E436D"/>
    <w:multiLevelType w:val="multilevel"/>
    <w:tmpl w:val="DCB6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643DF3"/>
    <w:multiLevelType w:val="multilevel"/>
    <w:tmpl w:val="CA12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AB4283"/>
    <w:multiLevelType w:val="hybridMultilevel"/>
    <w:tmpl w:val="CC0C6B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B10921"/>
    <w:multiLevelType w:val="hybridMultilevel"/>
    <w:tmpl w:val="AAA4D75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D06C6C"/>
    <w:multiLevelType w:val="hybridMultilevel"/>
    <w:tmpl w:val="9094E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0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1770"/>
    <w:rsid w:val="00247EA0"/>
    <w:rsid w:val="002F4708"/>
    <w:rsid w:val="00395058"/>
    <w:rsid w:val="004B62F4"/>
    <w:rsid w:val="00741770"/>
    <w:rsid w:val="00A759A4"/>
    <w:rsid w:val="00AC093C"/>
    <w:rsid w:val="00B2271E"/>
    <w:rsid w:val="00B57688"/>
    <w:rsid w:val="00D66F36"/>
    <w:rsid w:val="00D75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F4"/>
  </w:style>
  <w:style w:type="paragraph" w:styleId="Heading3">
    <w:name w:val="heading 3"/>
    <w:basedOn w:val="Normal"/>
    <w:link w:val="Heading3Char"/>
    <w:uiPriority w:val="9"/>
    <w:qFormat/>
    <w:rsid w:val="00AC0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5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C09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93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C093C"/>
  </w:style>
  <w:style w:type="character" w:styleId="HTMLVariable">
    <w:name w:val="HTML Variable"/>
    <w:basedOn w:val="DefaultParagraphFont"/>
    <w:uiPriority w:val="99"/>
    <w:semiHidden/>
    <w:unhideWhenUsed/>
    <w:rsid w:val="00AC093C"/>
    <w:rPr>
      <w:i/>
      <w:iCs/>
    </w:rPr>
  </w:style>
  <w:style w:type="paragraph" w:styleId="ListParagraph">
    <w:name w:val="List Paragraph"/>
    <w:basedOn w:val="Normal"/>
    <w:uiPriority w:val="34"/>
    <w:qFormat/>
    <w:rsid w:val="00AC09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8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7144">
          <w:marLeft w:val="1594"/>
          <w:marRight w:val="1594"/>
          <w:marTop w:val="150"/>
          <w:marBottom w:val="319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27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1466">
          <w:marLeft w:val="1594"/>
          <w:marRight w:val="1594"/>
          <w:marTop w:val="150"/>
          <w:marBottom w:val="319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5385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</dc:creator>
  <cp:keywords/>
  <dc:description/>
  <cp:lastModifiedBy>Rasik</cp:lastModifiedBy>
  <cp:revision>4</cp:revision>
  <dcterms:created xsi:type="dcterms:W3CDTF">2014-08-27T11:51:00Z</dcterms:created>
  <dcterms:modified xsi:type="dcterms:W3CDTF">2014-08-27T16:58:10Z</dcterms:modified>
</cp:coreProperties>
</file>