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843" w:rsidRDefault="003C46B4" w:rsidP="003C46B4">
      <w:pPr>
        <w:pStyle w:val="ListParagraph"/>
        <w:numPr>
          <w:ilvl w:val="0"/>
          <w:numId w:val="1"/>
        </w:numPr>
      </w:pPr>
      <w:r>
        <w:t>Install Power BI Desktop and share the final screenshot of the report view page which appears when power desktop starts.</w:t>
      </w:r>
    </w:p>
    <w:p w:rsidR="003C46B4" w:rsidRDefault="003C46B4" w:rsidP="003C46B4">
      <w:pPr>
        <w:pStyle w:val="ListParagraph"/>
      </w:pPr>
      <w:r w:rsidRPr="003C46B4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91758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758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B4" w:rsidRDefault="003C46B4" w:rsidP="003C46B4">
      <w:pPr>
        <w:pStyle w:val="ListParagraph"/>
      </w:pPr>
    </w:p>
    <w:p w:rsidR="003C46B4" w:rsidRDefault="003C46B4" w:rsidP="003C46B4">
      <w:pPr>
        <w:pStyle w:val="ListParagraph"/>
      </w:pPr>
    </w:p>
    <w:p w:rsidR="003C46B4" w:rsidRDefault="003C46B4" w:rsidP="003C46B4">
      <w:pPr>
        <w:pStyle w:val="ListParagraph"/>
      </w:pPr>
      <w:r>
        <w:t>• Prepare a document and with the following screenshot − Report View − Data View − Model View − Power Query Editor − Advance Editor</w:t>
      </w:r>
    </w:p>
    <w:p w:rsidR="003C46B4" w:rsidRDefault="003C46B4" w:rsidP="003C46B4">
      <w:pPr>
        <w:pStyle w:val="ListParagraph"/>
      </w:pPr>
    </w:p>
    <w:p w:rsidR="003C46B4" w:rsidRDefault="003C46B4" w:rsidP="003C46B4">
      <w:pPr>
        <w:pStyle w:val="ListParagraph"/>
      </w:pPr>
      <w:r>
        <w:t>Report View</w:t>
      </w:r>
    </w:p>
    <w:p w:rsidR="003C46B4" w:rsidRDefault="003C46B4" w:rsidP="003C46B4">
      <w:pPr>
        <w:pStyle w:val="ListParagraph"/>
      </w:pPr>
      <w:r w:rsidRPr="003C46B4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91758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758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B4" w:rsidRDefault="003C46B4" w:rsidP="003C46B4">
      <w:pPr>
        <w:pStyle w:val="ListParagraph"/>
      </w:pPr>
    </w:p>
    <w:p w:rsidR="003C46B4" w:rsidRDefault="003C46B4" w:rsidP="003C46B4">
      <w:pPr>
        <w:pStyle w:val="ListParagraph"/>
      </w:pPr>
      <w:r>
        <w:t>Data View –</w:t>
      </w:r>
    </w:p>
    <w:p w:rsidR="003C46B4" w:rsidRDefault="003C46B4" w:rsidP="003C46B4">
      <w:pPr>
        <w:pStyle w:val="ListParagraph"/>
      </w:pPr>
    </w:p>
    <w:p w:rsidR="003C46B4" w:rsidRDefault="008441EC" w:rsidP="003C46B4">
      <w:pPr>
        <w:pStyle w:val="ListParagraph"/>
      </w:pPr>
      <w:r w:rsidRPr="008441EC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91758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758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B4" w:rsidRDefault="003C46B4" w:rsidP="003C46B4">
      <w:pPr>
        <w:pStyle w:val="ListParagraph"/>
      </w:pPr>
    </w:p>
    <w:p w:rsidR="008441EC" w:rsidRDefault="003C46B4" w:rsidP="008441EC">
      <w:r>
        <w:t xml:space="preserve">Model View </w:t>
      </w:r>
      <w:r w:rsidR="008441EC">
        <w:t>–</w:t>
      </w:r>
      <w:r>
        <w:t xml:space="preserve"> </w:t>
      </w:r>
    </w:p>
    <w:p w:rsidR="008441EC" w:rsidRDefault="008441EC" w:rsidP="008441EC">
      <w:pPr>
        <w:pStyle w:val="ListParagraph"/>
      </w:pPr>
      <w:r w:rsidRPr="008441EC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91758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758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1EC" w:rsidRDefault="008441EC" w:rsidP="008441EC">
      <w:pPr>
        <w:pStyle w:val="ListParagraph"/>
      </w:pPr>
    </w:p>
    <w:p w:rsidR="008441EC" w:rsidRDefault="008441EC" w:rsidP="008441EC">
      <w:pPr>
        <w:pStyle w:val="ListParagraph"/>
      </w:pPr>
    </w:p>
    <w:p w:rsidR="008441EC" w:rsidRDefault="003C46B4" w:rsidP="008441EC">
      <w:pPr>
        <w:pStyle w:val="ListParagraph"/>
      </w:pPr>
      <w:r>
        <w:lastRenderedPageBreak/>
        <w:t xml:space="preserve">Power Query Editor </w:t>
      </w:r>
      <w:r w:rsidR="008441EC">
        <w:t>–</w:t>
      </w:r>
    </w:p>
    <w:p w:rsidR="008441EC" w:rsidRDefault="00FA4226" w:rsidP="003C46B4">
      <w:pPr>
        <w:pStyle w:val="ListParagraph"/>
      </w:pPr>
      <w:r w:rsidRPr="00FA4226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91758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758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1EC" w:rsidRDefault="008441EC" w:rsidP="003C46B4">
      <w:pPr>
        <w:pStyle w:val="ListParagraph"/>
      </w:pPr>
    </w:p>
    <w:p w:rsidR="008441EC" w:rsidRDefault="008441EC" w:rsidP="00FA4226"/>
    <w:p w:rsidR="00FA4226" w:rsidRDefault="00FA4226" w:rsidP="00FA4226"/>
    <w:p w:rsidR="003C46B4" w:rsidRDefault="003C46B4" w:rsidP="000F315D">
      <w:r>
        <w:t xml:space="preserve"> Advance Editor</w:t>
      </w:r>
    </w:p>
    <w:p w:rsidR="003C46B4" w:rsidRDefault="000F315D" w:rsidP="003C46B4">
      <w:pPr>
        <w:pStyle w:val="ListParagraph"/>
      </w:pPr>
      <w:r w:rsidRPr="000F315D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91758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758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ED" w:rsidRDefault="00C77BED" w:rsidP="003C46B4">
      <w:pPr>
        <w:pStyle w:val="ListParagraph"/>
      </w:pPr>
    </w:p>
    <w:p w:rsidR="00C77BED" w:rsidRDefault="00C77BED" w:rsidP="003C46B4">
      <w:pPr>
        <w:pStyle w:val="ListParagraph"/>
      </w:pPr>
      <w:r>
        <w:lastRenderedPageBreak/>
        <w:t>Prepare a document with details of the following along with their price − Power BI Desktop − Power BI Pro − Power BI Premium</w:t>
      </w:r>
    </w:p>
    <w:p w:rsidR="00C77BED" w:rsidRDefault="00C77BED" w:rsidP="003C46B4">
      <w:pPr>
        <w:pStyle w:val="ListParagraph"/>
      </w:pPr>
    </w:p>
    <w:p w:rsidR="00C77BED" w:rsidRDefault="00C77BED" w:rsidP="003C46B4">
      <w:pPr>
        <w:pStyle w:val="ListParagraph"/>
      </w:pPr>
    </w:p>
    <w:p w:rsidR="00C77BED" w:rsidRDefault="00C77BED" w:rsidP="00416E12">
      <w:pPr>
        <w:pStyle w:val="ListParagraph"/>
      </w:pPr>
      <w:r w:rsidRPr="00C77BED">
        <w:rPr>
          <w:b/>
        </w:rPr>
        <w:t>Power BI Desktop</w:t>
      </w:r>
      <w:r>
        <w:t xml:space="preserve">- </w:t>
      </w:r>
      <w:r w:rsidR="00416E12">
        <w:rPr>
          <w:rFonts w:ascii="Arial" w:hAnsi="Arial" w:cs="Arial"/>
          <w:color w:val="222222"/>
          <w:shd w:val="clear" w:color="auto" w:fill="FFFFFF"/>
        </w:rPr>
        <w:t>is where analysts and other users can create data connections, data models and reports. The </w:t>
      </w:r>
      <w:r w:rsidR="00416E12" w:rsidRPr="00416E12">
        <w:rPr>
          <w:rFonts w:ascii="Arial" w:hAnsi="Arial" w:cs="Arial"/>
          <w:bCs/>
          <w:color w:val="222222"/>
          <w:shd w:val="clear" w:color="auto" w:fill="FFFFFF"/>
        </w:rPr>
        <w:t>Power BI</w:t>
      </w:r>
      <w:r w:rsidR="00416E12" w:rsidRPr="00416E12">
        <w:rPr>
          <w:rFonts w:ascii="Arial" w:hAnsi="Arial" w:cs="Arial"/>
          <w:color w:val="222222"/>
          <w:shd w:val="clear" w:color="auto" w:fill="FFFFFF"/>
        </w:rPr>
        <w:t> service is where those reports can be shared, so other users can view a</w:t>
      </w:r>
      <w:r w:rsidR="00416E12">
        <w:rPr>
          <w:rFonts w:ascii="Arial" w:hAnsi="Arial" w:cs="Arial"/>
          <w:color w:val="222222"/>
          <w:shd w:val="clear" w:color="auto" w:fill="FFFFFF"/>
        </w:rPr>
        <w:t>nd interact with the reports</w:t>
      </w:r>
      <w:bookmarkStart w:id="0" w:name="_GoBack"/>
      <w:bookmarkEnd w:id="0"/>
      <w:r w:rsidR="00416E12" w:rsidRPr="00416E12">
        <w:rPr>
          <w:rFonts w:ascii="Arial" w:hAnsi="Arial" w:cs="Arial"/>
          <w:color w:val="222222"/>
          <w:shd w:val="clear" w:color="auto" w:fill="FFFFFF"/>
        </w:rPr>
        <w:t>. Users then </w:t>
      </w:r>
      <w:r w:rsidR="00416E12" w:rsidRPr="00416E12">
        <w:rPr>
          <w:rFonts w:ascii="Arial" w:hAnsi="Arial" w:cs="Arial"/>
          <w:bCs/>
          <w:color w:val="222222"/>
          <w:shd w:val="clear" w:color="auto" w:fill="FFFFFF"/>
        </w:rPr>
        <w:t>query</w:t>
      </w:r>
      <w:r w:rsidR="00416E12" w:rsidRPr="00416E12">
        <w:rPr>
          <w:rFonts w:ascii="Arial" w:hAnsi="Arial" w:cs="Arial"/>
          <w:color w:val="222222"/>
          <w:shd w:val="clear" w:color="auto" w:fill="FFFFFF"/>
        </w:rPr>
        <w:t> the</w:t>
      </w:r>
      <w:r w:rsidR="00416E12">
        <w:rPr>
          <w:rFonts w:ascii="Arial" w:hAnsi="Arial" w:cs="Arial"/>
          <w:color w:val="222222"/>
          <w:shd w:val="clear" w:color="auto" w:fill="FFFFFF"/>
        </w:rPr>
        <w:t xml:space="preserve"> data to create reports based on their needs.</w:t>
      </w:r>
      <w:r w:rsidR="00416E12">
        <w:rPr>
          <w:rFonts w:ascii="Arial" w:hAnsi="Arial" w:cs="Arial"/>
          <w:color w:val="222222"/>
          <w:shd w:val="clear" w:color="auto" w:fill="FFFFFF"/>
        </w:rPr>
        <w:t xml:space="preserve"> It is free to download and use.</w:t>
      </w:r>
    </w:p>
    <w:p w:rsidR="00C77BED" w:rsidRDefault="00C77BED" w:rsidP="00C77BED">
      <w:pPr>
        <w:pStyle w:val="ListParagraph"/>
      </w:pPr>
    </w:p>
    <w:p w:rsidR="00C77BED" w:rsidRPr="00C77BED" w:rsidRDefault="00C77BED" w:rsidP="00C77BED">
      <w:pPr>
        <w:pStyle w:val="ListParagraph"/>
        <w:rPr>
          <w:rFonts w:ascii="Segoe UI" w:eastAsia="Times New Roman" w:hAnsi="Segoe UI" w:cs="Segoe UI"/>
          <w:sz w:val="24"/>
          <w:szCs w:val="24"/>
        </w:rPr>
      </w:pPr>
    </w:p>
    <w:p w:rsidR="00C77BED" w:rsidRPr="00C77BED" w:rsidRDefault="00C77BED" w:rsidP="00C77BED">
      <w:pPr>
        <w:pStyle w:val="ListParagraph"/>
      </w:pPr>
      <w:r w:rsidRPr="00C77BED">
        <w:rPr>
          <w:b/>
        </w:rPr>
        <w:t>Power BI Pro</w:t>
      </w:r>
      <w:r w:rsidRPr="00C77BED">
        <w:t xml:space="preserve"> </w:t>
      </w:r>
      <w:r w:rsidRPr="00C77BED">
        <w:t>–</w:t>
      </w:r>
      <w:r w:rsidRPr="00C77BED">
        <w:t xml:space="preserve"> </w:t>
      </w:r>
      <w:r w:rsidRPr="00C77BED">
        <w:t>Self-service and modern BI in the cloud</w:t>
      </w:r>
    </w:p>
    <w:p w:rsidR="00C77BED" w:rsidRPr="00C77BED" w:rsidRDefault="00C77BED" w:rsidP="00C77BED">
      <w:pPr>
        <w:pStyle w:val="ListParagraph"/>
      </w:pPr>
      <w:r w:rsidRPr="00C77BED">
        <w:t>Collaboration, publishing, sharing, and ad-hoc analysis</w:t>
      </w:r>
    </w:p>
    <w:p w:rsidR="00C77BED" w:rsidRPr="00C77BED" w:rsidRDefault="00C77BED" w:rsidP="00C77BED">
      <w:pPr>
        <w:pStyle w:val="ListParagraph"/>
      </w:pPr>
      <w:r w:rsidRPr="00C77BED">
        <w:t>Fully managed by Microsoft</w:t>
      </w:r>
    </w:p>
    <w:p w:rsidR="00C77BED" w:rsidRPr="00C77BED" w:rsidRDefault="00C77BED" w:rsidP="00C77BED">
      <w:pPr>
        <w:pStyle w:val="ListParagraph"/>
        <w:rPr>
          <w:rFonts w:ascii="Segoe UI" w:eastAsia="Times New Roman" w:hAnsi="Segoe UI" w:cs="Segoe UI"/>
          <w:sz w:val="24"/>
          <w:szCs w:val="24"/>
        </w:rPr>
      </w:pPr>
      <w:r w:rsidRPr="00C77BED">
        <w:t>₹</w:t>
      </w:r>
      <w:r>
        <w:t>660</w:t>
      </w:r>
      <w:r>
        <w:rPr>
          <w:rFonts w:ascii="Segoe UI" w:eastAsia="Times New Roman" w:hAnsi="Segoe UI" w:cs="Segoe UI"/>
          <w:sz w:val="24"/>
          <w:szCs w:val="24"/>
        </w:rPr>
        <w:t xml:space="preserve"> per month per user</w:t>
      </w:r>
    </w:p>
    <w:p w:rsidR="00C77BED" w:rsidRPr="00C77BED" w:rsidRDefault="00C77BED" w:rsidP="00C77BED">
      <w:pPr>
        <w:pStyle w:val="ListParagraph"/>
        <w:rPr>
          <w:rFonts w:ascii="Segoe UI" w:eastAsia="Times New Roman" w:hAnsi="Segoe UI" w:cs="Segoe UI"/>
          <w:sz w:val="24"/>
          <w:szCs w:val="24"/>
        </w:rPr>
      </w:pPr>
    </w:p>
    <w:p w:rsidR="00C77BED" w:rsidRPr="00C77BED" w:rsidRDefault="00C77BED" w:rsidP="00C77BED">
      <w:pPr>
        <w:pStyle w:val="ListParagraph"/>
        <w:rPr>
          <w:rFonts w:ascii="Segoe UI" w:eastAsia="Times New Roman" w:hAnsi="Segoe UI" w:cs="Segoe UI"/>
          <w:sz w:val="24"/>
          <w:szCs w:val="24"/>
        </w:rPr>
      </w:pPr>
    </w:p>
    <w:p w:rsidR="00C77BED" w:rsidRDefault="00C77BED" w:rsidP="00C77BED">
      <w:pPr>
        <w:pStyle w:val="ListParagraph"/>
      </w:pPr>
    </w:p>
    <w:p w:rsidR="00C77BED" w:rsidRDefault="00C77BED" w:rsidP="00C77BED">
      <w:pPr>
        <w:pStyle w:val="ListParagraph"/>
      </w:pPr>
    </w:p>
    <w:p w:rsidR="00C77BED" w:rsidRPr="00C77BED" w:rsidRDefault="00C77BED" w:rsidP="00C77BED">
      <w:pPr>
        <w:pStyle w:val="ListParagraph"/>
      </w:pPr>
      <w:r w:rsidRPr="00C77BED">
        <w:rPr>
          <w:b/>
        </w:rPr>
        <w:t>Power BI Premium</w:t>
      </w:r>
      <w:r>
        <w:t>-</w:t>
      </w:r>
      <w:r w:rsidRPr="00C77BED">
        <w:t xml:space="preserve"> Enterprise BI, big data analytics, cloud and on-premises reporting</w:t>
      </w:r>
    </w:p>
    <w:p w:rsidR="00C77BED" w:rsidRPr="00C77BED" w:rsidRDefault="00C77BED" w:rsidP="00C77BED">
      <w:pPr>
        <w:pStyle w:val="ListParagraph"/>
      </w:pPr>
      <w:r w:rsidRPr="00C77BED">
        <w:t>Advanced administration and deployment controls</w:t>
      </w:r>
    </w:p>
    <w:p w:rsidR="00C77BED" w:rsidRPr="00C77BED" w:rsidRDefault="00C77BED" w:rsidP="00C77BED">
      <w:pPr>
        <w:pStyle w:val="ListParagraph"/>
      </w:pPr>
      <w:r w:rsidRPr="00C77BED">
        <w:t>Dedicated cloud compute and storage resources</w:t>
      </w:r>
    </w:p>
    <w:p w:rsidR="00C77BED" w:rsidRDefault="00C77BED" w:rsidP="00C77BED">
      <w:pPr>
        <w:pStyle w:val="ListParagraph"/>
      </w:pPr>
      <w:r w:rsidRPr="00C77BED">
        <w:t>Allows any user to consume Power BI content</w:t>
      </w:r>
    </w:p>
    <w:p w:rsidR="00C77BED" w:rsidRPr="00C77BED" w:rsidRDefault="00C77BED" w:rsidP="00C77BED">
      <w:pPr>
        <w:pStyle w:val="ListParagraph"/>
      </w:pPr>
      <w:r w:rsidRPr="00C77BED">
        <w:t>₹330,190</w:t>
      </w:r>
      <w:r>
        <w:t xml:space="preserve"> </w:t>
      </w:r>
      <w:r w:rsidRPr="00C77BED">
        <w:t>Monthly price per dedicated cloud compute and storage resource with annual subscription</w:t>
      </w:r>
    </w:p>
    <w:p w:rsidR="00C77BED" w:rsidRDefault="00C77BED" w:rsidP="00C77BED">
      <w:pPr>
        <w:pStyle w:val="ListParagraph"/>
      </w:pPr>
    </w:p>
    <w:p w:rsidR="00C77BED" w:rsidRDefault="00C77BED" w:rsidP="00C77BED">
      <w:pPr>
        <w:pStyle w:val="ListParagraph"/>
      </w:pPr>
    </w:p>
    <w:sectPr w:rsidR="00C7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480"/>
    <w:multiLevelType w:val="multilevel"/>
    <w:tmpl w:val="C87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874D27"/>
    <w:multiLevelType w:val="hybridMultilevel"/>
    <w:tmpl w:val="3138B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70564"/>
    <w:multiLevelType w:val="multilevel"/>
    <w:tmpl w:val="E8D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B4"/>
    <w:rsid w:val="000F315D"/>
    <w:rsid w:val="00384230"/>
    <w:rsid w:val="003C46B4"/>
    <w:rsid w:val="00416E12"/>
    <w:rsid w:val="008441EC"/>
    <w:rsid w:val="00C77BED"/>
    <w:rsid w:val="00D57843"/>
    <w:rsid w:val="00F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534C"/>
  <w15:chartTrackingRefBased/>
  <w15:docId w15:val="{92653857-53BA-4844-9F84-45B15B96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91758</dc:creator>
  <cp:keywords/>
  <dc:description/>
  <cp:lastModifiedBy>91758</cp:lastModifiedBy>
  <cp:revision>5</cp:revision>
  <dcterms:created xsi:type="dcterms:W3CDTF">2020-05-10T17:44:00Z</dcterms:created>
  <dcterms:modified xsi:type="dcterms:W3CDTF">2020-05-10T18:59:00Z</dcterms:modified>
</cp:coreProperties>
</file>