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1F4E78"/>
          <w:sz w:val="40"/>
        </w:rPr>
        <w:t>Project Design Phase-II: Data Flow Diagram &amp; User Stories</w:t>
      </w:r>
    </w:p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0C4DE"/>
          <w:bottom w:val="single" w:sz="6" w:space="0" w:color="B0C4DE"/>
          <w:insideH w:val="single" w:sz="6" w:space="0" w:color="B0C4DE"/>
          <w:insideV w:val="single" w:sz="6" w:space="0" w:color="B0C4DE"/>
          <w:left w:val="none"/>
          <w:right w:val="none"/>
        </w:tblBorders>
      </w:tblPr>
      <w:tblGrid>
        <w:gridCol w:w="4968"/>
        <w:gridCol w:w="4968"/>
      </w:tblGrid>
      <w:tr>
        <w:tc>
          <w:tcPr>
            <w:tcW w:type="dxa" w:w="2880"/>
            <w:shd w:fill="EBF1F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1F4E78"/>
                <w:sz w:val="20"/>
              </w:rPr>
              <w:t>Date</w:t>
            </w:r>
          </w:p>
        </w:tc>
        <w:tc>
          <w:tcPr>
            <w:tcW w:type="dxa" w:w="69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20"/>
              </w:rPr>
              <w:t>29 September 2026</w:t>
            </w:r>
          </w:p>
        </w:tc>
      </w:tr>
      <w:tr>
        <w:tc>
          <w:tcPr>
            <w:tcW w:type="dxa" w:w="2880"/>
            <w:shd w:fill="EBF1F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1F4E78"/>
                <w:sz w:val="20"/>
              </w:rPr>
              <w:t>Team ID</w:t>
            </w:r>
          </w:p>
        </w:tc>
        <w:tc>
          <w:tcPr>
            <w:tcW w:type="dxa" w:w="69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20"/>
              </w:rPr>
              <w:t>SWTID-2026-5926</w:t>
            </w:r>
          </w:p>
        </w:tc>
      </w:tr>
      <w:tr>
        <w:tc>
          <w:tcPr>
            <w:tcW w:type="dxa" w:w="2880"/>
            <w:shd w:fill="EBF1F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1F4E78"/>
                <w:sz w:val="20"/>
              </w:rPr>
              <w:t>Project Name</w:t>
            </w:r>
          </w:p>
        </w:tc>
        <w:tc>
          <w:tcPr>
            <w:tcW w:type="dxa" w:w="69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20"/>
              </w:rPr>
              <w:t>AI WeatherWise</w:t>
            </w:r>
          </w:p>
        </w:tc>
      </w:tr>
      <w:tr>
        <w:tc>
          <w:tcPr>
            <w:tcW w:type="dxa" w:w="2880"/>
            <w:shd w:fill="EBF1F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1F4E78"/>
                <w:sz w:val="20"/>
              </w:rPr>
              <w:t>Maximum Marks</w:t>
            </w:r>
          </w:p>
        </w:tc>
        <w:tc>
          <w:tcPr>
            <w:tcW w:type="dxa" w:w="69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20"/>
              </w:rPr>
              <w:t>4 Marks</w:t>
            </w:r>
          </w:p>
        </w:tc>
      </w:tr>
    </w:tbl>
    <w:p>
      <w:pPr>
        <w:spacing w:after="240"/>
      </w:pPr>
    </w:p>
    <w:p>
      <w:pPr>
        <w:spacing w:after="80"/>
      </w:pPr>
      <w:r>
        <w:rPr>
          <w:b/>
          <w:color w:val="1F4E78"/>
          <w:sz w:val="28"/>
        </w:rPr>
        <w:t>Data Flow Diagram Steps:</w:t>
      </w:r>
    </w:p>
    <w:p>
      <w:pPr>
        <w:spacing w:after="60"/>
        <w:ind w:left="288"/>
      </w:pPr>
      <w:r>
        <w:rPr>
          <w:sz w:val="20"/>
        </w:rPr>
        <w:t>1. User / Client sends authentication payload (email &amp; password) to Server Gateway (/api/auth/register or /login).</w:t>
      </w:r>
    </w:p>
    <w:p>
      <w:pPr>
        <w:spacing w:after="60"/>
        <w:ind w:left="288"/>
      </w:pPr>
      <w:r>
        <w:rPr>
          <w:sz w:val="20"/>
        </w:rPr>
        <w:t>2. Server Gateway verifies credentials using bcryptjs and returns a JWT signed authorization token.</w:t>
      </w:r>
    </w:p>
    <w:p>
      <w:pPr>
        <w:spacing w:after="60"/>
        <w:ind w:left="288"/>
      </w:pPr>
      <w:r>
        <w:rPr>
          <w:sz w:val="20"/>
        </w:rPr>
        <w:t>3. User issues weather metric request or CRUD location management request passing Bearer Token in HTTP headers.</w:t>
      </w:r>
    </w:p>
    <w:p>
      <w:pPr>
        <w:spacing w:after="60"/>
        <w:ind w:left="288"/>
      </w:pPr>
      <w:r>
        <w:rPr>
          <w:sz w:val="20"/>
        </w:rPr>
        <w:t>4. API Routing Layer (authRoutes, locationRoutes, weatherRoutes, aiRoutes) validates JWT signature via authMiddleware.</w:t>
      </w:r>
    </w:p>
    <w:p>
      <w:pPr>
        <w:spacing w:after="60"/>
        <w:ind w:left="288"/>
      </w:pPr>
      <w:r>
        <w:rPr>
          <w:sz w:val="20"/>
        </w:rPr>
        <w:t>5. Controller Layer delegates tasks to Weather Service (OpenWeatherMap API) and AI Service (Google Gemini AI API).</w:t>
      </w:r>
    </w:p>
    <w:p>
      <w:pPr>
        <w:spacing w:after="60"/>
        <w:ind w:left="288"/>
      </w:pPr>
      <w:r>
        <w:rPr>
          <w:sz w:val="20"/>
        </w:rPr>
        <w:t>6. Mongoose ODM transforms and persists user account data and saved cities into MongoDB Users and Locations collections.</w:t>
      </w:r>
    </w:p>
    <w:p>
      <w:pPr>
        <w:spacing w:after="20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0C4DE"/>
          <w:bottom w:val="single" w:sz="6" w:space="0" w:color="B0C4DE"/>
          <w:insideH w:val="single" w:sz="6" w:space="0" w:color="B0C4DE"/>
          <w:insideV w:val="single" w:sz="6" w:space="0" w:color="B0C4DE"/>
          <w:left w:val="none"/>
          <w:right w:val="none"/>
        </w:tblBorders>
      </w:tblPr>
      <w:tblGrid>
        <w:gridCol w:w="1419"/>
        <w:gridCol w:w="1419"/>
        <w:gridCol w:w="1419"/>
        <w:gridCol w:w="1419"/>
        <w:gridCol w:w="1419"/>
        <w:gridCol w:w="1419"/>
        <w:gridCol w:w="1419"/>
      </w:tblGrid>
      <w:tr>
        <w:tc>
          <w:tcPr>
            <w:tcW w:type="dxa" w:w="1419"/>
            <w:shd w:fill="1F4E78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r>
              <w:rPr>
                <w:b/>
                <w:color w:val="FFFFFF"/>
                <w:sz w:val="18"/>
              </w:rPr>
              <w:t>User Type</w:t>
            </w:r>
          </w:p>
        </w:tc>
        <w:tc>
          <w:tcPr>
            <w:tcW w:type="dxa" w:w="1419"/>
            <w:shd w:fill="1F4E78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r>
              <w:rPr>
                <w:b/>
                <w:color w:val="FFFFFF"/>
                <w:sz w:val="18"/>
              </w:rPr>
              <w:t>Functional Requirement (Epic)</w:t>
            </w:r>
          </w:p>
        </w:tc>
        <w:tc>
          <w:tcPr>
            <w:tcW w:type="dxa" w:w="1419"/>
            <w:shd w:fill="1F4E78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r>
              <w:rPr>
                <w:b/>
                <w:color w:val="FFFFFF"/>
                <w:sz w:val="18"/>
              </w:rPr>
              <w:t>User Story Number</w:t>
            </w:r>
          </w:p>
        </w:tc>
        <w:tc>
          <w:tcPr>
            <w:tcW w:type="dxa" w:w="1419"/>
            <w:shd w:fill="1F4E78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r>
              <w:rPr>
                <w:b/>
                <w:color w:val="FFFFFF"/>
                <w:sz w:val="18"/>
              </w:rPr>
              <w:t>User Story / Task</w:t>
            </w:r>
          </w:p>
        </w:tc>
        <w:tc>
          <w:tcPr>
            <w:tcW w:type="dxa" w:w="1419"/>
            <w:shd w:fill="1F4E78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r>
              <w:rPr>
                <w:b/>
                <w:color w:val="FFFFFF"/>
                <w:sz w:val="18"/>
              </w:rPr>
              <w:t>Acceptance Criteria</w:t>
            </w:r>
          </w:p>
        </w:tc>
        <w:tc>
          <w:tcPr>
            <w:tcW w:type="dxa" w:w="1419"/>
            <w:shd w:fill="1F4E78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1419"/>
            <w:shd w:fill="1F4E78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r>
              <w:rPr>
                <w:b/>
                <w:color w:val="FFFFFF"/>
                <w:sz w:val="18"/>
              </w:rPr>
              <w:t>Release</w:t>
            </w:r>
          </w:p>
        </w:tc>
      </w:tr>
      <w:tr>
        <w:tc>
          <w:tcPr>
            <w:tcW w:type="dxa" w:w="1440"/>
            <w:shd w:fill="FAFAF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Registered User / Traveler</w:t>
            </w:r>
          </w:p>
        </w:tc>
        <w:tc>
          <w:tcPr>
            <w:tcW w:type="dxa" w:w="1440"/>
            <w:shd w:fill="FAFAF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Authentication</w:t>
            </w:r>
          </w:p>
        </w:tc>
        <w:tc>
          <w:tcPr>
            <w:tcW w:type="dxa" w:w="864"/>
            <w:shd w:fill="FAFAF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USN-1</w:t>
            </w:r>
          </w:p>
        </w:tc>
        <w:tc>
          <w:tcPr>
            <w:tcW w:type="dxa" w:w="2592"/>
            <w:shd w:fill="FAFAF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As a user, I can register by entering my name, email, and password.</w:t>
            </w:r>
          </w:p>
        </w:tc>
        <w:tc>
          <w:tcPr>
            <w:tcW w:type="dxa" w:w="2016"/>
            <w:shd w:fill="FAFAF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Creates account and receives JWT token</w:t>
            </w:r>
          </w:p>
        </w:tc>
        <w:tc>
          <w:tcPr>
            <w:tcW w:type="dxa" w:w="720"/>
            <w:shd w:fill="FAFAF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High</w:t>
            </w:r>
          </w:p>
        </w:tc>
        <w:tc>
          <w:tcPr>
            <w:tcW w:type="dxa" w:w="720"/>
            <w:shd w:fill="FAFAF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Sprint-1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Registered User / Traveler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Authentication</w:t>
            </w:r>
          </w:p>
        </w:tc>
        <w:tc>
          <w:tcPr>
            <w:tcW w:type="dxa" w:w="864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USN-2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As a user, I can log into the system with my email and password.</w:t>
            </w:r>
          </w:p>
        </w:tc>
        <w:tc>
          <w:tcPr>
            <w:tcW w:type="dxa" w:w="2016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Validates credentials with bcrypt and returns JWT token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High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Sprint-1</w:t>
            </w:r>
          </w:p>
        </w:tc>
      </w:tr>
      <w:tr>
        <w:tc>
          <w:tcPr>
            <w:tcW w:type="dxa" w:w="1440"/>
            <w:shd w:fill="FAFAF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Registered User / Traveler</w:t>
            </w:r>
          </w:p>
        </w:tc>
        <w:tc>
          <w:tcPr>
            <w:tcW w:type="dxa" w:w="1440"/>
            <w:shd w:fill="FAFAF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Location Management</w:t>
            </w:r>
          </w:p>
        </w:tc>
        <w:tc>
          <w:tcPr>
            <w:tcW w:type="dxa" w:w="864"/>
            <w:shd w:fill="FAFAF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USN-3</w:t>
            </w:r>
          </w:p>
        </w:tc>
        <w:tc>
          <w:tcPr>
            <w:tcW w:type="dxa" w:w="2592"/>
            <w:shd w:fill="FAFAF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As a user, I can save my favorite cities to my profile.</w:t>
            </w:r>
          </w:p>
        </w:tc>
        <w:tc>
          <w:tcPr>
            <w:tcW w:type="dxa" w:w="2016"/>
            <w:shd w:fill="FAFAF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Stores location entity in MongoDB linked to user ID</w:t>
            </w:r>
          </w:p>
        </w:tc>
        <w:tc>
          <w:tcPr>
            <w:tcW w:type="dxa" w:w="720"/>
            <w:shd w:fill="FAFAF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High</w:t>
            </w:r>
          </w:p>
        </w:tc>
        <w:tc>
          <w:tcPr>
            <w:tcW w:type="dxa" w:w="720"/>
            <w:shd w:fill="FAFAF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Sprint-1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Registered User / Traveler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Location Management</w:t>
            </w:r>
          </w:p>
        </w:tc>
        <w:tc>
          <w:tcPr>
            <w:tcW w:type="dxa" w:w="864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USN-4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As a user, I can view, update, and delete my saved favorite cities.</w:t>
            </w:r>
          </w:p>
        </w:tc>
        <w:tc>
          <w:tcPr>
            <w:tcW w:type="dxa" w:w="2016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Performs full CRUD operations on user's saved cities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Medium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Sprint-1</w:t>
            </w:r>
          </w:p>
        </w:tc>
      </w:tr>
      <w:tr>
        <w:tc>
          <w:tcPr>
            <w:tcW w:type="dxa" w:w="1440"/>
            <w:shd w:fill="FAFAF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Weather App User</w:t>
            </w:r>
          </w:p>
        </w:tc>
        <w:tc>
          <w:tcPr>
            <w:tcW w:type="dxa" w:w="1440"/>
            <w:shd w:fill="FAFAF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Weather Metrics</w:t>
            </w:r>
          </w:p>
        </w:tc>
        <w:tc>
          <w:tcPr>
            <w:tcW w:type="dxa" w:w="864"/>
            <w:shd w:fill="FAFAF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USN-5</w:t>
            </w:r>
          </w:p>
        </w:tc>
        <w:tc>
          <w:tcPr>
            <w:tcW w:type="dxa" w:w="2592"/>
            <w:shd w:fill="FAFAF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As a public user, I can fetch real-time weather metrics for any city.</w:t>
            </w:r>
          </w:p>
        </w:tc>
        <w:tc>
          <w:tcPr>
            <w:tcW w:type="dxa" w:w="2016"/>
            <w:shd w:fill="FAFAF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Returns temp, humidity, wind, condition from OpenWeatherMap</w:t>
            </w:r>
          </w:p>
        </w:tc>
        <w:tc>
          <w:tcPr>
            <w:tcW w:type="dxa" w:w="720"/>
            <w:shd w:fill="FAFAF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High</w:t>
            </w:r>
          </w:p>
        </w:tc>
        <w:tc>
          <w:tcPr>
            <w:tcW w:type="dxa" w:w="720"/>
            <w:shd w:fill="FAFAF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Sprint-1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Registered User / Traveler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AI Insights</w:t>
            </w:r>
          </w:p>
        </w:tc>
        <w:tc>
          <w:tcPr>
            <w:tcW w:type="dxa" w:w="864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USN-6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As a user, I can request natural language weather summaries.</w:t>
            </w:r>
          </w:p>
        </w:tc>
        <w:tc>
          <w:tcPr>
            <w:tcW w:type="dxa" w:w="2016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Generates weather summary response via Google Gemini AI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High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Sprint-2</w:t>
            </w:r>
          </w:p>
        </w:tc>
      </w:tr>
      <w:tr>
        <w:tc>
          <w:tcPr>
            <w:tcW w:type="dxa" w:w="1440"/>
            <w:shd w:fill="FAFAF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Registered User / Traveler</w:t>
            </w:r>
          </w:p>
        </w:tc>
        <w:tc>
          <w:tcPr>
            <w:tcW w:type="dxa" w:w="1440"/>
            <w:shd w:fill="FAFAF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AI Insights</w:t>
            </w:r>
          </w:p>
        </w:tc>
        <w:tc>
          <w:tcPr>
            <w:tcW w:type="dxa" w:w="864"/>
            <w:shd w:fill="FAFAF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USN-7</w:t>
            </w:r>
          </w:p>
        </w:tc>
        <w:tc>
          <w:tcPr>
            <w:tcW w:type="dxa" w:w="2592"/>
            <w:shd w:fill="FAFAF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As a user, I can request AI clothing &amp; activity recommendations.</w:t>
            </w:r>
          </w:p>
        </w:tc>
        <w:tc>
          <w:tcPr>
            <w:tcW w:type="dxa" w:w="2016"/>
            <w:shd w:fill="FAFAF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Returns context-aware clothing/outdoor advice via Gemini AI</w:t>
            </w:r>
          </w:p>
        </w:tc>
        <w:tc>
          <w:tcPr>
            <w:tcW w:type="dxa" w:w="720"/>
            <w:shd w:fill="FAFAF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High</w:t>
            </w:r>
          </w:p>
        </w:tc>
        <w:tc>
          <w:tcPr>
            <w:tcW w:type="dxa" w:w="720"/>
            <w:shd w:fill="FAFAF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Sprint-2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Administrator / Developer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System Oversight</w:t>
            </w:r>
          </w:p>
        </w:tc>
        <w:tc>
          <w:tcPr>
            <w:tcW w:type="dxa" w:w="864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USN-8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As an admin, I can monitor API system health and service status.</w:t>
            </w:r>
          </w:p>
        </w:tc>
        <w:tc>
          <w:tcPr>
            <w:tcW w:type="dxa" w:w="2016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Displays database status, server uptime, and external API connectivity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Medium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Sprint-2</w:t>
            </w:r>
          </w:p>
        </w:tc>
      </w:tr>
      <w:tr>
        <w:tc>
          <w:tcPr>
            <w:tcW w:type="dxa" w:w="1440"/>
            <w:shd w:fill="FAFAF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Administrator / Developer</w:t>
            </w:r>
          </w:p>
        </w:tc>
        <w:tc>
          <w:tcPr>
            <w:tcW w:type="dxa" w:w="1440"/>
            <w:shd w:fill="FAFAF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User Management</w:t>
            </w:r>
          </w:p>
        </w:tc>
        <w:tc>
          <w:tcPr>
            <w:tcW w:type="dxa" w:w="864"/>
            <w:shd w:fill="FAFAF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USN-9</w:t>
            </w:r>
          </w:p>
        </w:tc>
        <w:tc>
          <w:tcPr>
            <w:tcW w:type="dxa" w:w="2592"/>
            <w:shd w:fill="FAFAF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As an admin, I can manage user registrations and audit access logs.</w:t>
            </w:r>
          </w:p>
        </w:tc>
        <w:tc>
          <w:tcPr>
            <w:tcW w:type="dxa" w:w="2016"/>
            <w:shd w:fill="FAFAF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Allows oversight of user accounts and security access logs</w:t>
            </w:r>
          </w:p>
        </w:tc>
        <w:tc>
          <w:tcPr>
            <w:tcW w:type="dxa" w:w="720"/>
            <w:shd w:fill="FAFAF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Low</w:t>
            </w:r>
          </w:p>
        </w:tc>
        <w:tc>
          <w:tcPr>
            <w:tcW w:type="dxa" w:w="720"/>
            <w:shd w:fill="FAFAF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Sprint-2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