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2"/>
        </w:rPr>
        <w:t>BUSINESS PROPOSAL</w:t>
      </w:r>
    </w:p>
    <w:p>
      <w:pPr>
        <w:jc w:val="center"/>
      </w:pPr>
      <w:r>
        <w:rPr>
          <w:color w:val="555555"/>
          <w:sz w:val="22"/>
        </w:rPr>
        <w:br/>
        <w:t>Prepared for: Client Name</w:t>
        <w:br/>
        <w:t>Prepared by: Company Name</w:t>
        <w:br/>
        <w:t>Date: June 2026</w:t>
        <w:br/>
      </w:r>
    </w:p>
    <w:p/>
    <w:p>
      <w:pPr>
        <w:pStyle w:val="Heading1"/>
      </w:pPr>
      <w:r>
        <w:t>Executive Summary</w:t>
      </w:r>
    </w:p>
    <w:p>
      <w:r>
        <w:t>This proposal outlines our recommended approach to address your business requirements.</w:t>
      </w:r>
    </w:p>
    <w:p>
      <w:pPr>
        <w:pStyle w:val="Heading1"/>
      </w:pPr>
      <w:r>
        <w:t>Scope of Work</w:t>
      </w:r>
    </w:p>
    <w:p>
      <w:r>
        <w:t>We will deliver the following services as part of this engagement:</w:t>
      </w:r>
    </w:p>
    <w:p>
      <w:pPr>
        <w:pStyle w:val="ListBullet"/>
      </w:pPr>
      <w:r>
        <w:t>Requirements analysis and documentation</w:t>
      </w:r>
    </w:p>
    <w:p>
      <w:pPr>
        <w:pStyle w:val="ListBullet"/>
      </w:pPr>
      <w:r>
        <w:t>System architecture design</w:t>
      </w:r>
    </w:p>
    <w:p>
      <w:pPr>
        <w:pStyle w:val="ListBullet"/>
      </w:pPr>
      <w:r>
        <w:t>Implementation and testing</w:t>
      </w:r>
    </w:p>
    <w:p>
      <w:pPr>
        <w:pStyle w:val="ListBullet"/>
      </w:pPr>
      <w:r>
        <w:t>Deployment and training</w:t>
      </w:r>
    </w:p>
    <w:p>
      <w:pPr>
        <w:pStyle w:val="Heading2"/>
      </w:pPr>
      <w:r>
        <w:t>Pricing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5"/>
            <w:shd w:fill="00336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03366" w:val="clear"/>
          </w:tcPr>
          <w:p>
            <w:r/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Consulting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80 hours expert consultation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$16,000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Development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Full-stack implementation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$45,000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 months post-launch support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$9,000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366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3366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b/>
      <w:color w:val="003366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003366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