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Technical Specification</w:t>
      </w:r>
    </w:p>
    <w:p>
      <w:r>
        <w:rPr>
          <w:color w:val="888888"/>
          <w:sz w:val="16"/>
        </w:rPr>
        <w:t>Document ID: SPEC-001 | Version: 1.0 | Status: Draft</w:t>
      </w:r>
    </w:p>
    <w:p>
      <w:pPr>
        <w:pStyle w:val="Heading2"/>
      </w:pPr>
      <w:r>
        <w:t>System Overview</w:t>
      </w:r>
    </w:p>
    <w:p>
      <w:r>
        <w:t>This document describes the architecture and technical specifications of the system.</w:t>
      </w:r>
    </w:p>
    <w:p>
      <w:pPr>
        <w:pStyle w:val="Heading2"/>
      </w:pPr>
      <w:r>
        <w:t>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986"/>
        <w:gridCol w:w="4986"/>
      </w:tblGrid>
      <w:tr>
        <w:tc>
          <w:tcPr>
            <w:tcW w:type="dxa" w:w="4986"/>
            <w:shd w:fill="003366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003366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API Gateway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Entry point for all client requests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Auth Service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OAuth 2.0 / JWT authentication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PostgreSQL 16 with read replicas</w:t>
            </w:r>
          </w:p>
        </w:tc>
      </w:tr>
    </w:tbl>
    <w:p>
      <w:pPr>
        <w:pStyle w:val="Heading3"/>
      </w:pPr>
      <w:r>
        <w:t>Code Example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def hello():</w:t>
              <w:br/>
              <w:t xml:space="preserve">    print('Hello, World!')</w:t>
              <w:br/>
              <w:br/>
              <w:t>hello()</w:t>
            </w:r>
          </w:p>
        </w:tc>
      </w:tr>
    </w:tbl>
    <w:p>
      <w:pPr>
        <w:pStyle w:val="Heading2"/>
      </w:pPr>
      <w:r>
        <w:t>Deployment Requirements</w:t>
      </w:r>
    </w:p>
    <w:p>
      <w:pPr>
        <w:pStyle w:val="ListBullet"/>
      </w:pPr>
      <w:r>
        <w:t>16 GB RAM minimum</w:t>
      </w:r>
    </w:p>
    <w:p>
      <w:pPr>
        <w:pStyle w:val="ListBullet"/>
      </w:pPr>
      <w:r>
        <w:t>4 vCPUs</w:t>
      </w:r>
    </w:p>
    <w:p>
      <w:pPr>
        <w:pStyle w:val="ListBullet"/>
      </w:pPr>
      <w:r>
        <w:t>100 GB SSD storage</w:t>
      </w:r>
    </w:p>
    <w:p>
      <w:pPr>
        <w:pStyle w:val="ListBullet"/>
      </w:pPr>
      <w:r>
        <w:t>Ubuntu 24.04 LTS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3366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3366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b/>
      <w:color w:val="003366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b/>
      <w:i/>
      <w:iCs/>
      <w:color w:val="003366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