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Dev Bhangale</w:t>
      </w:r>
    </w:p>
    <w:p>
      <w:pPr>
        <w:spacing w:before="60" w:after="60"/>
        <w:jc w:val="center"/>
      </w:pPr>
      <w:r>
        <w:rPr>
          <w:rFonts w:ascii="Times New Roman" w:cs="Times New Roman" w:eastAsia="Times New Roman" w:hAnsi="Times New Roman"/>
          <w:b/>
          <w:bCs/>
          <w:sz w:val="24"/>
          <w:szCs w:val="24"/>
        </w:rPr>
        <w:t xml:space="preserve">Roll No: 381059</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4</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Build a simple question-answering chatbot using a pre-trained language model.</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extractive question-answering task and how pre-trained transformer models solve it.</w:t>
      </w:r>
    </w:p>
    <w:p>
      <w:pPr>
        <w:pStyle w:val="ListParagraph"/>
        <w:numPr>
          <w:ilvl w:val="0"/>
          <w:numId w:val="2"/>
        </w:numPr>
        <w:spacing w:before="40" w:after="40"/>
      </w:pPr>
      <w:r>
        <w:rPr>
          <w:rFonts w:ascii="Times New Roman" w:cs="Times New Roman" w:eastAsia="Times New Roman" w:hAnsi="Times New Roman"/>
          <w:sz w:val="24"/>
          <w:szCs w:val="24"/>
        </w:rPr>
        <w:t xml:space="preserve">To load and use Hugging Face's question-answering pipeline backed by a pre-trained BERT-based model.</w:t>
      </w:r>
    </w:p>
    <w:p>
      <w:pPr>
        <w:pStyle w:val="ListParagraph"/>
        <w:numPr>
          <w:ilvl w:val="0"/>
          <w:numId w:val="2"/>
        </w:numPr>
        <w:spacing w:before="40" w:after="40"/>
      </w:pPr>
      <w:r>
        <w:rPr>
          <w:rFonts w:ascii="Times New Roman" w:cs="Times New Roman" w:eastAsia="Times New Roman" w:hAnsi="Times New Roman"/>
          <w:sz w:val="24"/>
          <w:szCs w:val="24"/>
        </w:rPr>
        <w:t xml:space="preserve">To define a structured knowledge context that serves as the chatbot's information source.</w:t>
      </w:r>
    </w:p>
    <w:p>
      <w:pPr>
        <w:pStyle w:val="ListParagraph"/>
        <w:numPr>
          <w:ilvl w:val="0"/>
          <w:numId w:val="2"/>
        </w:numPr>
        <w:spacing w:before="40" w:after="40"/>
      </w:pPr>
      <w:r>
        <w:rPr>
          <w:rFonts w:ascii="Times New Roman" w:cs="Times New Roman" w:eastAsia="Times New Roman" w:hAnsi="Times New Roman"/>
          <w:sz w:val="24"/>
          <w:szCs w:val="24"/>
        </w:rPr>
        <w:t xml:space="preserve">To query the chatbot with natural language questions and extract precise answers from the context.</w:t>
      </w:r>
    </w:p>
    <w:p>
      <w:pPr>
        <w:pStyle w:val="ListParagraph"/>
        <w:numPr>
          <w:ilvl w:val="0"/>
          <w:numId w:val="2"/>
        </w:numPr>
        <w:spacing w:before="40" w:after="40"/>
      </w:pPr>
      <w:r>
        <w:rPr>
          <w:rFonts w:ascii="Times New Roman" w:cs="Times New Roman" w:eastAsia="Times New Roman" w:hAnsi="Times New Roman"/>
          <w:sz w:val="24"/>
          <w:szCs w:val="24"/>
        </w:rPr>
        <w:t xml:space="preserve">To extend the chatbot into an interactive loop that accepts user questions until an exit command is given.</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 / Jupyter Notebook</w:t>
      </w:r>
    </w:p>
    <w:p>
      <w:pPr>
        <w:pStyle w:val="ListParagraph"/>
        <w:numPr>
          <w:ilvl w:val="0"/>
          <w:numId w:val="2"/>
        </w:numPr>
        <w:spacing w:before="40" w:after="40"/>
      </w:pPr>
      <w:r>
        <w:rPr>
          <w:rFonts w:ascii="Times New Roman" w:cs="Times New Roman" w:eastAsia="Times New Roman" w:hAnsi="Times New Roman"/>
          <w:sz w:val="24"/>
          <w:szCs w:val="24"/>
        </w:rPr>
        <w:t xml:space="preserve">Hardware: CPU with minimum 4GB RAM; GPU recommended for faster inference</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Transformers (Hugging Face pipeline, DistilBERT-base-cased-distilled-SQuAD)</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Question Answering (QA) is an NLP challenge in which a system locates and returns the most appropriate response to a user's natural language query from a defined information source.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p>
    <w:p>
      <w:pPr>
        <w:spacing w:before="80" w:after="40"/>
      </w:pPr>
    </w:p>
    <w:p>
      <w:pPr>
        <w:spacing w:before="60" w:after="60"/>
      </w:pPr>
      <w:r>
        <w:rPr>
          <w:rFonts w:ascii="Times New Roman" w:cs="Times New Roman" w:eastAsia="Times New Roman" w:hAnsi="Times New Roman"/>
          <w:b/>
          <w:bCs/>
          <w:sz w:val="24"/>
          <w:szCs w:val="24"/>
          <w:u w:val="single"/>
        </w:rPr>
        <w:t xml:space="preserve">Extractive Question Answering:</w:t>
      </w:r>
    </w:p>
    <w:p>
      <w:pPr>
        <w:spacing w:before="60" w:after="60"/>
      </w:pPr>
      <w:r>
        <w:rPr>
          <w:rFonts w:ascii="Times New Roman" w:cs="Times New Roman" w:eastAsia="Times New Roman" w:hAnsi="Times New Roman"/>
          <w:sz w:val="24"/>
          <w:szCs w:val="24"/>
        </w:rPr>
        <w:t xml:space="preserve">In extractive QA, the model takes a question and a context paragraph as input, then pinpoints the exact start and end positions within the context that together constitute the answer span.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p>
    <w:p>
      <w:pPr>
        <w:spacing w:before="80" w:after="40"/>
      </w:pPr>
    </w:p>
    <w:p>
      <w:pPr>
        <w:spacing w:before="60" w:after="60"/>
      </w:pPr>
      <w:r>
        <w:rPr>
          <w:rFonts w:ascii="Times New Roman" w:cs="Times New Roman" w:eastAsia="Times New Roman" w:hAnsi="Times New Roman"/>
          <w:b/>
          <w:bCs/>
          <w:sz w:val="24"/>
          <w:szCs w:val="24"/>
          <w:u w:val="single"/>
        </w:rPr>
        <w:t xml:space="preserve">DistilBERT for Question Answering:</w:t>
      </w:r>
    </w:p>
    <w:p>
      <w:pPr>
        <w:spacing w:before="60" w:after="60"/>
      </w:pPr>
      <w:r>
        <w:rPr>
          <w:rFonts w:ascii="Times New Roman" w:cs="Times New Roman" w:eastAsia="Times New Roman" w:hAnsi="Times New Roman"/>
          <w:sz w:val="24"/>
          <w:szCs w:val="24"/>
        </w:rPr>
        <w:t xml:space="preserve">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p>
    <w:p>
      <w:pPr>
        <w:spacing w:before="80" w:after="40"/>
      </w:pPr>
    </w:p>
    <w:p>
      <w:pPr>
        <w:spacing w:before="60" w:after="60"/>
      </w:pPr>
      <w:r>
        <w:rPr>
          <w:rFonts w:ascii="Times New Roman" w:cs="Times New Roman" w:eastAsia="Times New Roman" w:hAnsi="Times New Roman"/>
          <w:b/>
          <w:bCs/>
          <w:sz w:val="24"/>
          <w:szCs w:val="24"/>
          <w:u w:val="single"/>
        </w:rPr>
        <w:t xml:space="preserve">BERT's Bidirectional Encoder Architecture:</w:t>
      </w:r>
    </w:p>
    <w:p>
      <w:pPr>
        <w:spacing w:before="60" w:after="60"/>
      </w:pPr>
      <w:r>
        <w:rPr>
          <w:rFonts w:ascii="Times New Roman" w:cs="Times New Roman" w:eastAsia="Times New Roman" w:hAnsi="Times New Roman"/>
          <w:sz w:val="24"/>
          <w:szCs w:val="24"/>
        </w:rPr>
        <w:t xml:space="preserve">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p>
    <w:p>
      <w:pPr>
        <w:spacing w:before="80" w:after="40"/>
      </w:pPr>
    </w:p>
    <w:p>
      <w:pPr>
        <w:spacing w:before="60" w:after="60"/>
      </w:pPr>
      <w:r>
        <w:rPr>
          <w:rFonts w:ascii="Times New Roman" w:cs="Times New Roman" w:eastAsia="Times New Roman" w:hAnsi="Times New Roman"/>
          <w:b/>
          <w:bCs/>
          <w:sz w:val="24"/>
          <w:szCs w:val="24"/>
          <w:u w:val="single"/>
        </w:rPr>
        <w:t xml:space="preserve">Hugging Face Pipeline for QA:</w:t>
      </w:r>
    </w:p>
    <w:p>
      <w:pPr>
        <w:spacing w:before="60" w:after="60"/>
      </w:pPr>
      <w:r>
        <w:rPr>
          <w:rFonts w:ascii="Times New Roman" w:cs="Times New Roman" w:eastAsia="Times New Roman" w:hAnsi="Times New Roman"/>
          <w:sz w:val="24"/>
          <w:szCs w:val="24"/>
        </w:rPr>
        <w:t xml:space="preserve">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Install the Hugging Face Transformers library using pip.</w:t>
      </w:r>
    </w:p>
    <w:p>
      <w:pPr>
        <w:pStyle w:val="ListParagraph"/>
        <w:numPr>
          <w:ilvl w:val="0"/>
          <w:numId w:val="2"/>
        </w:numPr>
        <w:spacing w:before="40" w:after="40"/>
      </w:pPr>
      <w:r>
        <w:rPr>
          <w:rFonts w:ascii="Times New Roman" w:cs="Times New Roman" w:eastAsia="Times New Roman" w:hAnsi="Times New Roman"/>
          <w:sz w:val="24"/>
          <w:szCs w:val="24"/>
        </w:rPr>
        <w:t xml:space="preserve">Import the pipeline function from transformers.</w:t>
      </w:r>
    </w:p>
    <w:p>
      <w:pPr>
        <w:pStyle w:val="ListParagraph"/>
        <w:numPr>
          <w:ilvl w:val="0"/>
          <w:numId w:val="2"/>
        </w:numPr>
        <w:spacing w:before="40" w:after="40"/>
      </w:pPr>
      <w:r>
        <w:rPr>
          <w:rFonts w:ascii="Times New Roman" w:cs="Times New Roman" w:eastAsia="Times New Roman" w:hAnsi="Times New Roman"/>
          <w:sz w:val="24"/>
          <w:szCs w:val="24"/>
        </w:rPr>
        <w:t xml:space="preserve">Initialize the QA pipeline using pipeline('question-answering'), which automatically downloads and loads the distilbert-base-cased-distilled-SQuAD model and tokenizer.</w:t>
      </w:r>
    </w:p>
    <w:p>
      <w:pPr>
        <w:pStyle w:val="ListParagraph"/>
        <w:numPr>
          <w:ilvl w:val="0"/>
          <w:numId w:val="2"/>
        </w:numPr>
        <w:spacing w:before="40" w:after="40"/>
      </w:pPr>
      <w:r>
        <w:rPr>
          <w:rFonts w:ascii="Times New Roman" w:cs="Times New Roman" w:eastAsia="Times New Roman" w:hAnsi="Times New Roman"/>
          <w:sz w:val="24"/>
          <w:szCs w:val="24"/>
        </w:rPr>
        <w:t xml:space="preserve">Define a multi-sentence knowledge context covering four AI-related topics: Artificial Intelligence, Machine Learning, Deep Learning, and Natural Language Processing.</w:t>
      </w:r>
    </w:p>
    <w:p>
      <w:pPr>
        <w:pStyle w:val="ListParagraph"/>
        <w:numPr>
          <w:ilvl w:val="0"/>
          <w:numId w:val="2"/>
        </w:numPr>
        <w:spacing w:before="40" w:after="40"/>
      </w:pPr>
      <w:r>
        <w:rPr>
          <w:rFonts w:ascii="Times New Roman" w:cs="Times New Roman" w:eastAsia="Times New Roman" w:hAnsi="Times New Roman"/>
          <w:sz w:val="24"/>
          <w:szCs w:val="24"/>
        </w:rPr>
        <w:t xml:space="preserve">Pose a test question 'What is Machine Learning?' and pass it along with the context to the qa_pipeline.</w:t>
      </w:r>
    </w:p>
    <w:p>
      <w:pPr>
        <w:pStyle w:val="ListParagraph"/>
        <w:numPr>
          <w:ilvl w:val="0"/>
          <w:numId w:val="2"/>
        </w:numPr>
        <w:spacing w:before="40" w:after="40"/>
      </w:pPr>
      <w:r>
        <w:rPr>
          <w:rFonts w:ascii="Times New Roman" w:cs="Times New Roman" w:eastAsia="Times New Roman" w:hAnsi="Times New Roman"/>
          <w:sz w:val="24"/>
          <w:szCs w:val="24"/>
        </w:rPr>
        <w:t xml:space="preserve">Print the question and extracted answer from the result dictionary.</w:t>
      </w:r>
    </w:p>
    <w:p>
      <w:pPr>
        <w:pStyle w:val="ListParagraph"/>
        <w:numPr>
          <w:ilvl w:val="0"/>
          <w:numId w:val="2"/>
        </w:numPr>
        <w:spacing w:before="40" w:after="40"/>
      </w:pPr>
      <w:r>
        <w:rPr>
          <w:rFonts w:ascii="Times New Roman" w:cs="Times New Roman" w:eastAsia="Times New Roman" w:hAnsi="Times New Roman"/>
          <w:sz w:val="24"/>
          <w:szCs w:val="24"/>
        </w:rPr>
        <w:t xml:space="preserve">Extend to an interactive chatbot loop: repeatedly prompt the user for a question using input(), pass it to qa_pipeline with the same context, print the bot's answer, and break the loop when the user types 'exit'.</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Educational Study Assistant: Students can load textbook passages or lecture notes as context and ask concept-clarification questions, receiving precise, contextually grounded answers that help with exam preparation and self-study.</w:t>
      </w:r>
    </w:p>
    <w:p>
      <w:pPr>
        <w:pStyle w:val="ListParagraph"/>
        <w:numPr>
          <w:ilvl w:val="0"/>
          <w:numId w:val="2"/>
        </w:numPr>
        <w:spacing w:before="40" w:after="40"/>
      </w:pPr>
      <w:r>
        <w:rPr>
          <w:rFonts w:ascii="Times New Roman" w:cs="Times New Roman" w:eastAsia="Times New Roman" w:hAnsi="Times New Roman"/>
          <w:sz w:val="24"/>
          <w:szCs w:val="24"/>
        </w:rPr>
        <w:t xml:space="preserve">Use Case 3 - Customer Support Automation: E-commerce and SaaS platforms can feed product FAQs and support documentation as context to a QA chatbot, enabling automated resolution of common customer queries without human agent involvement.</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No training required — the pre-trained DistilBERT-SQuAD model provides immediate, high-quality QA capability out of the box.</w:t>
      </w:r>
    </w:p>
    <w:p>
      <w:pPr>
        <w:pStyle w:val="ListParagraph"/>
        <w:numPr>
          <w:ilvl w:val="0"/>
          <w:numId w:val="2"/>
        </w:numPr>
        <w:spacing w:before="40" w:after="40"/>
      </w:pPr>
      <w:r>
        <w:rPr>
          <w:rFonts w:ascii="Times New Roman" w:cs="Times New Roman" w:eastAsia="Times New Roman" w:hAnsi="Times New Roman"/>
          <w:sz w:val="24"/>
          <w:szCs w:val="24"/>
        </w:rPr>
        <w:t xml:space="preserve">Extractive QA guarantees factual grounding — answers are always drawn verbatim from the provided context, preventing hallucination.</w:t>
      </w:r>
    </w:p>
    <w:p>
      <w:pPr>
        <w:pStyle w:val="ListParagraph"/>
        <w:numPr>
          <w:ilvl w:val="0"/>
          <w:numId w:val="2"/>
        </w:numPr>
        <w:spacing w:before="40" w:after="40"/>
      </w:pPr>
      <w:r>
        <w:rPr>
          <w:rFonts w:ascii="Times New Roman" w:cs="Times New Roman" w:eastAsia="Times New Roman" w:hAnsi="Times New Roman"/>
          <w:sz w:val="24"/>
          <w:szCs w:val="24"/>
        </w:rPr>
        <w:t xml:space="preserve">The Hugging Face pipeline interface reduces the QA system to two lines of code, enabling rapid prototyping.</w:t>
      </w:r>
    </w:p>
    <w:p>
      <w:pPr>
        <w:pStyle w:val="ListParagraph"/>
        <w:numPr>
          <w:ilvl w:val="0"/>
          <w:numId w:val="2"/>
        </w:numPr>
        <w:spacing w:before="40" w:after="40"/>
      </w:pPr>
      <w:r>
        <w:rPr>
          <w:rFonts w:ascii="Times New Roman" w:cs="Times New Roman" w:eastAsia="Times New Roman" w:hAnsi="Times New Roman"/>
          <w:sz w:val="24"/>
          <w:szCs w:val="24"/>
        </w:rPr>
        <w:t xml:space="preserve">The interactive loop pattern is easily extensible to GUI-based or web-deployed chatbot interfaces.</w:t>
      </w:r>
    </w:p>
    <w:p>
      <w:pPr>
        <w:pStyle w:val="ListParagraph"/>
        <w:numPr>
          <w:ilvl w:val="0"/>
          <w:numId w:val="2"/>
        </w:numPr>
        <w:spacing w:before="40" w:after="40"/>
      </w:pPr>
      <w:r>
        <w:rPr>
          <w:rFonts w:ascii="Times New Roman" w:cs="Times New Roman" w:eastAsia="Times New Roman" w:hAnsi="Times New Roman"/>
          <w:sz w:val="24"/>
          <w:szCs w:val="24"/>
        </w:rPr>
        <w:t xml:space="preserve">DistilBERT's compact size (66M parameters) allows efficient inference on CPU without requiring GPU resources.</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The chatbot can only answer questions whose answers are explicitly stated in the provided context; it cannot reason beyond the given text.</w:t>
      </w:r>
    </w:p>
    <w:p>
      <w:pPr>
        <w:pStyle w:val="ListParagraph"/>
        <w:numPr>
          <w:ilvl w:val="0"/>
          <w:numId w:val="2"/>
        </w:numPr>
        <w:spacing w:before="40" w:after="40"/>
      </w:pPr>
      <w:r>
        <w:rPr>
          <w:rFonts w:ascii="Times New Roman" w:cs="Times New Roman" w:eastAsia="Times New Roman" w:hAnsi="Times New Roman"/>
          <w:sz w:val="24"/>
          <w:szCs w:val="24"/>
        </w:rPr>
        <w:t xml:space="preserve">Long context passages may exceed the model's maximum token limit (512 tokens for BERT-based models), truncating important information.</w:t>
      </w:r>
    </w:p>
    <w:p>
      <w:pPr>
        <w:pStyle w:val="ListParagraph"/>
        <w:numPr>
          <w:ilvl w:val="0"/>
          <w:numId w:val="2"/>
        </w:numPr>
        <w:spacing w:before="40" w:after="40"/>
      </w:pPr>
      <w:r>
        <w:rPr>
          <w:rFonts w:ascii="Times New Roman" w:cs="Times New Roman" w:eastAsia="Times New Roman" w:hAnsi="Times New Roman"/>
          <w:sz w:val="24"/>
          <w:szCs w:val="24"/>
        </w:rPr>
        <w:t xml:space="preserve">The system has no memory of previous questions within the same session — each query is processed independently without conversational context.</w:t>
      </w:r>
    </w:p>
    <w:p>
      <w:pPr>
        <w:pStyle w:val="ListParagraph"/>
        <w:numPr>
          <w:ilvl w:val="0"/>
          <w:numId w:val="2"/>
        </w:numPr>
        <w:spacing w:before="40" w:after="40"/>
      </w:pPr>
      <w:r>
        <w:rPr>
          <w:rFonts w:ascii="Times New Roman" w:cs="Times New Roman" w:eastAsia="Times New Roman" w:hAnsi="Times New Roman"/>
          <w:sz w:val="24"/>
          <w:szCs w:val="24"/>
        </w:rPr>
        <w:t xml:space="preserve">Answer quality degrades for questions requiring inference, multi-hop reasoning, or synthesis across multiple context sentences.</w:t>
      </w:r>
    </w:p>
    <w:p>
      <w:pPr>
        <w:pStyle w:val="ListParagraph"/>
        <w:numPr>
          <w:ilvl w:val="0"/>
          <w:numId w:val="2"/>
        </w:numPr>
        <w:spacing w:before="40" w:after="40"/>
      </w:pPr>
      <w:r>
        <w:rPr>
          <w:rFonts w:ascii="Times New Roman" w:cs="Times New Roman" w:eastAsia="Times New Roman" w:hAnsi="Times New Roman"/>
          <w:sz w:val="24"/>
          <w:szCs w:val="24"/>
        </w:rPr>
        <w:t xml:space="preserve">The static context must be manually updated when the knowledge base changes, unlike retrieval-augmented systems that dynamically fetch relevant passages.</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Legal research assistants: Extract answers to specific legal questions from case law documents and statutes.</w:t>
      </w:r>
    </w:p>
    <w:p>
      <w:pPr>
        <w:pStyle w:val="ListParagraph"/>
        <w:numPr>
          <w:ilvl w:val="0"/>
          <w:numId w:val="2"/>
        </w:numPr>
        <w:spacing w:before="40" w:after="40"/>
      </w:pPr>
      <w:r>
        <w:rPr>
          <w:rFonts w:ascii="Times New Roman" w:cs="Times New Roman" w:eastAsia="Times New Roman" w:hAnsi="Times New Roman"/>
          <w:sz w:val="24"/>
          <w:szCs w:val="24"/>
        </w:rPr>
        <w:t xml:space="preserve">Medical information systems: Answer patient or clinician questions from clinical guidelines, drug information leaflets, or research abstracts.</w:t>
      </w:r>
    </w:p>
    <w:p>
      <w:pPr>
        <w:pStyle w:val="ListParagraph"/>
        <w:numPr>
          <w:ilvl w:val="0"/>
          <w:numId w:val="2"/>
        </w:numPr>
        <w:spacing w:before="40" w:after="40"/>
      </w:pPr>
      <w:r>
        <w:rPr>
          <w:rFonts w:ascii="Times New Roman" w:cs="Times New Roman" w:eastAsia="Times New Roman" w:hAnsi="Times New Roman"/>
          <w:sz w:val="24"/>
          <w:szCs w:val="24"/>
        </w:rPr>
        <w:t xml:space="preserve">Government service portals: Citizens can query official policy documents and scheme eligibility criteria in plain language.</w:t>
      </w:r>
    </w:p>
    <w:p>
      <w:pPr>
        <w:pStyle w:val="ListParagraph"/>
        <w:numPr>
          <w:ilvl w:val="0"/>
          <w:numId w:val="2"/>
        </w:numPr>
        <w:spacing w:before="40" w:after="40"/>
      </w:pPr>
      <w:r>
        <w:rPr>
          <w:rFonts w:ascii="Times New Roman" w:cs="Times New Roman" w:eastAsia="Times New Roman" w:hAnsi="Times New Roman"/>
          <w:sz w:val="24"/>
          <w:szCs w:val="24"/>
        </w:rPr>
        <w:t xml:space="preserve">Technical documentation search: Developers query API documentation, configuration guides, and troubleshooting manuals conversationally.</w:t>
      </w:r>
    </w:p>
    <w:p>
      <w:pPr>
        <w:pStyle w:val="ListParagraph"/>
        <w:numPr>
          <w:ilvl w:val="0"/>
          <w:numId w:val="2"/>
        </w:numPr>
        <w:spacing w:before="40" w:after="40"/>
      </w:pPr>
      <w:r>
        <w:rPr>
          <w:rFonts w:ascii="Times New Roman" w:cs="Times New Roman" w:eastAsia="Times New Roman" w:hAnsi="Times New Roman"/>
          <w:sz w:val="24"/>
          <w:szCs w:val="24"/>
        </w:rPr>
        <w:t xml:space="preserve">News and media analysis: Journalists extract specific facts and quotes from lengthy news articles or press releases.</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developed a context-driven QA chatbot by leveraging Hugging Face's pre-built question-answering pipeline powered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2026-03-24T05:34:16.964Z</dcterms:created>
  <dcterms:modified xsi:type="dcterms:W3CDTF">2026-03-24T05:34:16.964Z</dcterms:modified>
</cp:coreProperties>
</file>

<file path=docProps/custom.xml><?xml version="1.0" encoding="utf-8"?>
<Properties xmlns="http://schemas.openxmlformats.org/officeDocument/2006/custom-properties" xmlns:vt="http://schemas.openxmlformats.org/officeDocument/2006/docPropsVTypes"/>
</file>