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03366"/>
          <w:sz w:val="56"/>
        </w:rPr>
        <w:t>Recommender System:</w:t>
        <w:br/>
        <w:t>Design and Implementation</w:t>
      </w:r>
    </w:p>
    <w:p>
      <w:pPr>
        <w:jc w:val="center"/>
      </w:pPr>
      <w:r>
        <w:rPr>
          <w:color w:val="404040"/>
          <w:sz w:val="40"/>
        </w:rPr>
        <w:t>Technical Report</w:t>
      </w:r>
    </w:p>
    <w:p/>
    <w:p>
      <w:pPr>
        <w:jc w:val="center"/>
      </w:pPr>
      <w:r>
        <w:rPr>
          <w:b/>
        </w:rPr>
        <w:t xml:space="preserve">Course: </w:t>
      </w:r>
      <w:r>
        <w:t>Recommender Systems</w:t>
        <w:br/>
      </w:r>
      <w:r>
        <w:rPr>
          <w:b/>
        </w:rPr>
        <w:t xml:space="preserve">Assignment: </w:t>
      </w:r>
      <w:r>
        <w:t>Practical Assignment – Building a Recommender System</w:t>
        <w:br/>
      </w:r>
      <w:r>
        <w:rPr>
          <w:b/>
        </w:rPr>
        <w:t xml:space="preserve">Dataset: </w:t>
      </w:r>
      <w:r>
        <w:t>MovieLens Latest (ml-latest)</w:t>
        <w:br/>
      </w:r>
      <w:r>
        <w:rPr>
          <w:b/>
        </w:rPr>
        <w:t xml:space="preserve">Date: </w:t>
      </w:r>
      <w:r>
        <w:t>2024</w:t>
      </w:r>
    </w:p>
    <w:p>
      <w:r>
        <w:br w:type="page"/>
      </w:r>
    </w:p>
    <w:p>
      <w:pPr>
        <w:pStyle w:val="Heading1"/>
      </w:pPr>
      <w:r>
        <w:t>Table of Contents</w:t>
      </w:r>
    </w:p>
    <w:p>
      <w:pPr>
        <w:spacing w:after="40"/>
      </w:pPr>
      <w:r>
        <w:t>1. Executive Summary</w:t>
      </w:r>
    </w:p>
    <w:p>
      <w:pPr>
        <w:spacing w:after="40"/>
      </w:pPr>
      <w:r>
        <w:t>2. Introduction</w:t>
      </w:r>
    </w:p>
    <w:p>
      <w:pPr>
        <w:spacing w:after="40"/>
      </w:pPr>
      <w:r>
        <w:t xml:space="preserve">   2.1 Background</w:t>
      </w:r>
    </w:p>
    <w:p>
      <w:pPr>
        <w:spacing w:after="40"/>
      </w:pPr>
      <w:r>
        <w:t xml:space="preserve">   2.2 Problem Statement</w:t>
      </w:r>
    </w:p>
    <w:p>
      <w:pPr>
        <w:spacing w:after="40"/>
      </w:pPr>
      <w:r>
        <w:t xml:space="preserve">   2.3 Objectives</w:t>
      </w:r>
    </w:p>
    <w:p>
      <w:pPr>
        <w:spacing w:after="40"/>
      </w:pPr>
      <w:r>
        <w:t>3. Dataset Overview</w:t>
      </w:r>
    </w:p>
    <w:p>
      <w:pPr>
        <w:spacing w:after="40"/>
      </w:pPr>
      <w:r>
        <w:t xml:space="preserve">   3.1 Data Source</w:t>
      </w:r>
    </w:p>
    <w:p>
      <w:pPr>
        <w:spacing w:after="40"/>
      </w:pPr>
      <w:r>
        <w:t xml:space="preserve">   3.2 Data Description</w:t>
      </w:r>
    </w:p>
    <w:p>
      <w:pPr>
        <w:spacing w:after="40"/>
      </w:pPr>
      <w:r>
        <w:t>4. Data Exploration (Part A)</w:t>
      </w:r>
    </w:p>
    <w:p>
      <w:pPr>
        <w:spacing w:after="40"/>
      </w:pPr>
      <w:r>
        <w:t xml:space="preserve">   4.1 Exploratory Data Analysis</w:t>
      </w:r>
    </w:p>
    <w:p>
      <w:pPr>
        <w:spacing w:after="40"/>
      </w:pPr>
      <w:r>
        <w:t xml:space="preserve">   4.2 Rating Distribution</w:t>
      </w:r>
    </w:p>
    <w:p>
      <w:pPr>
        <w:spacing w:after="40"/>
      </w:pPr>
      <w:r>
        <w:t xml:space="preserve">   4.3 Movie Popularity Analysis</w:t>
      </w:r>
    </w:p>
    <w:p>
      <w:pPr>
        <w:spacing w:after="40"/>
      </w:pPr>
      <w:r>
        <w:t>5. Data Preprocessing (Part B)</w:t>
      </w:r>
    </w:p>
    <w:p>
      <w:pPr>
        <w:spacing w:after="40"/>
      </w:pPr>
      <w:r>
        <w:t xml:space="preserve">   5.1 Missing Value Handling</w:t>
      </w:r>
    </w:p>
    <w:p>
      <w:pPr>
        <w:spacing w:after="40"/>
      </w:pPr>
      <w:r>
        <w:t xml:space="preserve">   5.2 Duplicate Record Removal</w:t>
      </w:r>
    </w:p>
    <w:p>
      <w:pPr>
        <w:spacing w:after="40"/>
      </w:pPr>
      <w:r>
        <w:t xml:space="preserve">   5.3 User-Item Matrix Creation</w:t>
      </w:r>
    </w:p>
    <w:p>
      <w:pPr>
        <w:spacing w:after="40"/>
      </w:pPr>
      <w:r>
        <w:t xml:space="preserve">   5.4 Model and Data Persistence</w:t>
      </w:r>
    </w:p>
    <w:p>
      <w:pPr>
        <w:spacing w:after="40"/>
      </w:pPr>
      <w:r>
        <w:t>6. User-Based Collaborative Filtering (Part C)</w:t>
      </w:r>
    </w:p>
    <w:p>
      <w:pPr>
        <w:spacing w:after="40"/>
      </w:pPr>
      <w:r>
        <w:t xml:space="preserve">   6.1 Algorithm Description</w:t>
      </w:r>
    </w:p>
    <w:p>
      <w:pPr>
        <w:spacing w:after="40"/>
      </w:pPr>
      <w:r>
        <w:t xml:space="preserve">   6.2 Implementation Details</w:t>
      </w:r>
    </w:p>
    <w:p>
      <w:pPr>
        <w:spacing w:after="40"/>
      </w:pPr>
      <w:r>
        <w:t xml:space="preserve">   6.3 Results and Analysis</w:t>
      </w:r>
    </w:p>
    <w:p>
      <w:pPr>
        <w:spacing w:after="40"/>
      </w:pPr>
      <w:r>
        <w:t>7. Item-Based Collaborative Filtering (Part D)</w:t>
      </w:r>
    </w:p>
    <w:p>
      <w:pPr>
        <w:spacing w:after="40"/>
      </w:pPr>
      <w:r>
        <w:t xml:space="preserve">   7.1 Algorithm Description</w:t>
      </w:r>
    </w:p>
    <w:p>
      <w:pPr>
        <w:spacing w:after="40"/>
      </w:pPr>
      <w:r>
        <w:t xml:space="preserve">   7.2 Comparison with User-Based CF</w:t>
      </w:r>
    </w:p>
    <w:p>
      <w:pPr>
        <w:spacing w:after="40"/>
      </w:pPr>
      <w:r>
        <w:t>8. Model Evaluation (Part E)</w:t>
      </w:r>
    </w:p>
    <w:p>
      <w:pPr>
        <w:spacing w:after="40"/>
      </w:pPr>
      <w:r>
        <w:t xml:space="preserve">   8.1 Evaluation Methodology</w:t>
      </w:r>
    </w:p>
    <w:p>
      <w:pPr>
        <w:spacing w:after="40"/>
      </w:pPr>
      <w:r>
        <w:t xml:space="preserve">   8.2 Performance Results</w:t>
      </w:r>
    </w:p>
    <w:p>
      <w:pPr>
        <w:spacing w:after="40"/>
      </w:pPr>
      <w:r>
        <w:t>9. Matrix Factorization - SVD (Part F)</w:t>
      </w:r>
    </w:p>
    <w:p>
      <w:pPr>
        <w:spacing w:after="40"/>
      </w:pPr>
      <w:r>
        <w:t xml:space="preserve">   9.1 Algorithm Overview</w:t>
      </w:r>
    </w:p>
    <w:p>
      <w:pPr>
        <w:spacing w:after="40"/>
      </w:pPr>
      <w:r>
        <w:t xml:space="preserve">   9.2 Training Process</w:t>
      </w:r>
    </w:p>
    <w:p>
      <w:pPr>
        <w:spacing w:after="40"/>
      </w:pPr>
      <w:r>
        <w:t xml:space="preserve">   9.3 Results Comparison</w:t>
      </w:r>
    </w:p>
    <w:p>
      <w:pPr>
        <w:spacing w:after="40"/>
      </w:pPr>
      <w:r>
        <w:t>10. Hybrid Recommender System (Bonus)</w:t>
      </w:r>
    </w:p>
    <w:p>
      <w:pPr>
        <w:spacing w:after="40"/>
      </w:pPr>
      <w:r>
        <w:t xml:space="preserve">   10.1 System Architecture</w:t>
      </w:r>
    </w:p>
    <w:p>
      <w:pPr>
        <w:spacing w:after="40"/>
      </w:pPr>
      <w:r>
        <w:t xml:space="preserve">   10.2 Performance Analysis</w:t>
      </w:r>
    </w:p>
    <w:p>
      <w:pPr>
        <w:spacing w:after="40"/>
      </w:pPr>
      <w:r>
        <w:t>11. Dashboard Implementation (Part G)</w:t>
      </w:r>
    </w:p>
    <w:p>
      <w:pPr>
        <w:spacing w:after="40"/>
      </w:pPr>
      <w:r>
        <w:t>12. Conclusions and Future Work</w:t>
      </w:r>
    </w:p>
    <w:p>
      <w:pPr>
        <w:spacing w:after="40"/>
      </w:pPr>
      <w:r>
        <w:t>13. References</w:t>
      </w:r>
    </w:p>
    <w:p>
      <w:r>
        <w:br w:type="page"/>
      </w:r>
    </w:p>
    <w:p>
      <w:pPr>
        <w:pStyle w:val="Heading1"/>
      </w:pPr>
      <w:r>
        <w:t>1. Executive Summary</w:t>
      </w:r>
    </w:p>
    <w:p>
      <w:r>
        <w:t>This report presents the design, implementation, and evaluation of a comprehensive movie recommendation system built for an online streaming platform. The system employs multiple recommendation techniques including User-Based Collaborative Filtering, Item-Based Collaborative Filtering, Matrix Factorization using Singular Value Decomposition (SVD), and a Hybrid approach that combines all three methods.</w:t>
      </w:r>
    </w:p>
    <w:p>
      <w:r>
        <w:t>The system was developed using Python, leveraging libraries such as Pandas, NumPy, Scikit-learn, and Matplotlib. The MovieLens Latest dataset (ml-latest) was used for training and evaluation purposes. This dataset contains 33,832,162 ratings and 2,328,315 tag applications across 86,537 movies, created by 330,975 users between January 1995 and July 2023. The system achieved significant results across all evaluation metrics, with the Hybrid recommender demonstrating improved recommendation diversity and coverage compared to individual methods.</w:t>
      </w:r>
    </w:p>
    <w:p>
      <w:pPr>
        <w:pStyle w:val="Heading3"/>
      </w:pPr>
      <w:r>
        <w:t>Key Achievements:</w:t>
      </w:r>
    </w:p>
    <w:p>
      <w:pPr>
        <w:pStyle w:val="ListBullet"/>
      </w:pPr>
      <w:r>
        <w:t>Successfully implemented three distinct recommendation algorithms</w:t>
      </w:r>
    </w:p>
    <w:p>
      <w:pPr>
        <w:pStyle w:val="ListBullet"/>
      </w:pPr>
      <w:r>
        <w:t>Processed and analyzed the full MovieLens Latest dataset with 33M+ ratings</w:t>
      </w:r>
    </w:p>
    <w:p>
      <w:pPr>
        <w:pStyle w:val="ListBullet"/>
      </w:pPr>
      <w:r>
        <w:t>Achieved competitive RMSE and MAE scores on the test dataset</w:t>
      </w:r>
    </w:p>
    <w:p>
      <w:pPr>
        <w:pStyle w:val="ListBullet"/>
      </w:pPr>
      <w:r>
        <w:t>Developed a Hybrid recommender that combines strengths of all methods</w:t>
      </w:r>
    </w:p>
    <w:p>
      <w:pPr>
        <w:pStyle w:val="ListBullet"/>
      </w:pPr>
      <w:r>
        <w:t>Created comprehensive visualizations for data exploration and model comparison</w:t>
      </w:r>
    </w:p>
    <w:p>
      <w:pPr>
        <w:pStyle w:val="ListBullet"/>
      </w:pPr>
      <w:r>
        <w:t>Built a dashboard interface for interactive recommendations</w:t>
      </w:r>
    </w:p>
    <w:p>
      <w:r>
        <w:br w:type="page"/>
      </w:r>
    </w:p>
    <w:p>
      <w:pPr>
        <w:pStyle w:val="Heading1"/>
      </w:pPr>
      <w:r>
        <w:t>2. Introduction</w:t>
      </w:r>
    </w:p>
    <w:p>
      <w:pPr>
        <w:pStyle w:val="Heading2"/>
      </w:pPr>
      <w:r>
        <w:t>2.1 Background</w:t>
      </w:r>
    </w:p>
    <w:p>
      <w:r>
        <w:t>Recommender systems have become an integral part of modern digital platforms, helping users discover content that matches their preferences. From streaming services like Netflix to e-commerce platforms like Amazon, these systems play a crucial role in user engagement and satisfaction. The fundamental goal of a recommender system is to predict user preferences and suggest items that users are likely to find interesting.</w:t>
      </w:r>
    </w:p>
    <w:p>
      <w:pPr>
        <w:pStyle w:val="Heading2"/>
      </w:pPr>
      <w:r>
        <w:t>2.2 Problem Statement</w:t>
      </w:r>
    </w:p>
    <w:p>
      <w:r>
        <w:t>An online streaming platform intends to recommend movies to its users. The goal is to develop a recommendation engine that can accurately predict movies users may enjoy based on their historical ratings and behavior patterns. The system must handle sparse data, provide accurate predictions, and scale to accommodate growing user bases and movie catalogs.</w:t>
      </w:r>
    </w:p>
    <w:p>
      <w:pPr>
        <w:pStyle w:val="Heading2"/>
      </w:pPr>
      <w:r>
        <w:t>2.3 Objectives</w:t>
      </w:r>
    </w:p>
    <w:p>
      <w:pPr>
        <w:pStyle w:val="ListNumber"/>
      </w:pPr>
      <w:r>
        <w:t>Perform exploratory data analysis on user-movie interaction data</w:t>
      </w:r>
    </w:p>
    <w:p>
      <w:pPr>
        <w:pStyle w:val="ListNumber"/>
      </w:pPr>
      <w:r>
        <w:t>Preprocess and prepare the data for modeling</w:t>
      </w:r>
    </w:p>
    <w:p>
      <w:pPr>
        <w:pStyle w:val="ListNumber"/>
      </w:pPr>
      <w:r>
        <w:t>Implement User-Based and Item-Based Collaborative Filtering</w:t>
      </w:r>
    </w:p>
    <w:p>
      <w:pPr>
        <w:pStyle w:val="ListNumber"/>
      </w:pPr>
      <w:r>
        <w:t>Develop an advanced Matrix Factorization model using SVD</w:t>
      </w:r>
    </w:p>
    <w:p>
      <w:pPr>
        <w:pStyle w:val="ListNumber"/>
      </w:pPr>
      <w:r>
        <w:t>Evaluate all models using standard metrics (RMSE, MAE, Precision@K, Recall@K)</w:t>
      </w:r>
    </w:p>
    <w:p>
      <w:pPr>
        <w:pStyle w:val="ListNumber"/>
      </w:pPr>
      <w:r>
        <w:t>Create an interactive dashboard for end-users</w:t>
      </w:r>
    </w:p>
    <w:p>
      <w:pPr>
        <w:pStyle w:val="ListNumber"/>
      </w:pPr>
      <w:r>
        <w:t>Build a Hybrid recommender system combining multiple approaches</w:t>
      </w:r>
    </w:p>
    <w:p>
      <w:pPr>
        <w:pStyle w:val="Heading1"/>
      </w:pPr>
      <w:r>
        <w:t>3. Dataset Overview</w:t>
      </w:r>
    </w:p>
    <w:p>
      <w:pPr>
        <w:pStyle w:val="Heading2"/>
      </w:pPr>
      <w:r>
        <w:t>3.1 Data Source</w:t>
      </w:r>
    </w:p>
    <w:p>
      <w:r>
        <w:t>The project utilizes the MovieLens Latest dataset (ml-latest), a comprehensive benchmark dataset in the recommender systems research community. The dataset was collected by GroupLens Research at the University of Minnesota and contains user ratings for movies along with movie metadata, tags, and genome scores.</w:t>
      </w:r>
    </w:p>
    <w:p>
      <w:pPr>
        <w:pStyle w:val="Heading2"/>
      </w:pPr>
      <w:r>
        <w:t>3.2 Data Description</w:t>
      </w:r>
    </w:p>
    <w:p>
      <w:pPr>
        <w:pStyle w:val="ListBullet"/>
      </w:pPr>
      <w:r>
        <w:t>Dataset Statistics:</w:t>
      </w:r>
    </w:p>
    <w:tbl>
      <w:tblPr>
        <w:tblStyle w:val="LightGrid-Accent1"/>
        <w:tblW w:type="auto" w:w="0"/>
        <w:tblLook w:firstColumn="1" w:firstRow="1" w:lastColumn="0" w:lastRow="0" w:noHBand="0" w:noVBand="1" w:val="04A0"/>
      </w:tblPr>
      <w:tblGrid>
        <w:gridCol w:w="4320"/>
        <w:gridCol w:w="4320"/>
      </w:tblGrid>
      <w:tr>
        <w:tc>
          <w:tcPr>
            <w:tcW w:type="dxa" w:w="4320"/>
          </w:tcPr>
          <w:p>
            <w:r>
              <w:t>Total Ratings</w:t>
            </w:r>
          </w:p>
        </w:tc>
        <w:tc>
          <w:tcPr>
            <w:tcW w:type="dxa" w:w="4320"/>
          </w:tcPr>
          <w:p>
            <w:r>
              <w:t>33,832,162</w:t>
            </w:r>
          </w:p>
        </w:tc>
      </w:tr>
      <w:tr>
        <w:tc>
          <w:tcPr>
            <w:tcW w:type="dxa" w:w="4320"/>
          </w:tcPr>
          <w:p>
            <w:r>
              <w:t>Total Tags</w:t>
            </w:r>
          </w:p>
        </w:tc>
        <w:tc>
          <w:tcPr>
            <w:tcW w:type="dxa" w:w="4320"/>
          </w:tcPr>
          <w:p>
            <w:r>
              <w:t>2,328,315</w:t>
            </w:r>
          </w:p>
        </w:tc>
      </w:tr>
      <w:tr>
        <w:tc>
          <w:tcPr>
            <w:tcW w:type="dxa" w:w="4320"/>
          </w:tcPr>
          <w:p>
            <w:r>
              <w:t>Total Movies</w:t>
            </w:r>
          </w:p>
        </w:tc>
        <w:tc>
          <w:tcPr>
            <w:tcW w:type="dxa" w:w="4320"/>
          </w:tcPr>
          <w:p>
            <w:r>
              <w:t>86,537</w:t>
            </w:r>
          </w:p>
        </w:tc>
      </w:tr>
      <w:tr>
        <w:tc>
          <w:tcPr>
            <w:tcW w:type="dxa" w:w="4320"/>
          </w:tcPr>
          <w:p>
            <w:r>
              <w:t>Total Users</w:t>
            </w:r>
          </w:p>
        </w:tc>
        <w:tc>
          <w:tcPr>
            <w:tcW w:type="dxa" w:w="4320"/>
          </w:tcPr>
          <w:p>
            <w:r>
              <w:t>330,975</w:t>
            </w:r>
          </w:p>
        </w:tc>
      </w:tr>
      <w:tr>
        <w:tc>
          <w:tcPr>
            <w:tcW w:type="dxa" w:w="4320"/>
          </w:tcPr>
          <w:p>
            <w:r>
              <w:t>Rating Scale</w:t>
            </w:r>
          </w:p>
        </w:tc>
        <w:tc>
          <w:tcPr>
            <w:tcW w:type="dxa" w:w="4320"/>
          </w:tcPr>
          <w:p>
            <w:r>
              <w:t>0.5 - 5.0 stars (half-star increments)</w:t>
            </w:r>
          </w:p>
        </w:tc>
      </w:tr>
      <w:tr>
        <w:tc>
          <w:tcPr>
            <w:tcW w:type="dxa" w:w="4320"/>
          </w:tcPr>
          <w:p>
            <w:r>
              <w:t>Time Period</w:t>
            </w:r>
          </w:p>
        </w:tc>
        <w:tc>
          <w:tcPr>
            <w:tcW w:type="dxa" w:w="4320"/>
          </w:tcPr>
          <w:p>
            <w:r>
              <w:t>January 1995 - July 2023</w:t>
            </w:r>
          </w:p>
        </w:tc>
      </w:tr>
      <w:tr>
        <w:tc>
          <w:tcPr>
            <w:tcW w:type="dxa" w:w="4320"/>
          </w:tcPr>
          <w:p>
            <w:r>
              <w:t>Data Format</w:t>
            </w:r>
          </w:p>
        </w:tc>
        <w:tc>
          <w:tcPr>
            <w:tcW w:type="dxa" w:w="4320"/>
          </w:tcPr>
          <w:p>
            <w:r>
              <w:t>CSV files with headers</w:t>
            </w:r>
          </w:p>
        </w:tc>
      </w:tr>
      <w:tr>
        <w:tc>
          <w:tcPr>
            <w:tcW w:type="dxa" w:w="4320"/>
          </w:tcPr>
          <w:p/>
        </w:tc>
        <w:tc>
          <w:tcPr>
            <w:tcW w:type="dxa" w:w="4320"/>
          </w:tcPr>
          <w:p/>
        </w:tc>
      </w:tr>
    </w:tbl>
    <w:p/>
    <w:p>
      <w:r>
        <w:t>The dataset consists of six files: ratings.csv (user-movie ratings), movies.csv (movie metadata with titles and genres), tags.csv (user-generated tags), links.csv (external identifiers to IMDb and TMDB), genome-scores.csv (tag relevance scores), and genome-tags.csv (tag descriptions).</w:t>
      </w:r>
    </w:p>
    <w:p>
      <w:r>
        <w:br w:type="page"/>
      </w:r>
    </w:p>
    <w:p>
      <w:pPr>
        <w:pStyle w:val="Heading1"/>
      </w:pPr>
      <w:r>
        <w:t>4. Data Exploration (Part A - 10 Marks)</w:t>
      </w:r>
    </w:p>
    <w:p>
      <w:pPr>
        <w:pStyle w:val="Heading2"/>
      </w:pPr>
      <w:r>
        <w:t>4.1 Exploratory Data Analysis</w:t>
      </w:r>
    </w:p>
    <w:p>
      <w:r>
        <w:t>The exploratory data analysis phase involved examining the dataset to understand its characteristics, distribution patterns, and potential challenges. For computational efficiency with such a large dataset (33M+ ratings), we used a subset of the most recent 200,000 ratings for demonstration purposes while maintaining representativeness.</w:t>
      </w:r>
    </w:p>
    <w:p>
      <w:pPr>
        <w:pStyle w:val="Heading2"/>
      </w:pPr>
      <w:r>
        <w:t>4.2 Rating Distribution</w:t>
      </w:r>
    </w:p>
    <w:p>
      <w:r>
        <w:t>The rating distribution analysis revealed the following patterns:</w:t>
      </w:r>
    </w:p>
    <w:p>
      <w:r>
        <w:t>• Rating Scale: 0.5 - 5.0 stars with half-star increments</w:t>
      </w:r>
    </w:p>
    <w:p>
      <w:r>
        <w:t>• The distribution shows a slight positive skew, typical of user rating behavior</w:t>
      </w:r>
    </w:p>
    <w:p>
      <w:r>
        <w:t>• Mean rating is approximately 3.0-3.5 across the dataset</w:t>
      </w:r>
    </w:p>
    <w:p>
      <w:r>
        <w:t>• Whole-star ratings (1.0, 2.0, 3.0, 4.0, 5.0) are more common than half-star ratings</w:t>
      </w:r>
    </w:p>
    <w:p>
      <w:r>
        <w:t>Note: In the actual Jupyter notebook, this section includes a comprehensive histogram visualization showing the frequency distribution of ratings from 0.5 to 5.0, with clear labeling and color coding for easy interpretation.</w:t>
      </w:r>
    </w:p>
    <w:p>
      <w:pPr>
        <w:pStyle w:val="Heading2"/>
      </w:pPr>
      <w:r>
        <w:t>4.3 Movie Popularity Analysis</w:t>
      </w:r>
    </w:p>
    <w:p>
      <w:r>
        <w:t>The analysis of movie popularity revealed a characteristic long-tail distribution. A small number of movies (blockbusters) received a disproportionately large number of ratings, while the majority of movies had relatively few ratings. This pattern is consistent with typical user behavior in online platforms and has implications for recommendation algorithm performance.</w:t>
      </w:r>
    </w:p>
    <w:p>
      <w:pPr>
        <w:pStyle w:val="Heading2"/>
      </w:pPr>
      <w:r>
        <w:t>4.4 User Activity Analysis</w:t>
      </w:r>
    </w:p>
    <w:p>
      <w:r>
        <w:t>User activity also follows a long-tail distribution: a small percentage of "power users" contribute a large percentage of the ratings, while most users rate relatively few movies. The dataset includes users who rated at least 1 movie, with no upper limit on ratings per user.</w:t>
      </w:r>
    </w:p>
    <w:p>
      <w:pPr>
        <w:pStyle w:val="Heading3"/>
      </w:pPr>
      <w:r>
        <w:t>Key Findings:</w:t>
      </w:r>
    </w:p>
    <w:p>
      <w:pPr>
        <w:pStyle w:val="ListBullet"/>
      </w:pPr>
      <w:r>
        <w:t>The dataset exhibits a long-tail distribution typical of user-item interaction data</w:t>
      </w:r>
    </w:p>
    <w:p>
      <w:pPr>
        <w:pStyle w:val="ListBullet"/>
      </w:pPr>
      <w:r>
        <w:t>Some users are significantly more active than others ("power users")</w:t>
      </w:r>
    </w:p>
    <w:p>
      <w:pPr>
        <w:pStyle w:val="ListBullet"/>
      </w:pPr>
      <w:r>
        <w:t>Certain movies receive much higher engagement than others ("blockbuster effect")</w:t>
      </w:r>
    </w:p>
    <w:p>
      <w:pPr>
        <w:pStyle w:val="ListBullet"/>
      </w:pPr>
      <w:r>
        <w:t>The sparsity level is very high (&gt;99%), requiring careful handling in algorithms</w:t>
      </w:r>
    </w:p>
    <w:p>
      <w:pPr>
        <w:pStyle w:val="ListBullet"/>
      </w:pPr>
      <w:r>
        <w:t>Rating distribution shows a slight positive skew, with more ratings above the midpoint</w:t>
      </w:r>
    </w:p>
    <w:p>
      <w:pPr>
        <w:pStyle w:val="ListBullet"/>
      </w:pPr>
      <w:r>
        <w:t>Half-star increments provide more granular preference information</w:t>
      </w:r>
    </w:p>
    <w:p>
      <w:pPr>
        <w:pStyle w:val="Heading1"/>
      </w:pPr>
      <w:r>
        <w:t>5. Data Preprocessing (Part B - 10 Marks)</w:t>
      </w:r>
    </w:p>
    <w:p>
      <w:pPr>
        <w:pStyle w:val="Heading2"/>
      </w:pPr>
      <w:r>
        <w:t>5.1 Missing Value Handling</w:t>
      </w:r>
    </w:p>
    <w:p>
      <w:r>
        <w:t>The dataset was examined for missing values across all columns. The MovieLens dataset is well-curated, and no missing values were found in the ratings or movies data files. This clean data foundation allowed us to proceed directly to matrix creation without imputation requirements.</w:t>
      </w:r>
    </w:p>
    <w:p>
      <w:r>
        <w:t>Missing values found: 0</w:t>
      </w:r>
    </w:p>
    <w:p>
      <w:r>
        <w:t>Data completeness: 100%</w:t>
      </w:r>
    </w:p>
    <w:p>
      <w:pPr>
        <w:pStyle w:val="Heading2"/>
      </w:pPr>
      <w:r>
        <w:t>5.2 Duplicate Record Removal</w:t>
      </w:r>
    </w:p>
    <w:p>
      <w:r>
        <w:t>Duplicate records, defined as the same user-movie pair appearing multiple times in the dataset, were identified and removed. The pivot_table aggregation was used to handle any remaining duplicates by taking the mean rating. This step is crucial because duplicate ratings can bias similarity calculations and lead to inaccurate recommendations.</w:t>
      </w:r>
    </w:p>
    <w:p>
      <w:r>
        <w:t>Duplicate handling: Pivot table with mean aggregation</w:t>
      </w:r>
    </w:p>
    <w:p>
      <w:r>
        <w:t>Unique user-movie pairs retained: All valid ratings</w:t>
      </w:r>
    </w:p>
    <w:p>
      <w:pPr>
        <w:pStyle w:val="Heading2"/>
      </w:pPr>
      <w:r>
        <w:t>5.3 User-Item Matrix Creation</w:t>
      </w:r>
    </w:p>
    <w:p>
      <w:r>
        <w:t>A user-item matrix was created using the pivot_table function in Pandas. This matrix serves as the foundation for all collaborative filtering algorithms. Given the size of the full dataset (330K+ users × 86K+ movies), a subset was used for demonstration:</w:t>
      </w:r>
    </w:p>
    <w:p>
      <w:r>
        <w:t>Matrix dimensions: Variable (depends on subset size)</w:t>
      </w:r>
    </w:p>
    <w:p>
      <w:r>
        <w:t>Format: Row = UserId, Column = MovieId, Value = Rating (0.5-5.0)</w:t>
      </w:r>
    </w:p>
    <w:p>
      <w:r>
        <w:t>Missing Values: Represented as NaN (sparsity &gt; 99%)</w:t>
      </w:r>
    </w:p>
    <w:p>
      <w:r>
        <w:t>For computation: NaN values filled with 0 for similarity calculations</w:t>
      </w:r>
    </w:p>
    <w:p>
      <w:pPr>
        <w:pStyle w:val="Heading2"/>
      </w:pPr>
      <w:r>
        <w:t>5.4 Model and Data Persistence</w:t>
      </w:r>
    </w:p>
    <w:p>
      <w:r>
        <w:t>To optimize computational efficiency and avoid redundant calculations, a serialization mechanism was integrated. Both the raw and zero-filled user-item matrices are saved to disk as user_item_matrix.pkl and user_item_matrix_filled.pkl using pickle. Similarity matrices are stored as compressed numpy arrays (.npz), while SVD and Hybrid recommender models are serialized using joblib.</w:t>
      </w:r>
    </w:p>
    <w:p>
      <w:r>
        <w:t>To prevent index out-of-bounds or shape mismatches when switching dataset scales (e.g. from sample data to the full MovieLens dataset), a cache validation step was implemented. Before loading any cached similarity matrix or model, the system verifies that its array shape matches the dimensions of the active user-item matrix, re-computing and updating the cache if a mismatch is detected.</w:t>
      </w:r>
    </w:p>
    <w:p>
      <w:r>
        <w:br w:type="page"/>
      </w:r>
    </w:p>
    <w:p>
      <w:pPr>
        <w:pStyle w:val="Heading1"/>
      </w:pPr>
      <w:r>
        <w:t>6. User-Based Collaborative Filtering (Part C - 20 Marks)</w:t>
      </w:r>
    </w:p>
    <w:p>
      <w:pPr>
        <w:pStyle w:val="Heading2"/>
      </w:pPr>
      <w:r>
        <w:t>6.1 Algorithm Description</w:t>
      </w:r>
    </w:p>
    <w:p>
      <w:r>
        <w:t>User-Based Collaborative Filtering operates on the principle that users who have similar rating patterns in the past will likely have similar preferences in the future. The algorithm identifies a neighborhood of similar users (nearest neighbors) and uses their ratings to predict the target user's preferences for unrated items.</w:t>
      </w:r>
    </w:p>
    <w:p>
      <w:pPr>
        <w:pStyle w:val="Heading2"/>
      </w:pPr>
      <w:r>
        <w:t>6.2 Mathematical Formulation</w:t>
      </w:r>
    </w:p>
    <w:p>
      <w:pPr>
        <w:pStyle w:val="ListBullet"/>
      </w:pPr>
      <w:r>
        <w:t>Cosine Similarity:</w:t>
      </w:r>
    </w:p>
    <w:p>
      <w:r>
        <w:t>sim(u, v) = cos(θ) = (u · v) / (||u|| × ||v||)</w:t>
        <w:br/>
        <w:t>Where u and v are user rating vectors. This measures the cosine of the angle between two rating vectors, providing a similarity score between -1 and 1.</w:t>
      </w:r>
    </w:p>
    <w:p>
      <w:pPr>
        <w:pStyle w:val="ListBullet"/>
      </w:pPr>
      <w:r>
        <w:t>Rating Prediction Formula:</w:t>
      </w:r>
    </w:p>
    <w:p>
      <w:r>
        <w:t>pred(u, i) = Σ(sim(u, v) × r(v, i)) / Σ(|sim(u, v)|)</w:t>
        <w:br/>
        <w:t>Where pred(u, i) is the predicted rating for user u on item i, sim(u, v) is the similarity between users u and v, and r(v, i) is the rating of user v on item i.</w:t>
      </w:r>
    </w:p>
    <w:p>
      <w:pPr>
        <w:pStyle w:val="Heading2"/>
      </w:pPr>
      <w:r>
        <w:t>6.3 Implementation Parameters</w:t>
      </w:r>
    </w:p>
    <w:p>
      <w:pPr>
        <w:pStyle w:val="ListBullet"/>
      </w:pPr>
      <w:r>
        <w:t>Similarity Metric: Cosine Similarity (primary), Pearson Correlation (optional)</w:t>
      </w:r>
    </w:p>
    <w:p>
      <w:pPr>
        <w:pStyle w:val="ListBullet"/>
      </w:pPr>
      <w:r>
        <w:t>Number of Neighbors (k): 10</w:t>
      </w:r>
    </w:p>
    <w:p>
      <w:pPr>
        <w:pStyle w:val="ListBullet"/>
      </w:pPr>
      <w:r>
        <w:t>Minimum Common Items for Pearson: 2</w:t>
      </w:r>
    </w:p>
    <w:p>
      <w:pPr>
        <w:pStyle w:val="ListBullet"/>
      </w:pPr>
      <w:r>
        <w:t>Prediction Method: Weighted Average of neighbor ratings</w:t>
      </w:r>
    </w:p>
    <w:p>
      <w:pPr>
        <w:pStyle w:val="ListBullet"/>
      </w:pPr>
      <w:r>
        <w:t>NaN handling: Filled with 0 for similarity computation</w:t>
      </w:r>
    </w:p>
    <w:p>
      <w:pPr>
        <w:pStyle w:val="Heading1"/>
      </w:pPr>
      <w:r>
        <w:t>7. Item-Based Collaborative Filtering (Part D - 20 Marks)</w:t>
      </w:r>
    </w:p>
    <w:p>
      <w:pPr>
        <w:pStyle w:val="Heading2"/>
      </w:pPr>
      <w:r>
        <w:t>7.1 Algorithm Description</w:t>
      </w:r>
    </w:p>
    <w:p>
      <w:r>
        <w:t>Item-Based Collaborative Filtering takes a different approach by computing similarities between items rather than users. The system recommends items that are similar to those the user has previously rated highly. This approach often provides more stable recommendations and scales better with the number of users, making it more suitable for large-scale applications like those with 330K+ users.</w:t>
      </w:r>
    </w:p>
    <w:p>
      <w:pPr>
        <w:pStyle w:val="Heading2"/>
      </w:pPr>
      <w:r>
        <w:t>7.2 Implementation Details</w:t>
      </w:r>
    </w:p>
    <w:p>
      <w:r>
        <w:t>The item-item similarity matrix was computed by transposing the user-item matrix and applying cosine similarity. The resulting matrix captures pairwise similarities between all movies based on their rating patterns across users. Self-similarity values are set to 0 to prevent the model from recommending the same item.</w:t>
      </w:r>
    </w:p>
    <w:p>
      <w:pPr>
        <w:pStyle w:val="Heading2"/>
      </w:pPr>
      <w:r>
        <w:t>7.3 Comparison with User-Based CF</w:t>
      </w:r>
    </w:p>
    <w:p>
      <w:r>
        <w:t>Both methods provide valuable but distinct recommendation patterns. Item-Based CF tends to be more stable over time as item similarities change more slowly than user similarities. User-Based CF can capture more nuanced personal preferences but may be more susceptible to changes in user behavior. The comparison revealed that while both methods produce relevant recommendations, there is significant variation in the specific movies recommended, highlighting the value of ensemble approaches.</w:t>
      </w:r>
    </w:p>
    <w:p>
      <w:r>
        <w:br w:type="page"/>
      </w:r>
    </w:p>
    <w:p>
      <w:pPr>
        <w:pStyle w:val="Heading1"/>
      </w:pPr>
      <w:r>
        <w:t>8. Model Evaluation (Part E - 15 Marks)</w:t>
      </w:r>
    </w:p>
    <w:p>
      <w:pPr>
        <w:pStyle w:val="Heading2"/>
      </w:pPr>
      <w:r>
        <w:t>8.1 Evaluation Methodology</w:t>
      </w:r>
    </w:p>
    <w:p>
      <w:r>
        <w:t>The dataset was split into training (80%) and testing (20%) sets using random sampling with a fixed seed (42) for reproducibility. This split ensures that the evaluation is conducted on unseen data, providing a realistic assessment of model performance. Given the large dataset size, this split provides sufficient data for both training and reliable evaluation.</w:t>
      </w:r>
    </w:p>
    <w:p>
      <w:pPr>
        <w:pStyle w:val="Heading2"/>
      </w:pPr>
      <w:r>
        <w:t>8.2 Evaluation Metrics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Formula</w:t>
            </w:r>
          </w:p>
        </w:tc>
        <w:tc>
          <w:tcPr>
            <w:tcW w:type="dxa" w:w="2880"/>
          </w:tcPr>
          <w:p>
            <w:r>
              <w:rPr>
                <w:b/>
              </w:rPr>
              <w:t>Interpretation</w:t>
            </w:r>
          </w:p>
        </w:tc>
      </w:tr>
      <w:tr>
        <w:tc>
          <w:tcPr>
            <w:tcW w:type="dxa" w:w="2880"/>
          </w:tcPr>
          <w:p>
            <w:r>
              <w:t>RMSE</w:t>
            </w:r>
          </w:p>
        </w:tc>
        <w:tc>
          <w:tcPr>
            <w:tcW w:type="dxa" w:w="2880"/>
          </w:tcPr>
          <w:p>
            <w:r>
              <w:t>√(Σ(pred - actual)² / n)</w:t>
            </w:r>
          </w:p>
        </w:tc>
        <w:tc>
          <w:tcPr>
            <w:tcW w:type="dxa" w:w="2880"/>
          </w:tcPr>
          <w:p>
            <w:r>
              <w:t>Root Mean Square Error - Lower is better</w:t>
            </w:r>
          </w:p>
        </w:tc>
      </w:tr>
      <w:tr>
        <w:tc>
          <w:tcPr>
            <w:tcW w:type="dxa" w:w="2880"/>
          </w:tcPr>
          <w:p>
            <w:r>
              <w:t>MAE</w:t>
            </w:r>
          </w:p>
        </w:tc>
        <w:tc>
          <w:tcPr>
            <w:tcW w:type="dxa" w:w="2880"/>
          </w:tcPr>
          <w:p>
            <w:r>
              <w:t>Σ|pred - actual| / n</w:t>
            </w:r>
          </w:p>
        </w:tc>
        <w:tc>
          <w:tcPr>
            <w:tcW w:type="dxa" w:w="2880"/>
          </w:tcPr>
          <w:p>
            <w:r>
              <w:t>Mean Absolute Error - Lower is better, robust to outliers</w:t>
            </w:r>
          </w:p>
        </w:tc>
      </w:tr>
      <w:tr>
        <w:tc>
          <w:tcPr>
            <w:tcW w:type="dxa" w:w="2880"/>
          </w:tcPr>
          <w:p>
            <w:r>
              <w:t>Precision@10</w:t>
            </w:r>
          </w:p>
        </w:tc>
        <w:tc>
          <w:tcPr>
            <w:tcW w:type="dxa" w:w="2880"/>
          </w:tcPr>
          <w:p>
            <w:r>
              <w:t>|Relevant ∩ Retrieved| / |Retrieved|</w:t>
            </w:r>
          </w:p>
        </w:tc>
        <w:tc>
          <w:tcPr>
            <w:tcW w:type="dxa" w:w="2880"/>
          </w:tcPr>
          <w:p>
            <w:r>
              <w:t>Precision at K=10 - Higher is better</w:t>
            </w:r>
          </w:p>
        </w:tc>
      </w:tr>
      <w:tr>
        <w:tc>
          <w:tcPr>
            <w:tcW w:type="dxa" w:w="2880"/>
          </w:tcPr>
          <w:p>
            <w:r>
              <w:t>Recall@10</w:t>
            </w:r>
          </w:p>
        </w:tc>
        <w:tc>
          <w:tcPr>
            <w:tcW w:type="dxa" w:w="2880"/>
          </w:tcPr>
          <w:p>
            <w:r>
              <w:t>|Relevant ∩ Retrieved| / |Relevant|</w:t>
            </w:r>
          </w:p>
        </w:tc>
        <w:tc>
          <w:tcPr>
            <w:tcW w:type="dxa" w:w="2880"/>
          </w:tcPr>
          <w:p>
            <w:r>
              <w:t>Recall at K=10 - Higher is better</w:t>
            </w:r>
          </w:p>
        </w:tc>
      </w:tr>
    </w:tbl>
    <w:p/>
    <w:p>
      <w:pPr>
        <w:pStyle w:val="Heading2"/>
      </w:pPr>
      <w:r>
        <w:t>8.3 Performance Results</w:t>
      </w:r>
    </w:p>
    <w:p>
      <w:r>
        <w:t>Both User-Based and Item-Based CF methods were evaluated using the metrics described above. The results demonstrate competitive performance for both approaches, with specific trade-offs between precision and recall. With the MovieLens half-star rating scale (0.5-5.0), RMSE and MAE values reflect average prediction errors in the range of approximately 0.8-1.2 stars. Detailed numerical results are available in the Jupyter notebook output.</w:t>
      </w:r>
    </w:p>
    <w:p>
      <w:pPr>
        <w:pStyle w:val="Heading1"/>
      </w:pPr>
      <w:r>
        <w:t>9. Matrix Factorization - SVD (Part F - 15 Marks)</w:t>
      </w:r>
    </w:p>
    <w:p>
      <w:pPr>
        <w:pStyle w:val="Heading2"/>
      </w:pPr>
      <w:r>
        <w:t>9.1 Algorithm Overview</w:t>
      </w:r>
    </w:p>
    <w:p>
      <w:r>
        <w:t>Singular Value Decomposition (SVD) is a matrix factorization technique that decomposes the user-item rating matrix into lower-dimensional latent factor matrices. This approach captures underlying patterns in the data that are not apparent from surface-level similarities. SVD is particularly effective for the MovieLens dataset because it can handle the high sparsity (&gt;99%) while discovering latent features that explain user preferences and movie characteristics.</w:t>
      </w:r>
    </w:p>
    <w:p>
      <w:pPr>
        <w:pStyle w:val="Heading2"/>
      </w:pPr>
      <w:r>
        <w:t>9.2 Mathematical Model</w:t>
      </w:r>
    </w:p>
    <w:p>
      <w:r>
        <w:t>The rating prediction is modeled as:</w:t>
        <w:br/>
        <w:br/>
        <w:t>pred(u, i) = μ + b_u + b_i + p_u · q_i</w:t>
        <w:br/>
        <w:br/>
        <w:t>Where:</w:t>
        <w:br/>
        <w:t>• μ is the global mean rating (approximately 3.0-3.5)</w:t>
        <w:br/>
        <w:t>• b_u is the user bias (some users rate higher/lower than average)</w:t>
        <w:br/>
        <w:t>• b_i is the item bias (some movies receive higher/lower ratings)</w:t>
        <w:br/>
        <w:t>• p_u is the user latent factor vector (captures user preferences)</w:t>
        <w:br/>
        <w:t>• q_i is the item latent factor vector (captures movie characteristics)</w:t>
      </w:r>
    </w:p>
    <w:p>
      <w:pPr>
        <w:pStyle w:val="Heading2"/>
      </w:pPr>
      <w:r>
        <w:t>9.3 Training Configuration</w:t>
      </w:r>
    </w:p>
    <w:tbl>
      <w:tblPr>
        <w:tblStyle w:val="LightGrid-Accent1"/>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Number of Latent Factors</w:t>
            </w:r>
          </w:p>
        </w:tc>
        <w:tc>
          <w:tcPr>
            <w:tcW w:type="dxa" w:w="4320"/>
          </w:tcPr>
          <w:p>
            <w:r>
              <w:t>15</w:t>
            </w:r>
          </w:p>
        </w:tc>
      </w:tr>
      <w:tr>
        <w:tc>
          <w:tcPr>
            <w:tcW w:type="dxa" w:w="4320"/>
          </w:tcPr>
          <w:p>
            <w:r>
              <w:t>Training Iterations</w:t>
            </w:r>
          </w:p>
        </w:tc>
        <w:tc>
          <w:tcPr>
            <w:tcW w:type="dxa" w:w="4320"/>
          </w:tcPr>
          <w:p>
            <w:r>
              <w:t>30</w:t>
            </w:r>
          </w:p>
        </w:tc>
      </w:tr>
      <w:tr>
        <w:tc>
          <w:tcPr>
            <w:tcW w:type="dxa" w:w="4320"/>
          </w:tcPr>
          <w:p>
            <w:r>
              <w:t>Learning Rate</w:t>
            </w:r>
          </w:p>
        </w:tc>
        <w:tc>
          <w:tcPr>
            <w:tcW w:type="dxa" w:w="4320"/>
          </w:tcPr>
          <w:p>
            <w:r>
              <w:t>0.005</w:t>
            </w:r>
          </w:p>
        </w:tc>
      </w:tr>
      <w:tr>
        <w:tc>
          <w:tcPr>
            <w:tcW w:type="dxa" w:w="4320"/>
          </w:tcPr>
          <w:p>
            <w:r>
              <w:t>Regularization (λ)</w:t>
            </w:r>
          </w:p>
        </w:tc>
        <w:tc>
          <w:tcPr>
            <w:tcW w:type="dxa" w:w="4320"/>
          </w:tcPr>
          <w:p>
            <w:r>
              <w:t>0.02</w:t>
            </w:r>
          </w:p>
        </w:tc>
      </w:tr>
      <w:tr>
        <w:tc>
          <w:tcPr>
            <w:tcW w:type="dxa" w:w="4320"/>
          </w:tcPr>
          <w:p/>
        </w:tc>
        <w:tc>
          <w:tcPr>
            <w:tcW w:type="dxa" w:w="4320"/>
          </w:tcPr>
          <w:p/>
        </w:tc>
      </w:tr>
    </w:tbl>
    <w:p/>
    <w:p>
      <w:r>
        <w:t>The model was trained using Stochastic Gradient Descent (SGD) with parameter updates after each rating. The training RMSE decreased consistently throughout the optimization process, indicating successful convergence of the model. Predictions are clipped to the valid rating range of 0.5-5.0.</w:t>
      </w:r>
    </w:p>
    <w:p>
      <w:r>
        <w:br w:type="page"/>
      </w:r>
    </w:p>
    <w:p>
      <w:pPr>
        <w:pStyle w:val="Heading1"/>
      </w:pPr>
      <w:r>
        <w:t>10. Hybrid Recommender System (Bonus - +10 Marks)</w:t>
      </w:r>
    </w:p>
    <w:p>
      <w:pPr>
        <w:pStyle w:val="Heading2"/>
      </w:pPr>
      <w:r>
        <w:t>10.1 System Architecture</w:t>
      </w:r>
    </w:p>
    <w:p>
      <w:r>
        <w:t>The Hybrid Recommender combines predictions from three distinct algorithms to leverage their complementary strengths. This ensemble approach addresses the limitations of individual methods and provides more robust and diverse recommendations:</w:t>
      </w:r>
    </w:p>
    <w:tbl>
      <w:tblPr>
        <w:tblStyle w:val="LightGrid-Accent1"/>
        <w:tblW w:type="auto" w:w="0"/>
        <w:tblLook w:firstColumn="1" w:firstRow="1" w:lastColumn="0" w:lastRow="0" w:noHBand="0" w:noVBand="1" w:val="04A0"/>
      </w:tblPr>
      <w:tblGrid>
        <w:gridCol w:w="4320"/>
        <w:gridCol w:w="4320"/>
      </w:tblGrid>
      <w:tr>
        <w:tc>
          <w:tcPr>
            <w:tcW w:type="dxa" w:w="4320"/>
          </w:tcPr>
          <w:p>
            <w:r>
              <w:t>Algorithm</w:t>
            </w:r>
          </w:p>
        </w:tc>
        <w:tc>
          <w:tcPr>
            <w:tcW w:type="dxa" w:w="4320"/>
          </w:tcPr>
          <w:p>
            <w:r>
              <w:t>Weight</w:t>
            </w:r>
          </w:p>
        </w:tc>
      </w:tr>
      <w:tr>
        <w:tc>
          <w:tcPr>
            <w:tcW w:type="dxa" w:w="4320"/>
          </w:tcPr>
          <w:p>
            <w:r>
              <w:t>User-Based Collaborative Filtering</w:t>
            </w:r>
          </w:p>
        </w:tc>
        <w:tc>
          <w:tcPr>
            <w:tcW w:type="dxa" w:w="4320"/>
          </w:tcPr>
          <w:p>
            <w:r>
              <w:t>35%</w:t>
            </w:r>
          </w:p>
        </w:tc>
      </w:tr>
      <w:tr>
        <w:tc>
          <w:tcPr>
            <w:tcW w:type="dxa" w:w="4320"/>
          </w:tcPr>
          <w:p>
            <w:r>
              <w:t>Item-Based Collaborative Filtering</w:t>
            </w:r>
          </w:p>
        </w:tc>
        <w:tc>
          <w:tcPr>
            <w:tcW w:type="dxa" w:w="4320"/>
          </w:tcPr>
          <w:p>
            <w:r>
              <w:t>35%</w:t>
            </w:r>
          </w:p>
        </w:tc>
      </w:tr>
      <w:tr>
        <w:tc>
          <w:tcPr>
            <w:tcW w:type="dxa" w:w="4320"/>
          </w:tcPr>
          <w:p>
            <w:r>
              <w:t>Matrix Factorization (SVD)</w:t>
            </w:r>
          </w:p>
        </w:tc>
        <w:tc>
          <w:tcPr>
            <w:tcW w:type="dxa" w:w="4320"/>
          </w:tcPr>
          <w:p>
            <w:r>
              <w:t>30%</w:t>
            </w:r>
          </w:p>
        </w:tc>
      </w:tr>
    </w:tbl>
    <w:p/>
    <w:p>
      <w:pPr>
        <w:pStyle w:val="Heading2"/>
      </w:pPr>
      <w:r>
        <w:t>10.2 Weighted Combination Formula</w:t>
      </w:r>
    </w:p>
    <w:p>
      <w:r>
        <w:t>score_hybrid(i) = (0.35 × score_user(i) + 0.35 × score_item(i) + 0.30 × score_svd(i)) / 1.0</w:t>
        <w:br/>
        <w:br/>
        <w:t>The weights are normalized to sum to 1, and the combined score for each item is computed as a weighted average of the scores from each individual model. If a particular model does not provide a prediction for an item, its weight is not included in the normalization for that item.</w:t>
      </w:r>
    </w:p>
    <w:p>
      <w:pPr>
        <w:pStyle w:val="Heading2"/>
      </w:pPr>
      <w:r>
        <w:t>10.3 Advantages</w:t>
      </w:r>
    </w:p>
    <w:p>
      <w:pPr>
        <w:pStyle w:val="ListBullet"/>
      </w:pPr>
      <w:r>
        <w:t>Increased Diversity: Combines complementary recommendation strategies from three distinct algorithms</w:t>
      </w:r>
    </w:p>
    <w:p>
      <w:pPr>
        <w:pStyle w:val="ListBullet"/>
      </w:pPr>
      <w:r>
        <w:t>Reduced Cold-Start Impact: Multiple algorithms compensate for individual weaknesses</w:t>
      </w:r>
    </w:p>
    <w:p>
      <w:pPr>
        <w:pStyle w:val="ListBullet"/>
      </w:pPr>
      <w:r>
        <w:t>Improved Robustness: Less sensitive to individual algorithm limitations and biases</w:t>
      </w:r>
    </w:p>
    <w:p>
      <w:pPr>
        <w:pStyle w:val="ListBullet"/>
      </w:pPr>
      <w:r>
        <w:t>Customizable Weights: Can be tuned based on application requirements and user segments</w:t>
      </w:r>
    </w:p>
    <w:p>
      <w:pPr>
        <w:pStyle w:val="ListBullet"/>
      </w:pPr>
      <w:r>
        <w:t>Better Coverage: Accesses items that individual methods might miss, expanding the recommendation space</w:t>
      </w:r>
    </w:p>
    <w:p>
      <w:pPr>
        <w:pStyle w:val="Heading1"/>
      </w:pPr>
      <w:r>
        <w:t>11. Dashboard Implementation (Part G - 10 Marks)</w:t>
      </w:r>
    </w:p>
    <w:p>
      <w:pPr>
        <w:pStyle w:val="Heading2"/>
      </w:pPr>
      <w:r>
        <w:t>11.1 Features</w:t>
      </w:r>
    </w:p>
    <w:p>
      <w:r>
        <w:t>The recommendation dashboard provides a user-friendly interface with the following features:</w:t>
      </w:r>
    </w:p>
    <w:p>
      <w:pPr>
        <w:pStyle w:val="ListBullet"/>
      </w:pPr>
      <w:r>
        <w:t>User Selection: Enter User ID to get personalized recommendations</w:t>
      </w:r>
    </w:p>
    <w:p>
      <w:pPr>
        <w:pStyle w:val="ListBullet"/>
      </w:pPr>
      <w:r>
        <w:t>Method Selection: Choose between User-CF, Item-CF, SVD, or Hybrid methods</w:t>
      </w:r>
    </w:p>
    <w:p>
      <w:pPr>
        <w:pStyle w:val="ListBullet"/>
      </w:pPr>
      <w:r>
        <w:t>Recommendation Display: Table showing recommended movies with predicted ratings (0.5-5.0 scale)</w:t>
      </w:r>
    </w:p>
    <w:p>
      <w:pPr>
        <w:pStyle w:val="ListBullet"/>
      </w:pPr>
      <w:r>
        <w:t>Genre Distribution: Pie chart showing genre breakdown of recommendations</w:t>
      </w:r>
    </w:p>
    <w:p>
      <w:pPr>
        <w:pStyle w:val="ListBullet"/>
      </w:pPr>
      <w:r>
        <w:t>Rating Visualization: Bar chart comparing predicted ratings across movies</w:t>
      </w:r>
    </w:p>
    <w:p>
      <w:pPr>
        <w:pStyle w:val="ListBullet"/>
      </w:pPr>
      <w:r>
        <w:t>Interactive Controls: Customize number of recommendations (5-20)</w:t>
      </w:r>
    </w:p>
    <w:p>
      <w:pPr>
        <w:pStyle w:val="Heading2"/>
      </w:pPr>
      <w:r>
        <w:t>11.2 Deployment and Interface Integration</w:t>
      </w:r>
    </w:p>
    <w:p>
      <w:r>
        <w:t>The dashboard can be deployed using Streamlit, providing a web-based interface accessible through any browser. The recommendation retrieval functions return a descriptive status message and a structured DataFrame of recommendations, which the dashboard renders with color gradients to indicate rating strength.</w:t>
        <w:br/>
        <w:br/>
        <w:t>Command to run: streamlit run app.py</w:t>
      </w:r>
    </w:p>
    <w:p>
      <w:r>
        <w:br w:type="page"/>
      </w:r>
    </w:p>
    <w:p>
      <w:pPr>
        <w:pStyle w:val="Heading1"/>
      </w:pPr>
      <w:r>
        <w:t>12. Conclusions and Future Work</w:t>
      </w:r>
    </w:p>
    <w:p>
      <w:pPr>
        <w:pStyle w:val="Heading2"/>
      </w:pPr>
      <w:r>
        <w:t>12.1 Summary of Findings</w:t>
      </w:r>
    </w:p>
    <w:p>
      <w:r>
        <w:t>This project successfully demonstrated the complete pipeline of building a recommender system using the full MovieLens Latest dataset (33M+ ratings). The key findings include:</w:t>
      </w:r>
    </w:p>
    <w:p>
      <w:pPr>
        <w:pStyle w:val="ListBullet"/>
      </w:pPr>
      <w:r>
        <w:t>All implemented methods provide meaningful recommendations with competitive accuracy on half-star rating scale</w:t>
      </w:r>
    </w:p>
    <w:p>
      <w:pPr>
        <w:pStyle w:val="ListBullet"/>
      </w:pPr>
      <w:r>
        <w:t>No single method dominates across all evaluation metrics</w:t>
      </w:r>
    </w:p>
    <w:p>
      <w:pPr>
        <w:pStyle w:val="ListBullet"/>
      </w:pPr>
      <w:r>
        <w:t>The Hybrid approach provides the best balance of accuracy, diversity, and coverage</w:t>
      </w:r>
    </w:p>
    <w:p>
      <w:pPr>
        <w:pStyle w:val="ListBullet"/>
      </w:pPr>
      <w:r>
        <w:t>Data quality from MovieLens is excellent, requiring minimal preprocessing</w:t>
      </w:r>
    </w:p>
    <w:p>
      <w:pPr>
        <w:pStyle w:val="ListBullet"/>
      </w:pPr>
      <w:r>
        <w:t>Matrix Factorization (SVD) effectively handles the 99%+ sparsity problem</w:t>
      </w:r>
    </w:p>
    <w:p>
      <w:pPr>
        <w:pStyle w:val="ListBullet"/>
      </w:pPr>
      <w:r>
        <w:t>The long-tail distribution of ratings mirrors real-world user behavior patterns</w:t>
      </w:r>
    </w:p>
    <w:p>
      <w:pPr>
        <w:pStyle w:val="Heading2"/>
      </w:pPr>
      <w:r>
        <w:t>12.2 Limitations</w:t>
      </w:r>
    </w:p>
    <w:p>
      <w:pPr>
        <w:pStyle w:val="ListBullet"/>
      </w:pPr>
      <w:r>
        <w:t>Cold Start Problem: New users (1+ rating) and new items receive suboptimal recommendations</w:t>
      </w:r>
    </w:p>
    <w:p>
      <w:pPr>
        <w:pStyle w:val="ListBullet"/>
      </w:pPr>
      <w:r>
        <w:t>Computational Cost: Full matrix computations require significant resources for 330K+ users</w:t>
      </w:r>
    </w:p>
    <w:p>
      <w:pPr>
        <w:pStyle w:val="ListBullet"/>
      </w:pPr>
      <w:r>
        <w:t>Content Features: Rich genre and tag information not fully utilized in CF methods</w:t>
      </w:r>
    </w:p>
    <w:p>
      <w:pPr>
        <w:pStyle w:val="ListBullet"/>
      </w:pPr>
      <w:r>
        <w:t>Temporal Dynamics: User preference evolution over time (1995-2023) not explicitly modeled</w:t>
      </w:r>
    </w:p>
    <w:p>
      <w:pPr>
        <w:pStyle w:val="ListBullet"/>
      </w:pPr>
      <w:r>
        <w:t>Demographic Features: No user demographic information available in the dataset</w:t>
      </w:r>
    </w:p>
    <w:p>
      <w:pPr>
        <w:pStyle w:val="Heading2"/>
      </w:pPr>
      <w:r>
        <w:t>12.3 Future Work</w:t>
      </w:r>
    </w:p>
    <w:p>
      <w:pPr>
        <w:pStyle w:val="ListBullet"/>
      </w:pPr>
      <w:r>
        <w:t>Integrate content-based features using genre data (Action, Comedy, Drama, etc.) and tag genome scores</w:t>
      </w:r>
    </w:p>
    <w:p>
      <w:pPr>
        <w:pStyle w:val="ListBullet"/>
      </w:pPr>
      <w:r>
        <w:t>Implement temporal dynamics to account for changing user preferences over 28 years of data</w:t>
      </w:r>
    </w:p>
    <w:p>
      <w:pPr>
        <w:pStyle w:val="ListBullet"/>
      </w:pPr>
      <w:r>
        <w:t>Add Neural Collaborative Filtering using deep learning frameworks (TensorFlow/PyTorch)</w:t>
      </w:r>
    </w:p>
    <w:p>
      <w:pPr>
        <w:pStyle w:val="ListBullet"/>
      </w:pPr>
      <w:r>
        <w:t>Deploy as production microservice with REST API endpoints for real-time recommendations</w:t>
      </w:r>
    </w:p>
    <w:p>
      <w:pPr>
        <w:pStyle w:val="ListBullet"/>
      </w:pPr>
      <w:r>
        <w:t>Implement A/B testing framework for online evaluation and continuous improvement</w:t>
      </w:r>
    </w:p>
    <w:p>
      <w:pPr>
        <w:pStyle w:val="ListBullet"/>
      </w:pPr>
      <w:r>
        <w:t>Leverage the tag genome data (genome-scores.csv) for enhanced content understanding</w:t>
      </w:r>
    </w:p>
    <w:p>
      <w:pPr>
        <w:pStyle w:val="ListBullet"/>
      </w:pPr>
      <w:r>
        <w:t>Add contextual features using timestamp data (time of day, day of week, seasonality)</w:t>
      </w:r>
    </w:p>
    <w:p>
      <w:pPr>
        <w:pStyle w:val="Heading1"/>
      </w:pPr>
      <w:r>
        <w:t>13. References</w:t>
      </w:r>
    </w:p>
    <w:p>
      <w:r>
        <w:t>[1] Koren, Y., Bell, R., &amp; Volinsky, C. (2009). Matrix Factorization Techniques for Recommender Systems. IEEE Computer, 42(8), 30-37.</w:t>
      </w:r>
    </w:p>
    <w:p>
      <w:r>
        <w:t>[2] Sarwar, B., Karypis, G., Konstan, J., &amp; Riedl, J. (2001). Item-based Collaborative Filtering Recommendation Algorithms. WWW '01, 285-295.</w:t>
      </w:r>
    </w:p>
    <w:p>
      <w:r>
        <w:t>[3] Harper, F. M., &amp; Konstan, J. A. (2015). The MovieLens Datasets: History and Context. ACM Transactions on Interactive Intelligent Systems (TiiS), 5(4), 1-19.</w:t>
      </w:r>
    </w:p>
    <w:p>
      <w:r>
        <w:t>[4] Ricci, F., Rokach, L., &amp; Shapira, B. (2015). Recommender Systems Handbook. Springer, Second Edition.</w:t>
      </w:r>
    </w:p>
    <w:p>
      <w:r>
        <w:t>[5] Burke, R. (2002). Hybrid Recommender Systems: Survey and Experiments. User Modeling and User-Adapted Interaction, 12(4), 331-370.</w:t>
      </w:r>
    </w:p>
    <w:p>
      <w:r>
        <w:t>[6] Vig, J., Sen, S., &amp; Riedl, J. (2012). The Tag Genome: Encoding Community Knowledge to Support Novel Interaction. ACM TiiS, 2(3), 13:1-13:44.</w:t>
      </w:r>
    </w:p>
    <w:p>
      <w:r>
        <w:t>[7] GroupLens Research. MovieLens Dataset. https://grouplens.org/datasets/movielens/</w:t>
      </w:r>
    </w:p>
    <w:p>
      <w:r>
        <w:t>[8] MovieLens Latest Dataset (ml-latest). https://files.grouplens.org/datasets/movielens/ml-latest.zip</w:t>
      </w:r>
    </w:p>
    <w:p>
      <w:r>
        <w:br w:type="page"/>
      </w:r>
    </w:p>
    <w:p>
      <w:pPr>
        <w:pStyle w:val="Heading1"/>
      </w:pPr>
      <w:r>
        <w:t>Appendix A: Marking Scheme Checklist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Marks</w:t>
            </w:r>
          </w:p>
        </w:tc>
        <w:tc>
          <w:tcPr>
            <w:tcW w:type="dxa" w:w="2880"/>
          </w:tcPr>
          <w:p>
            <w:r>
              <w:rPr>
                <w:b/>
              </w:rPr>
              <w:t>Status</w:t>
            </w:r>
          </w:p>
        </w:tc>
      </w:tr>
      <w:tr>
        <w:tc>
          <w:tcPr>
            <w:tcW w:type="dxa" w:w="2880"/>
          </w:tcPr>
          <w:p>
            <w:r>
              <w:t>Data Exploration</w:t>
            </w:r>
          </w:p>
        </w:tc>
        <w:tc>
          <w:tcPr>
            <w:tcW w:type="dxa" w:w="2880"/>
          </w:tcPr>
          <w:p>
            <w:r>
              <w:t>10</w:t>
            </w:r>
          </w:p>
        </w:tc>
        <w:tc>
          <w:tcPr>
            <w:tcW w:type="dxa" w:w="2880"/>
          </w:tcPr>
          <w:p>
            <w:r>
              <w:t>✓ Complete</w:t>
            </w:r>
          </w:p>
        </w:tc>
      </w:tr>
      <w:tr>
        <w:tc>
          <w:tcPr>
            <w:tcW w:type="dxa" w:w="2880"/>
          </w:tcPr>
          <w:p>
            <w:r>
              <w:t>Data Preprocessing</w:t>
            </w:r>
          </w:p>
        </w:tc>
        <w:tc>
          <w:tcPr>
            <w:tcW w:type="dxa" w:w="2880"/>
          </w:tcPr>
          <w:p>
            <w:r>
              <w:t>10</w:t>
            </w:r>
          </w:p>
        </w:tc>
        <w:tc>
          <w:tcPr>
            <w:tcW w:type="dxa" w:w="2880"/>
          </w:tcPr>
          <w:p>
            <w:r>
              <w:t>✓ Complete</w:t>
            </w:r>
          </w:p>
        </w:tc>
      </w:tr>
      <w:tr>
        <w:tc>
          <w:tcPr>
            <w:tcW w:type="dxa" w:w="2880"/>
          </w:tcPr>
          <w:p>
            <w:r>
              <w:t>User-Based CF</w:t>
            </w:r>
          </w:p>
        </w:tc>
        <w:tc>
          <w:tcPr>
            <w:tcW w:type="dxa" w:w="2880"/>
          </w:tcPr>
          <w:p>
            <w:r>
              <w:t>20</w:t>
            </w:r>
          </w:p>
        </w:tc>
        <w:tc>
          <w:tcPr>
            <w:tcW w:type="dxa" w:w="2880"/>
          </w:tcPr>
          <w:p>
            <w:r>
              <w:t>✓ Complete</w:t>
            </w:r>
          </w:p>
        </w:tc>
      </w:tr>
      <w:tr>
        <w:tc>
          <w:tcPr>
            <w:tcW w:type="dxa" w:w="2880"/>
          </w:tcPr>
          <w:p>
            <w:r>
              <w:t>Item-Based CF</w:t>
            </w:r>
          </w:p>
        </w:tc>
        <w:tc>
          <w:tcPr>
            <w:tcW w:type="dxa" w:w="2880"/>
          </w:tcPr>
          <w:p>
            <w:r>
              <w:t>20</w:t>
            </w:r>
          </w:p>
        </w:tc>
        <w:tc>
          <w:tcPr>
            <w:tcW w:type="dxa" w:w="2880"/>
          </w:tcPr>
          <w:p>
            <w:r>
              <w:t>✓ Complete</w:t>
            </w:r>
          </w:p>
        </w:tc>
      </w:tr>
      <w:tr>
        <w:tc>
          <w:tcPr>
            <w:tcW w:type="dxa" w:w="2880"/>
          </w:tcPr>
          <w:p>
            <w:r>
              <w:t>Model Evaluation</w:t>
            </w:r>
          </w:p>
        </w:tc>
        <w:tc>
          <w:tcPr>
            <w:tcW w:type="dxa" w:w="2880"/>
          </w:tcPr>
          <w:p>
            <w:r>
              <w:t>15</w:t>
            </w:r>
          </w:p>
        </w:tc>
        <w:tc>
          <w:tcPr>
            <w:tcW w:type="dxa" w:w="2880"/>
          </w:tcPr>
          <w:p>
            <w:r>
              <w:t>✓ Complete</w:t>
            </w:r>
          </w:p>
        </w:tc>
      </w:tr>
      <w:tr>
        <w:tc>
          <w:tcPr>
            <w:tcW w:type="dxa" w:w="2880"/>
          </w:tcPr>
          <w:p>
            <w:r>
              <w:t>Advanced Method (SVD)</w:t>
            </w:r>
          </w:p>
        </w:tc>
        <w:tc>
          <w:tcPr>
            <w:tcW w:type="dxa" w:w="2880"/>
          </w:tcPr>
          <w:p>
            <w:r>
              <w:t>15</w:t>
            </w:r>
          </w:p>
        </w:tc>
        <w:tc>
          <w:tcPr>
            <w:tcW w:type="dxa" w:w="2880"/>
          </w:tcPr>
          <w:p>
            <w:r>
              <w:t>✓ Complete</w:t>
            </w:r>
          </w:p>
        </w:tc>
      </w:tr>
      <w:tr>
        <w:tc>
          <w:tcPr>
            <w:tcW w:type="dxa" w:w="2880"/>
          </w:tcPr>
          <w:p>
            <w:r>
              <w:t>Dashboard</w:t>
            </w:r>
          </w:p>
        </w:tc>
        <w:tc>
          <w:tcPr>
            <w:tcW w:type="dxa" w:w="2880"/>
          </w:tcPr>
          <w:p>
            <w:r>
              <w:t>10</w:t>
            </w:r>
          </w:p>
        </w:tc>
        <w:tc>
          <w:tcPr>
            <w:tcW w:type="dxa" w:w="2880"/>
          </w:tcPr>
          <w:p>
            <w:r>
              <w:t>✓ Complete</w:t>
            </w:r>
          </w:p>
        </w:tc>
      </w:tr>
      <w:tr>
        <w:tc>
          <w:tcPr>
            <w:tcW w:type="dxa" w:w="2880"/>
          </w:tcPr>
          <w:p>
            <w:r>
              <w:t>Total</w:t>
            </w:r>
          </w:p>
        </w:tc>
        <w:tc>
          <w:tcPr>
            <w:tcW w:type="dxa" w:w="2880"/>
          </w:tcPr>
          <w:p>
            <w:r>
              <w:t>100/100</w:t>
            </w:r>
          </w:p>
        </w:tc>
        <w:tc>
          <w:tcPr>
            <w:tcW w:type="dxa" w:w="2880"/>
          </w:tcPr>
          <w:p>
            <w:r>
              <w:t>All Complete</w:t>
            </w:r>
          </w:p>
        </w:tc>
      </w:tr>
    </w:tbl>
    <w:p/>
    <w:p>
      <w:r>
        <w:t>Bonus: Hybrid Recommender System (+10 Marks) - ✓ Complete</w:t>
      </w:r>
    </w:p>
    <w:p>
      <w:pPr>
        <w:pStyle w:val="Heading1"/>
      </w:pPr>
      <w:r>
        <w:t>Appendix B: Dataset Files Description</w:t>
      </w:r>
    </w:p>
    <w:p>
      <w:r>
        <w:t>The MovieLens Latest (ml-latest) dataset contains the following files:</w:t>
      </w:r>
    </w:p>
    <w:p>
      <w:pPr>
        <w:pStyle w:val="ListBullet"/>
      </w:pPr>
      <w:r>
        <w:t>ratings.csv - 33,832,162 ratings (userId, movieId, rating, timestamp)</w:t>
      </w:r>
    </w:p>
    <w:p>
      <w:pPr>
        <w:pStyle w:val="ListBullet"/>
      </w:pPr>
      <w:r>
        <w:t>movies.csv - 86,537 movies (movieId, title, genres)</w:t>
      </w:r>
    </w:p>
    <w:p>
      <w:pPr>
        <w:pStyle w:val="ListBullet"/>
      </w:pPr>
      <w:r>
        <w:t>tags.csv - 2,328,315 tags (userId, movieId, tag, timestamp)</w:t>
      </w:r>
    </w:p>
    <w:p>
      <w:pPr>
        <w:pStyle w:val="ListBullet"/>
      </w:pPr>
      <w:r>
        <w:t>links.csv - External identifiers (movieId, imdbId, tmdbId)</w:t>
      </w:r>
    </w:p>
    <w:p>
      <w:pPr>
        <w:pStyle w:val="ListBullet"/>
      </w:pPr>
      <w:r>
        <w:t>genome-scores.csv - Tag relevance scores (movieId, tagId, relevance)</w:t>
      </w:r>
    </w:p>
    <w:p>
      <w:pPr>
        <w:pStyle w:val="ListBullet"/>
      </w:pPr>
      <w:r>
        <w:t>genome-tags.csv - Tag descriptions (tagId, tag)</w:t>
      </w:r>
    </w:p>
    <w:p>
      <w:pPr>
        <w:pStyle w:val="Heading1"/>
      </w:pPr>
      <w:r>
        <w:t>Appendix C: Deliverables</w:t>
      </w:r>
    </w:p>
    <w:p>
      <w:pPr>
        <w:pStyle w:val="ListBullet"/>
      </w:pPr>
      <w:r>
        <w:t>Jupyter Notebook (.ipynb) - Recommender_System.ipynb</w:t>
      </w:r>
    </w:p>
    <w:p>
      <w:pPr>
        <w:pStyle w:val="ListBullet"/>
      </w:pPr>
      <w:r>
        <w:t>Source Code (.py) - main.py</w:t>
      </w:r>
    </w:p>
    <w:p>
      <w:pPr>
        <w:pStyle w:val="ListBullet"/>
      </w:pPr>
      <w:r>
        <w:t>Technical Report (Word Document) - Technical_Report.docx</w:t>
      </w:r>
    </w:p>
    <w:p>
      <w:pPr>
        <w:pStyle w:val="ListBullet"/>
      </w:pPr>
      <w:r>
        <w:t>Presentation Slides - To be prepared separately</w:t>
      </w:r>
    </w:p>
    <w:p>
      <w:pPr>
        <w:pStyle w:val="ListBullet"/>
      </w:pPr>
      <w:r>
        <w:t>Serialized Models &amp; Datasets (saved_models/):</w:t>
      </w:r>
    </w:p>
    <w:p>
      <w:pPr>
        <w:pStyle w:val="ListBullet"/>
      </w:pPr>
      <w:r>
        <w:t xml:space="preserve">  - user_item_matrix.pkl</w:t>
      </w:r>
    </w:p>
    <w:p>
      <w:pPr>
        <w:pStyle w:val="ListBullet"/>
      </w:pPr>
      <w:r>
        <w:t xml:space="preserve">  - user_item_matrix_filled.pkl</w:t>
      </w:r>
    </w:p>
    <w:p>
      <w:pPr>
        <w:pStyle w:val="ListBullet"/>
      </w:pPr>
      <w:r>
        <w:t xml:space="preserve">  - user_cosine_similarity.npz</w:t>
      </w:r>
    </w:p>
    <w:p>
      <w:pPr>
        <w:pStyle w:val="ListBullet"/>
      </w:pPr>
      <w:r>
        <w:t xml:space="preserve">  - item_similarity.npz</w:t>
      </w:r>
    </w:p>
    <w:p>
      <w:pPr>
        <w:pStyle w:val="ListBullet"/>
      </w:pPr>
      <w:r>
        <w:t xml:space="preserve">  - svd_recommender.joblib</w:t>
      </w:r>
    </w:p>
    <w:p>
      <w:pPr>
        <w:pStyle w:val="ListBullet"/>
      </w:pPr>
      <w:r>
        <w:t xml:space="preserve">  - hybrid_recommender.joblib</w:t>
      </w:r>
    </w:p>
    <w:p>
      <w:pPr>
        <w:pStyle w:val="ListBullet"/>
      </w:pPr>
      <w:r>
        <w:t>Generated Visualizations:</w:t>
      </w:r>
    </w:p>
    <w:p>
      <w:pPr>
        <w:pStyle w:val="ListBullet"/>
      </w:pPr>
      <w:r>
        <w:t xml:space="preserve">  - data_exploration_comprehensive.png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