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6E" w:rsidRDefault="0076183C" w:rsidP="00E5626E">
      <w:r>
        <w:rPr>
          <w:noProof/>
          <w:lang w:eastAsia="fr-FR"/>
        </w:rPr>
        <w:drawing>
          <wp:anchor distT="0" distB="0" distL="114300" distR="114300" simplePos="0" relativeHeight="251561984" behindDoc="1" locked="0" layoutInCell="1" allowOverlap="1" wp14:anchorId="668943A5" wp14:editId="3AF50874">
            <wp:simplePos x="0" y="0"/>
            <wp:positionH relativeFrom="column">
              <wp:posOffset>-897890</wp:posOffset>
            </wp:positionH>
            <wp:positionV relativeFrom="paragraph">
              <wp:posOffset>-904858</wp:posOffset>
            </wp:positionV>
            <wp:extent cx="7680239" cy="10840437"/>
            <wp:effectExtent l="0" t="0" r="0" b="0"/>
            <wp:wrapNone/>
            <wp:docPr id="2" name="Image 1" descr="Description : C:\Users\Abdou\Desktop\New folder\Page de Garde\garde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Abdou\Desktop\New folder\Page de Garde\garde2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0239" cy="10840437"/>
                    </a:xfrm>
                    <a:prstGeom prst="rect">
                      <a:avLst/>
                    </a:prstGeom>
                    <a:noFill/>
                    <a:ln>
                      <a:noFill/>
                    </a:ln>
                  </pic:spPr>
                </pic:pic>
              </a:graphicData>
            </a:graphic>
            <wp14:sizeRelH relativeFrom="page">
              <wp14:pctWidth>0</wp14:pctWidth>
            </wp14:sizeRelH>
            <wp14:sizeRelV relativeFrom="page">
              <wp14:pctHeight>0</wp14:pctHeight>
            </wp14:sizeRelV>
          </wp:anchor>
        </w:drawing>
      </w:r>
      <w:r w:rsidR="00B36902" w:rsidRPr="004C1C1A">
        <w:rPr>
          <w:rFonts w:asciiTheme="majorBidi" w:hAnsiTheme="majorBidi" w:cstheme="majorBidi"/>
          <w:noProof/>
          <w:lang w:eastAsia="fr-FR"/>
        </w:rPr>
        <w:drawing>
          <wp:anchor distT="0" distB="0" distL="114300" distR="114300" simplePos="0" relativeHeight="251591680" behindDoc="1" locked="0" layoutInCell="1" allowOverlap="1" wp14:anchorId="4E395B84" wp14:editId="0978C686">
            <wp:simplePos x="0" y="0"/>
            <wp:positionH relativeFrom="page">
              <wp:posOffset>228600</wp:posOffset>
            </wp:positionH>
            <wp:positionV relativeFrom="page">
              <wp:posOffset>466725</wp:posOffset>
            </wp:positionV>
            <wp:extent cx="2115185" cy="991870"/>
            <wp:effectExtent l="0" t="0" r="0" b="0"/>
            <wp:wrapNone/>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cstate="print">
                      <a:extLst>
                        <a:ext uri="{28A0092B-C50C-407E-A947-70E740481C1C}">
                          <a14:useLocalDpi xmlns:a14="http://schemas.microsoft.com/office/drawing/2010/main" val="0"/>
                        </a:ext>
                      </a:extLst>
                    </a:blip>
                    <a:srcRect t="25959" b="27083"/>
                    <a:stretch/>
                  </pic:blipFill>
                  <pic:spPr bwMode="auto">
                    <a:xfrm>
                      <a:off x="0" y="0"/>
                      <a:ext cx="2115185" cy="991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626E">
        <w:rPr>
          <w:noProof/>
          <w:lang w:eastAsia="fr-FR"/>
        </w:rPr>
        <mc:AlternateContent>
          <mc:Choice Requires="wps">
            <w:drawing>
              <wp:anchor distT="0" distB="0" distL="114300" distR="114300" simplePos="0" relativeHeight="251579392" behindDoc="0" locked="0" layoutInCell="1" allowOverlap="1" wp14:anchorId="7B4E425A" wp14:editId="045478C6">
                <wp:simplePos x="0" y="0"/>
                <wp:positionH relativeFrom="column">
                  <wp:posOffset>-453390</wp:posOffset>
                </wp:positionH>
                <wp:positionV relativeFrom="paragraph">
                  <wp:posOffset>1913890</wp:posOffset>
                </wp:positionV>
                <wp:extent cx="5372100" cy="68580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26E" w:rsidRPr="00B36902" w:rsidRDefault="00E5626E" w:rsidP="00E5626E">
                            <w:pPr>
                              <w:rPr>
                                <w:rFonts w:ascii="Arial Narrow" w:hAnsi="Arial Narrow"/>
                                <w:b/>
                                <w:sz w:val="52"/>
                              </w:rPr>
                            </w:pPr>
                            <w:r w:rsidRPr="00B36902">
                              <w:rPr>
                                <w:rFonts w:ascii="Arial Narrow" w:hAnsi="Arial Narrow"/>
                                <w:b/>
                                <w:sz w:val="52"/>
                              </w:rPr>
                              <w:t xml:space="preserve">Projet de Fin d’Etudes </w:t>
                            </w:r>
                          </w:p>
                          <w:p w:rsidR="00E5626E" w:rsidRPr="00B36902" w:rsidRDefault="00E5626E" w:rsidP="00E5626E">
                            <w:pPr>
                              <w:rPr>
                                <w:rFonts w:ascii="Arial Narrow" w:hAnsi="Arial Narrow"/>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E425A" id="_x0000_t202" coordsize="21600,21600" o:spt="202" path="m,l,21600r21600,l21600,xe">
                <v:stroke joinstyle="miter"/>
                <v:path gradientshapeok="t" o:connecttype="rect"/>
              </v:shapetype>
              <v:shape id="Text Box 9" o:spid="_x0000_s1026" type="#_x0000_t202" style="position:absolute;margin-left:-35.7pt;margin-top:150.7pt;width:423pt;height:54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h5tAIAALk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qqzMOOgOj+wHMzB7E0GWXqR7uZPVVIyGXLRUbdqOUHFtGa4gutC/9s6cT&#10;jrYg6/GDrMEN3RrpgPaN6m3poBgI0KFLj6fO2FAqEMaX8ygMQFWBbpbECZytC5odXw9Km3dM9sge&#10;cqyg8w6d7u60mUyPJtaZkCXvOpDTrBPPBIA5ScA3PLU6G4Vr5o80SFfJKiEeiWYrjwRF4d2US+LN&#10;ynAeF5fFclmEP63fkGQtr2smrJsjsULyZ407UHyixIlaWna8tnA2JK0262Wn0I4CsUu3DgU5M/Of&#10;h+HqBbm8SCmMSHAbpV45S+YeKUnspfMg8YIwvU1nAUlJUT5P6Y4L9u8poTHHaRzFE5l+m1vg1uvc&#10;aNZzA6Oj432OgQ6wrBHNLAVXonZnQ3k3nc9KYcN/KgW0+9hoR1jL0YmtZr/eA4pl8VrWj0BdJYFZ&#10;QEKYd3BopfqO0QizI8f625YqhlH3XgD905AQO2zchcTzCC7qXLM+11BRAVSODUbTcWmmAbUdFN+0&#10;4Gn6cELewJdpuGPzU1SHjwbzwSV1mGV2AJ3fndXTxF38AgAA//8DAFBLAwQUAAYACAAAACEAkuXM&#10;rd4AAAALAQAADwAAAGRycy9kb3ducmV2LnhtbEyPwU7DMAyG70i8Q2QkblsyCCsrdScE4gpisEnc&#10;ssZrKxqnarK1vD3ZCW62/On39xfryXXiRENoPSMs5goEceVtyzXC58fL7B5EiIat6TwTwg8FWJeX&#10;F4XJrR/5nU6bWIsUwiE3CE2MfS5lqBpyJsx9T5xuBz84E9M61NIOZkzhrpM3Si2lMy2nD43p6amh&#10;6ntzdAjb18PXTqu3+tnd9aOflGS3kojXV9PjA4hIU/yD4ayf1KFMTnt/ZBtEhzDLFjqhCLfqPCQi&#10;y/QSxB5Bq5UGWRbyf4fyFwAA//8DAFBLAQItABQABgAIAAAAIQC2gziS/gAAAOEBAAATAAAAAAAA&#10;AAAAAAAAAAAAAABbQ29udGVudF9UeXBlc10ueG1sUEsBAi0AFAAGAAgAAAAhADj9If/WAAAAlAEA&#10;AAsAAAAAAAAAAAAAAAAALwEAAF9yZWxzLy5yZWxzUEsBAi0AFAAGAAgAAAAhAMhUGHm0AgAAuQUA&#10;AA4AAAAAAAAAAAAAAAAALgIAAGRycy9lMm9Eb2MueG1sUEsBAi0AFAAGAAgAAAAhAJLlzK3eAAAA&#10;CwEAAA8AAAAAAAAAAAAAAAAADgUAAGRycy9kb3ducmV2LnhtbFBLBQYAAAAABAAEAPMAAAAZBgAA&#10;AAA=&#10;" filled="f" stroked="f">
                <v:textbox>
                  <w:txbxContent>
                    <w:p w:rsidR="00E5626E" w:rsidRPr="00B36902" w:rsidRDefault="00E5626E" w:rsidP="00E5626E">
                      <w:pPr>
                        <w:rPr>
                          <w:rFonts w:ascii="Arial Narrow" w:hAnsi="Arial Narrow"/>
                          <w:b/>
                          <w:sz w:val="52"/>
                        </w:rPr>
                      </w:pPr>
                      <w:r w:rsidRPr="00B36902">
                        <w:rPr>
                          <w:rFonts w:ascii="Arial Narrow" w:hAnsi="Arial Narrow"/>
                          <w:b/>
                          <w:sz w:val="52"/>
                        </w:rPr>
                        <w:t xml:space="preserve">Projet de Fin d’Etudes </w:t>
                      </w:r>
                    </w:p>
                    <w:p w:rsidR="00E5626E" w:rsidRPr="00B36902" w:rsidRDefault="00E5626E" w:rsidP="00E5626E">
                      <w:pPr>
                        <w:rPr>
                          <w:rFonts w:ascii="Arial Narrow" w:hAnsi="Arial Narrow"/>
                          <w:sz w:val="24"/>
                        </w:rPr>
                      </w:pPr>
                    </w:p>
                  </w:txbxContent>
                </v:textbox>
              </v:shape>
            </w:pict>
          </mc:Fallback>
        </mc:AlternateContent>
      </w:r>
      <w:r w:rsidR="00E5626E">
        <w:rPr>
          <w:noProof/>
          <w:lang w:eastAsia="fr-FR"/>
        </w:rPr>
        <mc:AlternateContent>
          <mc:Choice Requires="wps">
            <w:drawing>
              <wp:anchor distT="0" distB="0" distL="114300" distR="114300" simplePos="0" relativeHeight="251576320" behindDoc="0" locked="0" layoutInCell="1" allowOverlap="1" wp14:anchorId="37AA03FF" wp14:editId="10680CBB">
                <wp:simplePos x="0" y="0"/>
                <wp:positionH relativeFrom="column">
                  <wp:posOffset>61595</wp:posOffset>
                </wp:positionH>
                <wp:positionV relativeFrom="paragraph">
                  <wp:posOffset>9088755</wp:posOffset>
                </wp:positionV>
                <wp:extent cx="5375910" cy="116395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5910" cy="1163955"/>
                        </a:xfrm>
                        <a:prstGeom prst="rect">
                          <a:avLst/>
                        </a:prstGeom>
                        <a:noFill/>
                        <a:ln w="6350">
                          <a:noFill/>
                        </a:ln>
                        <a:effectLst/>
                      </wps:spPr>
                      <wps:txbx>
                        <w:txbxContent>
                          <w:p w:rsidR="00E5626E" w:rsidRPr="00B36902" w:rsidRDefault="00E5626E" w:rsidP="00E5626E">
                            <w:pPr>
                              <w:jc w:val="center"/>
                              <w:rPr>
                                <w:rFonts w:ascii="Arial Narrow" w:hAnsi="Arial Narrow"/>
                                <w:b/>
                                <w:bCs/>
                                <w:color w:val="21451B"/>
                                <w:sz w:val="48"/>
                                <w:szCs w:val="72"/>
                              </w:rPr>
                            </w:pPr>
                            <w:r w:rsidRPr="00B36902">
                              <w:rPr>
                                <w:rFonts w:ascii="Arial Narrow" w:hAnsi="Arial Narrow"/>
                                <w:b/>
                                <w:bCs/>
                                <w:color w:val="21451B"/>
                                <w:sz w:val="48"/>
                                <w:szCs w:val="72"/>
                              </w:rPr>
                              <w:t>Année Universitaire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AA03FF" id="Zone de texte 3" o:spid="_x0000_s1027" type="#_x0000_t202" style="position:absolute;margin-left:4.85pt;margin-top:715.65pt;width:423.3pt;height:91.6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1ZKRgIAAIUEAAAOAAAAZHJzL2Uyb0RvYy54bWysVF1v2jAUfZ+0/2D5fYQAoSMiVKwV0yTU&#10;VqJTpb0ZxyHRHF/PNiTs1/faSSjq9jTtxbF9j+/HOfdmedvWkpyEsRWojMajMSVCccgrdcjo9+fN&#10;p8+UWMdUziQokdGzsPR29fHDstGpmEAJMheGoBNl00ZntHROp1FkeSlqZkeghUJjAaZmDo/mEOWG&#10;Nei9ltFkPJ5HDZhcG+DCWry974x0FfwXheDusSiscERmFHNzYTVh3fs1Wi1ZejBMlxXv02D/kEXN&#10;KoVBL67umWPkaKo/XNUVN2ChcCMOdQRFUXERasBq4vG7anYl0yLUguRYfaHJ/j+3/OH0ZEiVZ3RK&#10;iWI1SvQDhSK5IE60TpCpp6jRNkXkTiPWtV+gRalDuVZvgf+0CImuMN0Di2hPSVuY2n+xWIIPUYXz&#10;hXkMQTheJtObZBGjiaMtjufTRZL4wNHbc22s+yqgJn6TUYPShhTYaWtdBx0gPpqCTSUl3rNUKtJk&#10;dD5NxuHBxYLOpfIAERqld+Pr6FL3O9fu20BPPPCwh/yMNBjoeslqvqkwoy2z7okZbB6sAgfCPeJS&#10;SMDI0O8oKcH8/tu9x6OmaKWkwWbMqP11ZEZQIr8pVHsRz2a+e8NhltxM8GCuLftrizrWd4D9HuPo&#10;aR62Hu/ksC0M1C84N2sfFU1McYydUTds71w3Ijh3XKzXAYT9qpnbqp3mg/qe7+f2hRndi+Jb5gGG&#10;tmXpO206bKfO+uigqIJwnueO1b6NsNeD9P1c+mG6PgfU299j9QoAAP//AwBQSwMEFAAGAAgAAAAh&#10;AMUPiGvhAAAACwEAAA8AAABkcnMvZG93bnJldi54bWxMj0FPwzAMhe9I/IfISNxYWja6UppOE4IL&#10;EkKMSYhb1pimkDilybby7zEnuNnvPT1/rleTd+KAY+wDKchnGQikNpieOgXbl/uLEkRMmox2gVDB&#10;N0ZYNacnta5MONIzHjapE1xCsdIKbEpDJWVsLXodZ2FAYu89jF4nXsdOmlEfudw7eZllhfS6J75g&#10;9YC3FtvPzd4rWJZvxn6MD9P29XH9ZZ8G6e60VOr8bFrfgEg4pb8w/OIzOjTMtAt7MlE4BddLDrK8&#10;mOdzEBworwoediwV+aIA2dTy/w/NDwAAAP//AwBQSwECLQAUAAYACAAAACEAtoM4kv4AAADhAQAA&#10;EwAAAAAAAAAAAAAAAAAAAAAAW0NvbnRlbnRfVHlwZXNdLnhtbFBLAQItABQABgAIAAAAIQA4/SH/&#10;1gAAAJQBAAALAAAAAAAAAAAAAAAAAC8BAABfcmVscy8ucmVsc1BLAQItABQABgAIAAAAIQDXI1ZK&#10;RgIAAIUEAAAOAAAAAAAAAAAAAAAAAC4CAABkcnMvZTJvRG9jLnhtbFBLAQItABQABgAIAAAAIQDF&#10;D4hr4QAAAAsBAAAPAAAAAAAAAAAAAAAAAKAEAABkcnMvZG93bnJldi54bWxQSwUGAAAAAAQABADz&#10;AAAArgUAAAAA&#10;" filled="f" stroked="f" strokeweight=".5pt">
                <v:path arrowok="t"/>
                <v:textbox>
                  <w:txbxContent>
                    <w:p w:rsidR="00E5626E" w:rsidRPr="00B36902" w:rsidRDefault="00E5626E" w:rsidP="00E5626E">
                      <w:pPr>
                        <w:jc w:val="center"/>
                        <w:rPr>
                          <w:rFonts w:ascii="Arial Narrow" w:hAnsi="Arial Narrow"/>
                          <w:b/>
                          <w:bCs/>
                          <w:color w:val="21451B"/>
                          <w:sz w:val="48"/>
                          <w:szCs w:val="72"/>
                        </w:rPr>
                      </w:pPr>
                      <w:r w:rsidRPr="00B36902">
                        <w:rPr>
                          <w:rFonts w:ascii="Arial Narrow" w:hAnsi="Arial Narrow"/>
                          <w:b/>
                          <w:bCs/>
                          <w:color w:val="21451B"/>
                          <w:sz w:val="48"/>
                          <w:szCs w:val="72"/>
                        </w:rPr>
                        <w:t>Année Universitaire 2023-2024</w:t>
                      </w:r>
                    </w:p>
                  </w:txbxContent>
                </v:textbox>
              </v:shape>
            </w:pict>
          </mc:Fallback>
        </mc:AlternateContent>
      </w:r>
      <w:r w:rsidR="00E5626E">
        <w:rPr>
          <w:noProof/>
          <w:lang w:eastAsia="fr-FR"/>
        </w:rPr>
        <mc:AlternateContent>
          <mc:Choice Requires="wps">
            <w:drawing>
              <wp:anchor distT="0" distB="0" distL="114300" distR="114300" simplePos="0" relativeHeight="251571200" behindDoc="0" locked="0" layoutInCell="1" allowOverlap="1" wp14:anchorId="2F2F7899" wp14:editId="4B325F92">
                <wp:simplePos x="0" y="0"/>
                <wp:positionH relativeFrom="column">
                  <wp:posOffset>1167130</wp:posOffset>
                </wp:positionH>
                <wp:positionV relativeFrom="paragraph">
                  <wp:posOffset>9182735</wp:posOffset>
                </wp:positionV>
                <wp:extent cx="2607310" cy="544195"/>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544195"/>
                        </a:xfrm>
                        <a:prstGeom prst="rect">
                          <a:avLst/>
                        </a:prstGeom>
                        <a:noFill/>
                        <a:ln w="6350">
                          <a:noFill/>
                        </a:ln>
                        <a:effectLst/>
                      </wps:spPr>
                      <wps:txbx>
                        <w:txbxContent>
                          <w:p w:rsidR="00E5626E" w:rsidRPr="00BA72CA" w:rsidRDefault="00E5626E" w:rsidP="00E562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F7899" id="Zone de texte 4" o:spid="_x0000_s1028" type="#_x0000_t202" style="position:absolute;margin-left:91.9pt;margin-top:723.05pt;width:205.3pt;height:42.8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WZRgIAAIQEAAAOAAAAZHJzL2Uyb0RvYy54bWysVF1vmzAUfZ+0/2D5fQFSkq4opMpaZZoU&#10;tZXSqdLeHGMCGvb1bCeQ/fpeG0ijbk/TXozte3w/zrmXxW0nG3IUxtagcppMYkqE4lDUap/T78/r&#10;T58psY6pgjWgRE5PwtLb5ccPi1ZnYgoVNIUwBJ0om7U6p5VzOosiyyshmZ2AFgqNJRjJHB7NPioM&#10;a9G7bKJpHM+jFkyhDXBhLd7e90a6DP7LUnD3WJZWONLkFHNzYTVh3fk1Wi5YtjdMVzUf0mD/kIVk&#10;tcKgZ1f3zDFyMPUfrmTNDVgo3YSDjKAsay5CDVhNEr+rZlsxLUItSI7VZ5rs/3PLH45PhtRFTlNK&#10;FJMo0Q8UihSCONE5QVJPUatthsitRqzrvkCHUodyrd4A/2kREl1g+gcW0Z6SrjTSf7FYgg9RhdOZ&#10;eQxBOF5O5/H1VYImjrZZmiY3Mx83enutjXVfBUjiNzk1qGzIgB031vXQEeKDKVjXTYP3LGsUaXM6&#10;v5rF4cHZgs4b5QEi9MngxpfRZ+53rtt1gZ3pSMMOihOyYKBvJav5usaMNsy6J2awd7AInAf3iEvZ&#10;AEaGYUdJBeb33+49HiVFKyUt9mJO7a8DM4KS5ptCsW+SNPXNGw7p7HqKB3Np2V1a1EHeAbZ7gpOn&#10;edh6vGvGbWlAvuDYrHxUNDHFMXZO3bi9c/2E4NhxsVoFELarZm6jtpqP4nu+n7sXZvQgiu+YBxi7&#10;lmXvtOmxvTqrg4OyDsJ5nntWhy7CVg/SD2PpZ+nyHFBvP4/lKwAAAP//AwBQSwMEFAAGAAgAAAAh&#10;AGrjXhXiAAAADQEAAA8AAABkcnMvZG93bnJldi54bWxMj81Ow0AMhO9IvMPKSNzoJjQtIWRTVQgu&#10;SAhRKiFubtZkA/sTsts2vD3mBDePPRp/U68mZ8WBxtgHryCfZSDIt0H3vlOwfbm/KEHEhF6jDZ4U&#10;fFOEVXN6UmOlw9E/02GTOsEhPlaowKQ0VFLG1pDDOAsDeb69h9FhYjl2Uo945HBn5WWWLaXD3vMH&#10;gwPdGmo/N3un4Kp80+ZjfJi2r4/rL/M0SHuHUqnzs2l9AyLRlP7M8IvP6NAw0y7svY7Csi7njJ54&#10;KIplDoIti+uiALHj1WKelyCbWv5v0fwAAAD//wMAUEsBAi0AFAAGAAgAAAAhALaDOJL+AAAA4QEA&#10;ABMAAAAAAAAAAAAAAAAAAAAAAFtDb250ZW50X1R5cGVzXS54bWxQSwECLQAUAAYACAAAACEAOP0h&#10;/9YAAACUAQAACwAAAAAAAAAAAAAAAAAvAQAAX3JlbHMvLnJlbHNQSwECLQAUAAYACAAAACEAwpmF&#10;mUYCAACEBAAADgAAAAAAAAAAAAAAAAAuAgAAZHJzL2Uyb0RvYy54bWxQSwECLQAUAAYACAAAACEA&#10;auNeFeIAAAANAQAADwAAAAAAAAAAAAAAAACgBAAAZHJzL2Rvd25yZXYueG1sUEsFBgAAAAAEAAQA&#10;8wAAAK8FAAAAAA==&#10;" filled="f" stroked="f" strokeweight=".5pt">
                <v:path arrowok="t"/>
                <v:textbox>
                  <w:txbxContent>
                    <w:p w:rsidR="00E5626E" w:rsidRPr="00BA72CA" w:rsidRDefault="00E5626E" w:rsidP="00E5626E"/>
                  </w:txbxContent>
                </v:textbox>
              </v:shape>
            </w:pict>
          </mc:Fallback>
        </mc:AlternateContent>
      </w:r>
    </w:p>
    <w:p w:rsidR="002B3894" w:rsidRDefault="002B3894" w:rsidP="00E5626E"/>
    <w:p w:rsidR="00E5626E" w:rsidRDefault="00E5626E" w:rsidP="00E5626E"/>
    <w:p w:rsidR="00E5626E" w:rsidRDefault="00E5626E" w:rsidP="00E5626E"/>
    <w:p w:rsidR="00E5626E" w:rsidRDefault="00E5626E" w:rsidP="00E5626E"/>
    <w:p w:rsidR="00E5626E" w:rsidRDefault="00E5626E" w:rsidP="00E5626E"/>
    <w:p w:rsidR="00E5626E" w:rsidRDefault="00E5626E" w:rsidP="00E5626E"/>
    <w:p w:rsidR="00E5626E" w:rsidRDefault="00E5626E" w:rsidP="00E5626E"/>
    <w:p w:rsidR="00E5626E" w:rsidRDefault="00E5626E" w:rsidP="00E5626E"/>
    <w:p w:rsidR="00E5626E" w:rsidRDefault="00E5626E" w:rsidP="00E5626E"/>
    <w:p w:rsidR="00E5626E" w:rsidRDefault="00B36902" w:rsidP="00E5626E">
      <w:r>
        <w:rPr>
          <w:noProof/>
          <w:lang w:eastAsia="fr-FR"/>
        </w:rPr>
        <mc:AlternateContent>
          <mc:Choice Requires="wps">
            <w:drawing>
              <wp:anchor distT="0" distB="0" distL="114300" distR="114300" simplePos="0" relativeHeight="251566080" behindDoc="0" locked="0" layoutInCell="1" allowOverlap="1" wp14:anchorId="7827B156" wp14:editId="25CB176C">
                <wp:simplePos x="0" y="0"/>
                <wp:positionH relativeFrom="column">
                  <wp:posOffset>647700</wp:posOffset>
                </wp:positionH>
                <wp:positionV relativeFrom="paragraph">
                  <wp:posOffset>198119</wp:posOffset>
                </wp:positionV>
                <wp:extent cx="4572000" cy="2200275"/>
                <wp:effectExtent l="0" t="0" r="0" b="9525"/>
                <wp:wrapNone/>
                <wp:docPr id="1"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200275"/>
                        </a:xfrm>
                        <a:prstGeom prst="roundRect">
                          <a:avLst>
                            <a:gd name="adj" fmla="val 16667"/>
                          </a:avLst>
                        </a:prstGeom>
                        <a:solidFill>
                          <a:srgbClr val="FFFFFF"/>
                        </a:solidFill>
                        <a:ln>
                          <a:noFill/>
                        </a:ln>
                        <a:effectLst/>
                        <a:extLst>
                          <a:ext uri="{91240B29-F687-4F45-9708-019B960494DF}">
                            <a14:hiddenLine xmlns:a14="http://schemas.microsoft.com/office/drawing/2010/main" w="6350">
                              <a:solidFill>
                                <a:srgbClr val="000000"/>
                              </a:solidFill>
                              <a:round/>
                              <a:headEnd type="none" w="med" len="med"/>
                              <a:tailEnd type="none" w="med" len="me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E5626E" w:rsidRPr="00B36902" w:rsidRDefault="00E5626E" w:rsidP="00E5626E">
                            <w:pPr>
                              <w:spacing w:before="240"/>
                              <w:jc w:val="center"/>
                              <w:rPr>
                                <w:rFonts w:ascii="Arial Narrow" w:hAnsi="Arial Narrow" w:cstheme="majorBidi"/>
                                <w:sz w:val="52"/>
                                <w:szCs w:val="52"/>
                              </w:rPr>
                            </w:pPr>
                            <w:r w:rsidRPr="00B36902">
                              <w:rPr>
                                <w:rFonts w:ascii="Arial Narrow" w:hAnsi="Arial Narrow" w:cstheme="majorBidi"/>
                                <w:sz w:val="52"/>
                                <w:szCs w:val="52"/>
                              </w:rPr>
                              <w:t>Conception et développement d’</w:t>
                            </w:r>
                            <w:r w:rsidRPr="00B36902">
                              <w:rPr>
                                <w:rFonts w:ascii="Arial Narrow" w:hAnsi="Arial Narrow" w:cstheme="majorBidi"/>
                                <w:b/>
                                <w:bCs/>
                                <w:sz w:val="52"/>
                                <w:szCs w:val="52"/>
                              </w:rPr>
                              <w:t>une</w:t>
                            </w:r>
                            <w:r w:rsidRPr="00B36902">
                              <w:rPr>
                                <w:rFonts w:ascii="Arial Narrow" w:hAnsi="Arial Narrow" w:cstheme="majorBidi"/>
                                <w:sz w:val="52"/>
                                <w:szCs w:val="52"/>
                              </w:rPr>
                              <w:t xml:space="preserve"> </w:t>
                            </w:r>
                            <w:r w:rsidRPr="00B36902">
                              <w:rPr>
                                <w:rFonts w:ascii="Arial Narrow" w:hAnsi="Arial Narrow" w:cstheme="majorBidi"/>
                                <w:b/>
                                <w:bCs/>
                                <w:sz w:val="52"/>
                                <w:szCs w:val="52"/>
                              </w:rPr>
                              <w:t>application de gestion des assemblées générales</w:t>
                            </w:r>
                            <w:r w:rsidRPr="00B36902">
                              <w:rPr>
                                <w:rFonts w:ascii="Arial Narrow" w:hAnsi="Arial Narrow" w:cstheme="majorBidi"/>
                                <w:sz w:val="52"/>
                                <w:szCs w:val="52"/>
                              </w:rPr>
                              <w:t xml:space="preserve"> de la CIMR</w:t>
                            </w:r>
                          </w:p>
                          <w:p w:rsidR="00E5626E" w:rsidRPr="00B36902" w:rsidRDefault="00E5626E" w:rsidP="00E5626E">
                            <w:pPr>
                              <w:rPr>
                                <w:rFonts w:ascii="Arial Narrow" w:hAnsi="Arial Narrow"/>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27B156" id="_x0000_s1029" style="position:absolute;margin-left:51pt;margin-top:15.6pt;width:5in;height:173.2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6BMgMAAM4GAAAOAAAAZHJzL2Uyb0RvYy54bWysVVFv2zYQfi+w/0DwXZFky5YtRClixx4K&#10;ZFvQbBjQN1qkLLYUqZF05GzYf+/xJDv2+lJsswGBJx6P933f3en2/bFV5EVYJ40uaXqTUCJ0ZbjU&#10;+5L+9us2WlDiPNOcKaNFSV+Fo+/vfnh323eFmJjGKC4sgSDaFX1X0sb7rohjVzWiZe7GdELDZm1s&#10;yzyYdh9zy3qI3qp4kiTzuDeWd9ZUwjl4+zBs0juMX9ei8r/UtROeqJJCbh6fFp+78Izvblmxt6xr&#10;ZDWmwf5FFi2TGi49h3pgnpGDld+EamVljTO1v6lMG5u6lpVADIAmTf6B5rlhnUAsQI7rzjS5/y9s&#10;9fPLkyWSg3aUaNaCRJ9AKMIF8eLoBZkGivrOFeD53D3ZANJ1j6b64og264bpvbi31vSNYBwSS4N/&#10;fHUgGA6Okl3/k+FwAzt4g2wda9uGgMADOaIor2dR4HZSwctsloPQoF0FexNYTvIZ3sGK0/HOOv+j&#10;MC0Ji5Jac9D8I0iPd7CXR+dRGj4CZPwzJXWrQOgXpkg6n8/zMeLoHLPiFBPxGiX5ViqFht3v1soS&#10;OFrSLf7Gw+7STengrE04FhhhxfBGYFFCSlh5AHLMLsDFgvlrmU6yZDVZRtv5Io+ybTaLlnmyiJJ0&#10;uVrOk2yZPWz/DtDSrGgk50I/SlBs6CF4+X3FMbbRUHZYvqQv6Xw6S5C1KyzuEjJoEeQYMF25Ie8I&#10;K9TCRnPiXzuQW0NB0RC9FZwSJWBQhBV6eibV93jG12iRUKAscPzG3P12luTZdBHl+WwaZdNNEq0W&#10;23V0vwaN881qvdqk18xtUA3338nDRE7SBsMcvLDPDe8Jl6Eo0yTP51MKFkyfFGhGFglTe6Cj8pYS&#10;a/zv0jfY9KELQpQr5hdJ+A9FrbqGDSWIkU5yDEIhO+cEBq7ecrugcoT/xiaU6akksYdD2w7t74+7&#10;I86J80DYGf4KTQ1pY+fCRwAWjbF/gtYwUEvq/jgwC8qrDxoGwzLNsjCB0cCmBsiXO7vLHaYrCFVS&#10;T8mwXPthah86K/dNIBSJ0OYehkktQzthxkNWowFDE7GNAz5M5Usbvd4+Q3dfAQAA//8DAFBLAwQU&#10;AAYACAAAACEAWbBCVd4AAAAKAQAADwAAAGRycy9kb3ducmV2LnhtbEyPwU7DMBBE70j8g7VIXCrq&#10;NAhSQpwKgUDqrSnt3YmXJGCvo9htA1/P9gTHmR3NvilWk7PiiGPoPSlYzBMQSI03PbUKdu+vN0sQ&#10;IWoy2npCBd8YYFVeXhQ6N/5EFR63sRVcQiHXCroYh1zK0HTodJj7AYlvH350OrIcW2lGfeJyZ2Wa&#10;JPfS6Z74Q6cHfO6w+doenIJ9tcbNSz2LD7Gyd7R++3Ez96nU9dX09Agi4hT/wnDGZ3Qoman2BzJB&#10;WNZJyluigttFCoIDy/Rs1GxkWQayLOT/CeUvAAAA//8DAFBLAQItABQABgAIAAAAIQC2gziS/gAA&#10;AOEBAAATAAAAAAAAAAAAAAAAAAAAAABbQ29udGVudF9UeXBlc10ueG1sUEsBAi0AFAAGAAgAAAAh&#10;ADj9If/WAAAAlAEAAAsAAAAAAAAAAAAAAAAALwEAAF9yZWxzLy5yZWxzUEsBAi0AFAAGAAgAAAAh&#10;ALKm3oEyAwAAzgYAAA4AAAAAAAAAAAAAAAAALgIAAGRycy9lMm9Eb2MueG1sUEsBAi0AFAAGAAgA&#10;AAAhAFmwQlXeAAAACgEAAA8AAAAAAAAAAAAAAAAAjAUAAGRycy9kb3ducmV2LnhtbFBLBQYAAAAA&#10;BAAEAPMAAACXBgAAAAA=&#10;" stroked="f" strokeweight=".5pt">
                <v:shadow opacity=".5" offset="-6pt,-6pt"/>
                <v:textbox>
                  <w:txbxContent>
                    <w:p w:rsidR="00E5626E" w:rsidRPr="00B36902" w:rsidRDefault="00E5626E" w:rsidP="00E5626E">
                      <w:pPr>
                        <w:spacing w:before="240"/>
                        <w:jc w:val="center"/>
                        <w:rPr>
                          <w:rFonts w:ascii="Arial Narrow" w:hAnsi="Arial Narrow" w:cstheme="majorBidi"/>
                          <w:sz w:val="52"/>
                          <w:szCs w:val="52"/>
                        </w:rPr>
                      </w:pPr>
                      <w:r w:rsidRPr="00B36902">
                        <w:rPr>
                          <w:rFonts w:ascii="Arial Narrow" w:hAnsi="Arial Narrow" w:cstheme="majorBidi"/>
                          <w:sz w:val="52"/>
                          <w:szCs w:val="52"/>
                        </w:rPr>
                        <w:t>Conception et développement d’</w:t>
                      </w:r>
                      <w:r w:rsidRPr="00B36902">
                        <w:rPr>
                          <w:rFonts w:ascii="Arial Narrow" w:hAnsi="Arial Narrow" w:cstheme="majorBidi"/>
                          <w:b/>
                          <w:bCs/>
                          <w:sz w:val="52"/>
                          <w:szCs w:val="52"/>
                        </w:rPr>
                        <w:t>une</w:t>
                      </w:r>
                      <w:r w:rsidRPr="00B36902">
                        <w:rPr>
                          <w:rFonts w:ascii="Arial Narrow" w:hAnsi="Arial Narrow" w:cstheme="majorBidi"/>
                          <w:sz w:val="52"/>
                          <w:szCs w:val="52"/>
                        </w:rPr>
                        <w:t xml:space="preserve"> </w:t>
                      </w:r>
                      <w:r w:rsidRPr="00B36902">
                        <w:rPr>
                          <w:rFonts w:ascii="Arial Narrow" w:hAnsi="Arial Narrow" w:cstheme="majorBidi"/>
                          <w:b/>
                          <w:bCs/>
                          <w:sz w:val="52"/>
                          <w:szCs w:val="52"/>
                        </w:rPr>
                        <w:t>application de gestion des assemblées générales</w:t>
                      </w:r>
                      <w:r w:rsidRPr="00B36902">
                        <w:rPr>
                          <w:rFonts w:ascii="Arial Narrow" w:hAnsi="Arial Narrow" w:cstheme="majorBidi"/>
                          <w:sz w:val="52"/>
                          <w:szCs w:val="52"/>
                        </w:rPr>
                        <w:t xml:space="preserve"> de la CIMR</w:t>
                      </w:r>
                    </w:p>
                    <w:p w:rsidR="00E5626E" w:rsidRPr="00B36902" w:rsidRDefault="00E5626E" w:rsidP="00E5626E">
                      <w:pPr>
                        <w:rPr>
                          <w:rFonts w:ascii="Arial Narrow" w:hAnsi="Arial Narrow"/>
                          <w:sz w:val="24"/>
                          <w:szCs w:val="24"/>
                        </w:rPr>
                      </w:pPr>
                    </w:p>
                  </w:txbxContent>
                </v:textbox>
              </v:roundrect>
            </w:pict>
          </mc:Fallback>
        </mc:AlternateContent>
      </w:r>
    </w:p>
    <w:p w:rsidR="00E5626E" w:rsidRDefault="00E5626E" w:rsidP="00E5626E"/>
    <w:p w:rsidR="00E5626E" w:rsidRDefault="00E5626E" w:rsidP="00E5626E"/>
    <w:p w:rsidR="00E5626E" w:rsidRDefault="00E5626E" w:rsidP="00E5626E"/>
    <w:p w:rsidR="00540648" w:rsidRDefault="00540648" w:rsidP="00E5626E">
      <w:pPr>
        <w:sectPr w:rsidR="00540648" w:rsidSect="00F76A55">
          <w:pgSz w:w="11906" w:h="16838"/>
          <w:pgMar w:top="1440" w:right="1440" w:bottom="1440" w:left="1440" w:header="720" w:footer="720" w:gutter="0"/>
          <w:cols w:space="720"/>
          <w:titlePg/>
          <w:docGrid w:linePitch="360"/>
        </w:sectPr>
      </w:pPr>
    </w:p>
    <w:p w:rsidR="00D43210" w:rsidRDefault="00D43210" w:rsidP="00E5626E">
      <w:pPr>
        <w:sectPr w:rsidR="00D43210" w:rsidSect="00F76A55">
          <w:pgSz w:w="11906" w:h="16838"/>
          <w:pgMar w:top="1440" w:right="1440" w:bottom="1440" w:left="1440" w:header="720" w:footer="720" w:gutter="0"/>
          <w:cols w:space="720"/>
          <w:titlePg/>
          <w:docGrid w:linePitch="360"/>
        </w:sectPr>
      </w:pPr>
    </w:p>
    <w:p w:rsidR="0029366F" w:rsidRDefault="005870A1" w:rsidP="0029366F">
      <w:r w:rsidRPr="004C1C1A">
        <w:rPr>
          <w:rFonts w:asciiTheme="majorBidi" w:hAnsiTheme="majorBidi" w:cstheme="majorBidi"/>
          <w:noProof/>
          <w:lang w:eastAsia="fr-FR"/>
        </w:rPr>
        <w:lastRenderedPageBreak/>
        <w:drawing>
          <wp:anchor distT="0" distB="0" distL="114300" distR="114300" simplePos="0" relativeHeight="251692544" behindDoc="1" locked="0" layoutInCell="1" allowOverlap="1" wp14:anchorId="4C07C114" wp14:editId="6086F162">
            <wp:simplePos x="0" y="0"/>
            <wp:positionH relativeFrom="page">
              <wp:posOffset>5332195</wp:posOffset>
            </wp:positionH>
            <wp:positionV relativeFrom="page">
              <wp:posOffset>461319</wp:posOffset>
            </wp:positionV>
            <wp:extent cx="1319725" cy="991870"/>
            <wp:effectExtent l="0" t="0" r="0" b="0"/>
            <wp:wrapNone/>
            <wp:docPr id="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19725" cy="991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366F">
        <w:rPr>
          <w:noProof/>
          <w:lang w:eastAsia="fr-FR"/>
        </w:rPr>
        <w:drawing>
          <wp:anchor distT="0" distB="0" distL="114300" distR="114300" simplePos="0" relativeHeight="251558912" behindDoc="1" locked="0" layoutInCell="1" allowOverlap="1" wp14:anchorId="54CE6CDB" wp14:editId="0E3300BA">
            <wp:simplePos x="0" y="0"/>
            <wp:positionH relativeFrom="column">
              <wp:posOffset>-897924</wp:posOffset>
            </wp:positionH>
            <wp:positionV relativeFrom="paragraph">
              <wp:posOffset>-902918</wp:posOffset>
            </wp:positionV>
            <wp:extent cx="7680239" cy="10840437"/>
            <wp:effectExtent l="0" t="0" r="0" b="0"/>
            <wp:wrapNone/>
            <wp:docPr id="32" name="Image 1" descr="Description : C:\Users\Abdou\Desktop\New folder\Page de Garde\garde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Abdou\Desktop\New folder\Page de Garde\garde2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0239" cy="10840437"/>
                    </a:xfrm>
                    <a:prstGeom prst="rect">
                      <a:avLst/>
                    </a:prstGeom>
                    <a:noFill/>
                    <a:ln>
                      <a:noFill/>
                    </a:ln>
                  </pic:spPr>
                </pic:pic>
              </a:graphicData>
            </a:graphic>
            <wp14:sizeRelH relativeFrom="page">
              <wp14:pctWidth>0</wp14:pctWidth>
            </wp14:sizeRelH>
            <wp14:sizeRelV relativeFrom="page">
              <wp14:pctHeight>0</wp14:pctHeight>
            </wp14:sizeRelV>
          </wp:anchor>
        </w:drawing>
      </w:r>
      <w:r w:rsidR="0029366F" w:rsidRPr="004C1C1A">
        <w:rPr>
          <w:rFonts w:asciiTheme="majorBidi" w:hAnsiTheme="majorBidi" w:cstheme="majorBidi"/>
          <w:noProof/>
          <w:lang w:eastAsia="fr-FR"/>
        </w:rPr>
        <w:drawing>
          <wp:anchor distT="0" distB="0" distL="114300" distR="114300" simplePos="0" relativeHeight="251681792" behindDoc="1" locked="0" layoutInCell="1" allowOverlap="1" wp14:anchorId="0753D583" wp14:editId="3632A85B">
            <wp:simplePos x="0" y="0"/>
            <wp:positionH relativeFrom="page">
              <wp:posOffset>228600</wp:posOffset>
            </wp:positionH>
            <wp:positionV relativeFrom="page">
              <wp:posOffset>466725</wp:posOffset>
            </wp:positionV>
            <wp:extent cx="2115185" cy="991870"/>
            <wp:effectExtent l="0" t="0" r="0" b="0"/>
            <wp:wrapNone/>
            <wp:docPr id="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cstate="print">
                      <a:extLst>
                        <a:ext uri="{28A0092B-C50C-407E-A947-70E740481C1C}">
                          <a14:useLocalDpi xmlns:a14="http://schemas.microsoft.com/office/drawing/2010/main" val="0"/>
                        </a:ext>
                      </a:extLst>
                    </a:blip>
                    <a:srcRect t="25959" b="27083"/>
                    <a:stretch/>
                  </pic:blipFill>
                  <pic:spPr bwMode="auto">
                    <a:xfrm>
                      <a:off x="0" y="0"/>
                      <a:ext cx="2115185" cy="991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366F">
        <w:rPr>
          <w:noProof/>
          <w:lang w:eastAsia="fr-FR"/>
        </w:rPr>
        <mc:AlternateContent>
          <mc:Choice Requires="wps">
            <w:drawing>
              <wp:anchor distT="0" distB="0" distL="114300" distR="114300" simplePos="0" relativeHeight="251675648" behindDoc="0" locked="0" layoutInCell="1" allowOverlap="1" wp14:anchorId="50717383" wp14:editId="2B695B3B">
                <wp:simplePos x="0" y="0"/>
                <wp:positionH relativeFrom="column">
                  <wp:posOffset>-453390</wp:posOffset>
                </wp:positionH>
                <wp:positionV relativeFrom="paragraph">
                  <wp:posOffset>1913890</wp:posOffset>
                </wp:positionV>
                <wp:extent cx="5372100" cy="685800"/>
                <wp:effectExtent l="0" t="0" r="0" b="0"/>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66F" w:rsidRPr="00B36902" w:rsidRDefault="0029366F" w:rsidP="0029366F">
                            <w:pPr>
                              <w:rPr>
                                <w:rFonts w:ascii="Arial Narrow" w:hAnsi="Arial Narrow"/>
                                <w:b/>
                                <w:sz w:val="52"/>
                              </w:rPr>
                            </w:pPr>
                            <w:r w:rsidRPr="00B36902">
                              <w:rPr>
                                <w:rFonts w:ascii="Arial Narrow" w:hAnsi="Arial Narrow"/>
                                <w:b/>
                                <w:sz w:val="52"/>
                              </w:rPr>
                              <w:t xml:space="preserve">Projet de Fin d’Etudes </w:t>
                            </w:r>
                          </w:p>
                          <w:p w:rsidR="0029366F" w:rsidRPr="00B36902" w:rsidRDefault="0029366F" w:rsidP="0029366F">
                            <w:pPr>
                              <w:rPr>
                                <w:rFonts w:ascii="Arial Narrow" w:hAnsi="Arial Narrow"/>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17383" id="_x0000_s1030" type="#_x0000_t202" style="position:absolute;margin-left:-35.7pt;margin-top:150.7pt;width:423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U2uA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9EcI0F76NED2xt0K/coteUZB52B1f0AdmYPYmizS1UPd7L6qpGQy5aKDbtRSo4tozWEF9qX/tnT&#10;CUdbkPX4Qdbghm6NdED7RvW2dlANBOjQpsdTa2woFQjjy3kUBqCqQDdL4gTO1gXNjq8Hpc07Jntk&#10;DzlW0HqHTnd32kymRxPrTMiSdx3IadaJZwLAnCTgG55anY3CdfNHGqSrZJUQj0SzlUeCovBuyiXx&#10;ZmU4j4vLYrkswp/Wb0iyltc1E9bNkVkh+bPOHTg+ceLELS07Xls4G5JWm/WyU2hHgdmlW4eCnJn5&#10;z8Nw9YJcXqQURiS4jVKvnCVzj5Qk9tJ5kHhBmN6ms4CkpCifp3THBfv3lNCY4zSO4olMv80tcOt1&#10;bjTruYHZ0fE+x0AHWNaIZpaCK1G7s6G8m85npbDhP5UC2n1stCOs5ejEVrNf793XIBbYknkt60dg&#10;sJJAMOAizD04tFJ9x2iEGZJj/W1LFcOoey/gF6QhIXbouAuJ5xFc1Llmfa6hogKoHBuMpuPSTINq&#10;Oyi+acHT9O+EvIGf03BH6qeoDv8N5oTL7TDT7CA6vzurp8m7+AUAAP//AwBQSwMEFAAGAAgAAAAh&#10;AJLlzK3eAAAACwEAAA8AAABkcnMvZG93bnJldi54bWxMj8FOwzAMhu9IvENkJG5bMggrK3UnBOIK&#10;YrBJ3LLGaysap2qytbw92Qlutvzp9/cX68l14kRDaD0jLOYKBHHlbcs1wufHy+weRIiGrek8E8IP&#10;BViXlxeFya0f+Z1Om1iLFMIhNwhNjH0uZagacibMfU+cbgc/OBPTOtTSDmZM4a6TN0otpTMtpw+N&#10;6empoep7c3QI29fD106rt/rZ3fWjn5Rkt5KI11fT4wOISFP8g+Gsn9ShTE57f2QbRIcwyxY6oQi3&#10;6jwkIsv0EsQeQauVBlkW8n+H8hcAAP//AwBQSwECLQAUAAYACAAAACEAtoM4kv4AAADhAQAAEwAA&#10;AAAAAAAAAAAAAAAAAAAAW0NvbnRlbnRfVHlwZXNdLnhtbFBLAQItABQABgAIAAAAIQA4/SH/1gAA&#10;AJQBAAALAAAAAAAAAAAAAAAAAC8BAABfcmVscy8ucmVsc1BLAQItABQABgAIAAAAIQChfuU2uAIA&#10;AMEFAAAOAAAAAAAAAAAAAAAAAC4CAABkcnMvZTJvRG9jLnhtbFBLAQItABQABgAIAAAAIQCS5cyt&#10;3gAAAAsBAAAPAAAAAAAAAAAAAAAAABIFAABkcnMvZG93bnJldi54bWxQSwUGAAAAAAQABADzAAAA&#10;HQYAAAAA&#10;" filled="f" stroked="f">
                <v:textbox>
                  <w:txbxContent>
                    <w:p w:rsidR="0029366F" w:rsidRPr="00B36902" w:rsidRDefault="0029366F" w:rsidP="0029366F">
                      <w:pPr>
                        <w:rPr>
                          <w:rFonts w:ascii="Arial Narrow" w:hAnsi="Arial Narrow"/>
                          <w:b/>
                          <w:sz w:val="52"/>
                        </w:rPr>
                      </w:pPr>
                      <w:r w:rsidRPr="00B36902">
                        <w:rPr>
                          <w:rFonts w:ascii="Arial Narrow" w:hAnsi="Arial Narrow"/>
                          <w:b/>
                          <w:sz w:val="52"/>
                        </w:rPr>
                        <w:t xml:space="preserve">Projet de Fin d’Etudes </w:t>
                      </w:r>
                    </w:p>
                    <w:p w:rsidR="0029366F" w:rsidRPr="00B36902" w:rsidRDefault="0029366F" w:rsidP="0029366F">
                      <w:pPr>
                        <w:rPr>
                          <w:rFonts w:ascii="Arial Narrow" w:hAnsi="Arial Narrow"/>
                          <w:sz w:val="24"/>
                        </w:rPr>
                      </w:pPr>
                    </w:p>
                  </w:txbxContent>
                </v:textbox>
              </v:shape>
            </w:pict>
          </mc:Fallback>
        </mc:AlternateContent>
      </w:r>
      <w:r w:rsidR="0029366F">
        <w:rPr>
          <w:noProof/>
          <w:lang w:eastAsia="fr-FR"/>
        </w:rPr>
        <mc:AlternateContent>
          <mc:Choice Requires="wps">
            <w:drawing>
              <wp:anchor distT="0" distB="0" distL="114300" distR="114300" simplePos="0" relativeHeight="251667456" behindDoc="0" locked="0" layoutInCell="1" allowOverlap="1" wp14:anchorId="17772ADE" wp14:editId="51B443B7">
                <wp:simplePos x="0" y="0"/>
                <wp:positionH relativeFrom="column">
                  <wp:posOffset>1167130</wp:posOffset>
                </wp:positionH>
                <wp:positionV relativeFrom="paragraph">
                  <wp:posOffset>9182735</wp:posOffset>
                </wp:positionV>
                <wp:extent cx="2607310" cy="544195"/>
                <wp:effectExtent l="0" t="0" r="0" b="0"/>
                <wp:wrapNone/>
                <wp:docPr id="29"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544195"/>
                        </a:xfrm>
                        <a:prstGeom prst="rect">
                          <a:avLst/>
                        </a:prstGeom>
                        <a:noFill/>
                        <a:ln w="6350">
                          <a:noFill/>
                        </a:ln>
                        <a:effectLst/>
                      </wps:spPr>
                      <wps:txbx>
                        <w:txbxContent>
                          <w:p w:rsidR="0029366F" w:rsidRPr="00BA72CA" w:rsidRDefault="0029366F" w:rsidP="002936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72ADE" id="_x0000_s1031" type="#_x0000_t202" style="position:absolute;margin-left:91.9pt;margin-top:723.05pt;width:205.3pt;height:4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fshRQIAAIUEAAAOAAAAZHJzL2Uyb0RvYy54bWysVEtv2zAMvg/YfxB0X2ynTroYcYqsRYYB&#10;QVsgHQrspshybEwWNUmJnf36UrLzQLfTsItMkZ/4+kjP77pGkoMwtgaV02QUUyIUh6JWu5x+f1l9&#10;+kyJdUwVTIISOT0KS+8WHz/MW52JMVQgC2EIOlE2a3VOK+d0FkWWV6JhdgRaKDSWYBrm8Gp2UWFY&#10;i94bGY3jeBq1YAptgAtrUfvQG+ki+C9Lwd1TWVrhiMwp5ubCacK59We0mLNsZ5iuaj6kwf4hi4bV&#10;CoOeXT0wx8je1H+4ampuwELpRhyaCMqy5iLUgNUk8btqNhXTItSCzbH63Cb7/9zyx8OzIXWR0/GM&#10;EsUa5OgHMkUKQZzonCCp71GrbYbQjUaw675Ah1yHeq1eA/9pERJdYfoHFtG+J11pGv/Fagk+RBqO&#10;59ZjCMJROZ7GtzcJmjjaJmmazCY+bnR5rY11XwU0xAs5NUhtyIAd1tb10BPEB1OwqqVEPcukIm1O&#10;pzeTODw4W9C5VB4gwqAMbnwZfeZect22C+0J6XjNFoojdsFAP0tW81WNGa2Zdc/M4PBgEbgQ7gmP&#10;UgJGhkGipALz+296j0dO0UpJi8OYU/trz4ygRH5TyPYsSVM/veGSTm7HeDHXlu21Re2be8B5T3D1&#10;NA+ixzt5EksDzSvuzdJHRRNTHGPn1J3Ee9evCO4dF8tlAOG8aubWaqP5iXzf75fulRk9kOIn5hFO&#10;Y8uyd9z02J6d5d5BWQfiLl0dpghnPVA/7KVfput7QF3+Hos3AAAA//8DAFBLAwQUAAYACAAAACEA&#10;auNeFeIAAAANAQAADwAAAGRycy9kb3ducmV2LnhtbEyPzU7DQAyE70i8w8pI3OgmNC0hZFNVCC5I&#10;CFEqIW5u1mQD+xOy2za8PeYEN489Gn9TryZnxYHG2AevIJ9lIMi3Qfe+U7B9ub8oQcSEXqMNnhR8&#10;U4RVc3pSY6XD0T/TYZM6wSE+VqjApDRUUsbWkMM4CwN5vr2H0WFiOXZSj3jkcGflZZYtpcPe8weD&#10;A90aaj83e6fgqnzT5mN8mLavj+sv8zRIe4dSqfOzaX0DItGU/szwi8/o0DDTLuy9jsKyLueMnngo&#10;imUOgi2L66IAsePVYp6XIJta/m/R/AAAAP//AwBQSwECLQAUAAYACAAAACEAtoM4kv4AAADhAQAA&#10;EwAAAAAAAAAAAAAAAAAAAAAAW0NvbnRlbnRfVHlwZXNdLnhtbFBLAQItABQABgAIAAAAIQA4/SH/&#10;1gAAAJQBAAALAAAAAAAAAAAAAAAAAC8BAABfcmVscy8ucmVsc1BLAQItABQABgAIAAAAIQB3Ifsh&#10;RQIAAIUEAAAOAAAAAAAAAAAAAAAAAC4CAABkcnMvZTJvRG9jLnhtbFBLAQItABQABgAIAAAAIQBq&#10;414V4gAAAA0BAAAPAAAAAAAAAAAAAAAAAJ8EAABkcnMvZG93bnJldi54bWxQSwUGAAAAAAQABADz&#10;AAAArgUAAAAA&#10;" filled="f" stroked="f" strokeweight=".5pt">
                <v:path arrowok="t"/>
                <v:textbox>
                  <w:txbxContent>
                    <w:p w:rsidR="0029366F" w:rsidRPr="00BA72CA" w:rsidRDefault="0029366F" w:rsidP="0029366F"/>
                  </w:txbxContent>
                </v:textbox>
              </v:shape>
            </w:pict>
          </mc:Fallback>
        </mc:AlternateContent>
      </w:r>
    </w:p>
    <w:p w:rsidR="0029366F" w:rsidRDefault="0029366F" w:rsidP="0029366F"/>
    <w:p w:rsidR="0029366F" w:rsidRDefault="0029366F" w:rsidP="0029366F"/>
    <w:p w:rsidR="0029366F" w:rsidRDefault="0029366F" w:rsidP="0029366F"/>
    <w:p w:rsidR="0029366F" w:rsidRDefault="0029366F" w:rsidP="0029366F"/>
    <w:p w:rsidR="0029366F" w:rsidRDefault="0029366F" w:rsidP="0029366F"/>
    <w:p w:rsidR="0029366F" w:rsidRDefault="0029366F" w:rsidP="0029366F"/>
    <w:p w:rsidR="0029366F" w:rsidRDefault="0029366F" w:rsidP="0029366F"/>
    <w:p w:rsidR="0029366F" w:rsidRDefault="0029366F" w:rsidP="0029366F"/>
    <w:p w:rsidR="0029366F" w:rsidRDefault="0029366F" w:rsidP="0029366F"/>
    <w:p w:rsidR="0029366F" w:rsidRDefault="0029366F" w:rsidP="0029366F">
      <w:r>
        <w:rPr>
          <w:noProof/>
          <w:lang w:eastAsia="fr-FR"/>
        </w:rPr>
        <mc:AlternateContent>
          <mc:Choice Requires="wps">
            <w:drawing>
              <wp:anchor distT="0" distB="0" distL="114300" distR="114300" simplePos="0" relativeHeight="251662336" behindDoc="0" locked="0" layoutInCell="1" allowOverlap="1" wp14:anchorId="0B969EBF" wp14:editId="2C54C201">
                <wp:simplePos x="0" y="0"/>
                <wp:positionH relativeFrom="column">
                  <wp:posOffset>647700</wp:posOffset>
                </wp:positionH>
                <wp:positionV relativeFrom="paragraph">
                  <wp:posOffset>198119</wp:posOffset>
                </wp:positionV>
                <wp:extent cx="4572000" cy="2200275"/>
                <wp:effectExtent l="0" t="0" r="0" b="9525"/>
                <wp:wrapNone/>
                <wp:docPr id="30"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200275"/>
                        </a:xfrm>
                        <a:prstGeom prst="roundRect">
                          <a:avLst>
                            <a:gd name="adj" fmla="val 16667"/>
                          </a:avLst>
                        </a:prstGeom>
                        <a:solidFill>
                          <a:srgbClr val="FFFFFF"/>
                        </a:solidFill>
                        <a:ln>
                          <a:noFill/>
                        </a:ln>
                        <a:effectLst/>
                        <a:extLst>
                          <a:ext uri="{91240B29-F687-4F45-9708-019B960494DF}">
                            <a14:hiddenLine xmlns:a14="http://schemas.microsoft.com/office/drawing/2010/main" w="6350">
                              <a:solidFill>
                                <a:srgbClr val="000000"/>
                              </a:solidFill>
                              <a:round/>
                              <a:headEnd type="none" w="med" len="med"/>
                              <a:tailEnd type="none" w="med" len="me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29366F" w:rsidRPr="00B36902" w:rsidRDefault="0029366F" w:rsidP="0029366F">
                            <w:pPr>
                              <w:spacing w:before="240"/>
                              <w:jc w:val="center"/>
                              <w:rPr>
                                <w:rFonts w:ascii="Arial Narrow" w:hAnsi="Arial Narrow" w:cstheme="majorBidi"/>
                                <w:sz w:val="52"/>
                                <w:szCs w:val="52"/>
                              </w:rPr>
                            </w:pPr>
                            <w:r w:rsidRPr="00B36902">
                              <w:rPr>
                                <w:rFonts w:ascii="Arial Narrow" w:hAnsi="Arial Narrow" w:cstheme="majorBidi"/>
                                <w:sz w:val="52"/>
                                <w:szCs w:val="52"/>
                              </w:rPr>
                              <w:t>Conception et développement d’</w:t>
                            </w:r>
                            <w:r w:rsidRPr="00B36902">
                              <w:rPr>
                                <w:rFonts w:ascii="Arial Narrow" w:hAnsi="Arial Narrow" w:cstheme="majorBidi"/>
                                <w:b/>
                                <w:bCs/>
                                <w:sz w:val="52"/>
                                <w:szCs w:val="52"/>
                              </w:rPr>
                              <w:t>une</w:t>
                            </w:r>
                            <w:r w:rsidRPr="00B36902">
                              <w:rPr>
                                <w:rFonts w:ascii="Arial Narrow" w:hAnsi="Arial Narrow" w:cstheme="majorBidi"/>
                                <w:sz w:val="52"/>
                                <w:szCs w:val="52"/>
                              </w:rPr>
                              <w:t xml:space="preserve"> </w:t>
                            </w:r>
                            <w:r w:rsidRPr="00B36902">
                              <w:rPr>
                                <w:rFonts w:ascii="Arial Narrow" w:hAnsi="Arial Narrow" w:cstheme="majorBidi"/>
                                <w:b/>
                                <w:bCs/>
                                <w:sz w:val="52"/>
                                <w:szCs w:val="52"/>
                              </w:rPr>
                              <w:t>application de gestion des assemblées générales</w:t>
                            </w:r>
                            <w:r w:rsidRPr="00B36902">
                              <w:rPr>
                                <w:rFonts w:ascii="Arial Narrow" w:hAnsi="Arial Narrow" w:cstheme="majorBidi"/>
                                <w:sz w:val="52"/>
                                <w:szCs w:val="52"/>
                              </w:rPr>
                              <w:t xml:space="preserve"> de la CIMR</w:t>
                            </w:r>
                          </w:p>
                          <w:p w:rsidR="0029366F" w:rsidRPr="00B36902" w:rsidRDefault="0029366F" w:rsidP="0029366F">
                            <w:pPr>
                              <w:rPr>
                                <w:rFonts w:ascii="Arial Narrow" w:hAnsi="Arial Narrow"/>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969EBF" id="_x0000_s1032" style="position:absolute;margin-left:51pt;margin-top:15.6pt;width:5in;height:17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3e6NQMAAM8GAAAOAAAAZHJzL2Uyb0RvYy54bWysVcFu4zYQvRfYfyB4VyTZsmQLURaxYxcF&#10;0naxaVGgN1qkLLYUqZJ05LTov+9wJCd2e1nsrg0IHHE4nPfezOj2/alT5FlYJ42uaHqTUCJ0bbjU&#10;h4r++ssuWlLiPNOcKaNFRV+Eo+/v3n13O/SlmJnWKC4sgSDalUNf0db7voxjV7eiY+7G9ELDZmNs&#10;xzyY9hBzywaI3ql4liR5PBjLe2tq4Ry8fRg36R3GbxpR+5+bxglPVEUhN49Pi899eMZ3t6w8WNa3&#10;sp7SYF+QRcekhktfQz0wz8jRyv+F6mRtjTONv6lNF5umkbVADIAmTf6D5qllvUAsQI7rX2ly3y5s&#10;/dPzB0skr+gc6NGsA41+B6UIF8SLkxdkHjgaeleC61P/wQaUrn809Z+OaLNpmT6Ie2vN0ArGIbM0&#10;+MdXB4Lh4CjZDz8aDjewozdI16mxXQgIRJATqvLyqgrcTmp4mS0KUBqyq2FvBstZscA7WHk+3lvn&#10;vxemI2FRUWuOmn8E7fEO9vzoPGrDJ4CM/0FJ0ylQ+pkpkuZ5XkwRJ+eYleeYiNcoyXdSKTTsYb9R&#10;lsDRiu7wNx12l25KB2dtwrHACCvHNwKrElLC0gOQU3YBLlbMP6t0liXr2Sra5csiynbZIloVyTJK&#10;0tV6lSfZKnvY/RugpVnZSs6FfpSg2NhE8PLzqmPqo7HusH7JUNF8vkiQtSss7hIyaBHkGDFduSHv&#10;CCvUwlZz4l96kFtDQdEQvROcEiVgUoQVenom1ed4xtdokVCgLHD8xtz9bpEU2XwZFcViHmXzbRKt&#10;l7tNdL8BjYvterPeptfMbVEN9/XkYSJnaYNhjl7Yp5YPhMtQlGlSFPmcggXjJwWakUXC1AHoqL2l&#10;xBr/m/Qtdn3oghDlivllEv5jUau+ZWMJYqSzHKNQyM5rAiNXb7ldUDnBf2MTyvRcktjDoW3H9ven&#10;/QkHRR7uCi29N/wFmhrSxs6FrwAsWmP/Bq1holbU/XVkFpRXP2gYDKs0y8IIRgObGiBf7uwvd5iu&#10;IVRFPSXjcuPHsX3srTy0gVAkQpt7GCaNDO2EGY9ZTQZMTcQ2Tfgwli9t9Hr7Dt19AgAA//8DAFBL&#10;AwQUAAYACAAAACEAWbBCVd4AAAAKAQAADwAAAGRycy9kb3ducmV2LnhtbEyPwU7DMBBE70j8g7VI&#10;XCrqNAhSQpwKgUDqrSnt3YmXJGCvo9htA1/P9gTHmR3NvilWk7PiiGPoPSlYzBMQSI03PbUKdu+v&#10;N0sQIWoy2npCBd8YYFVeXhQ6N/5EFR63sRVcQiHXCroYh1zK0HTodJj7AYlvH350OrIcW2lGfeJy&#10;Z2WaJPfS6Z74Q6cHfO6w+doenIJ9tcbNSz2LD7Gyd7R++3Ez96nU9dX09Agi4hT/wnDGZ3Qoman2&#10;BzJBWNZJyluigttFCoIDy/Rs1GxkWQayLOT/CeUvAAAA//8DAFBLAQItABQABgAIAAAAIQC2gziS&#10;/gAAAOEBAAATAAAAAAAAAAAAAAAAAAAAAABbQ29udGVudF9UeXBlc10ueG1sUEsBAi0AFAAGAAgA&#10;AAAhADj9If/WAAAAlAEAAAsAAAAAAAAAAAAAAAAALwEAAF9yZWxzLy5yZWxzUEsBAi0AFAAGAAgA&#10;AAAhAPETd7o1AwAAzwYAAA4AAAAAAAAAAAAAAAAALgIAAGRycy9lMm9Eb2MueG1sUEsBAi0AFAAG&#10;AAgAAAAhAFmwQlXeAAAACgEAAA8AAAAAAAAAAAAAAAAAjwUAAGRycy9kb3ducmV2LnhtbFBLBQYA&#10;AAAABAAEAPMAAACaBgAAAAA=&#10;" stroked="f" strokeweight=".5pt">
                <v:shadow opacity=".5" offset="-6pt,-6pt"/>
                <v:textbox>
                  <w:txbxContent>
                    <w:p w:rsidR="0029366F" w:rsidRPr="00B36902" w:rsidRDefault="0029366F" w:rsidP="0029366F">
                      <w:pPr>
                        <w:spacing w:before="240"/>
                        <w:jc w:val="center"/>
                        <w:rPr>
                          <w:rFonts w:ascii="Arial Narrow" w:hAnsi="Arial Narrow" w:cstheme="majorBidi"/>
                          <w:sz w:val="52"/>
                          <w:szCs w:val="52"/>
                        </w:rPr>
                      </w:pPr>
                      <w:r w:rsidRPr="00B36902">
                        <w:rPr>
                          <w:rFonts w:ascii="Arial Narrow" w:hAnsi="Arial Narrow" w:cstheme="majorBidi"/>
                          <w:sz w:val="52"/>
                          <w:szCs w:val="52"/>
                        </w:rPr>
                        <w:t>Conception et développement d’</w:t>
                      </w:r>
                      <w:r w:rsidRPr="00B36902">
                        <w:rPr>
                          <w:rFonts w:ascii="Arial Narrow" w:hAnsi="Arial Narrow" w:cstheme="majorBidi"/>
                          <w:b/>
                          <w:bCs/>
                          <w:sz w:val="52"/>
                          <w:szCs w:val="52"/>
                        </w:rPr>
                        <w:t>une</w:t>
                      </w:r>
                      <w:r w:rsidRPr="00B36902">
                        <w:rPr>
                          <w:rFonts w:ascii="Arial Narrow" w:hAnsi="Arial Narrow" w:cstheme="majorBidi"/>
                          <w:sz w:val="52"/>
                          <w:szCs w:val="52"/>
                        </w:rPr>
                        <w:t xml:space="preserve"> </w:t>
                      </w:r>
                      <w:r w:rsidRPr="00B36902">
                        <w:rPr>
                          <w:rFonts w:ascii="Arial Narrow" w:hAnsi="Arial Narrow" w:cstheme="majorBidi"/>
                          <w:b/>
                          <w:bCs/>
                          <w:sz w:val="52"/>
                          <w:szCs w:val="52"/>
                        </w:rPr>
                        <w:t>application de gestion des assemblées générales</w:t>
                      </w:r>
                      <w:r w:rsidRPr="00B36902">
                        <w:rPr>
                          <w:rFonts w:ascii="Arial Narrow" w:hAnsi="Arial Narrow" w:cstheme="majorBidi"/>
                          <w:sz w:val="52"/>
                          <w:szCs w:val="52"/>
                        </w:rPr>
                        <w:t xml:space="preserve"> de la CIMR</w:t>
                      </w:r>
                    </w:p>
                    <w:p w:rsidR="0029366F" w:rsidRPr="00B36902" w:rsidRDefault="0029366F" w:rsidP="0029366F">
                      <w:pPr>
                        <w:rPr>
                          <w:rFonts w:ascii="Arial Narrow" w:hAnsi="Arial Narrow"/>
                          <w:sz w:val="24"/>
                          <w:szCs w:val="24"/>
                        </w:rPr>
                      </w:pPr>
                    </w:p>
                  </w:txbxContent>
                </v:textbox>
              </v:roundrect>
            </w:pict>
          </mc:Fallback>
        </mc:AlternateContent>
      </w:r>
    </w:p>
    <w:p w:rsidR="0029366F" w:rsidRDefault="0029366F" w:rsidP="0029366F"/>
    <w:p w:rsidR="0029366F" w:rsidRDefault="0029366F" w:rsidP="0029366F"/>
    <w:p w:rsidR="0029366F" w:rsidRDefault="002A50BD" w:rsidP="0029366F">
      <w:r w:rsidRPr="002A50BD">
        <w:rPr>
          <w:noProof/>
          <w:lang w:eastAsia="fr-FR"/>
        </w:rPr>
        <mc:AlternateContent>
          <mc:Choice Requires="wps">
            <w:drawing>
              <wp:anchor distT="0" distB="0" distL="114300" distR="114300" simplePos="0" relativeHeight="251689984" behindDoc="0" locked="0" layoutInCell="1" allowOverlap="1" wp14:anchorId="25BA355B" wp14:editId="739DA7B7">
                <wp:simplePos x="0" y="0"/>
                <wp:positionH relativeFrom="margin">
                  <wp:posOffset>-312283</wp:posOffset>
                </wp:positionH>
                <wp:positionV relativeFrom="paragraph">
                  <wp:posOffset>2282499</wp:posOffset>
                </wp:positionV>
                <wp:extent cx="3438525" cy="466725"/>
                <wp:effectExtent l="0" t="0" r="9525" b="9525"/>
                <wp:wrapNone/>
                <wp:docPr id="314"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466725"/>
                        </a:xfrm>
                        <a:prstGeom prst="roundRect">
                          <a:avLst>
                            <a:gd name="adj" fmla="val 16667"/>
                          </a:avLst>
                        </a:prstGeom>
                        <a:solidFill>
                          <a:srgbClr val="FFFFFF"/>
                        </a:solidFill>
                        <a:ln>
                          <a:noFill/>
                        </a:ln>
                        <a:effectLst/>
                        <a:extLst>
                          <a:ext uri="{91240B29-F687-4F45-9708-019B960494DF}">
                            <a14:hiddenLine xmlns:a14="http://schemas.microsoft.com/office/drawing/2010/main" w="6350">
                              <a:solidFill>
                                <a:srgbClr val="000000"/>
                              </a:solidFill>
                              <a:round/>
                              <a:headEnd type="none" w="med" len="med"/>
                              <a:tailEnd type="none" w="med" len="me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2A50BD" w:rsidRPr="009B6559" w:rsidRDefault="002A50BD" w:rsidP="002A50BD">
                            <w:pPr>
                              <w:spacing w:after="0" w:line="240" w:lineRule="auto"/>
                              <w:jc w:val="center"/>
                              <w:rPr>
                                <w:rFonts w:ascii="Arial Narrow" w:hAnsi="Arial Narrow" w:cstheme="majorBidi"/>
                                <w:sz w:val="36"/>
                                <w:szCs w:val="36"/>
                                <w:lang w:val="en-US"/>
                              </w:rPr>
                            </w:pPr>
                            <w:r w:rsidRPr="009B6559">
                              <w:rPr>
                                <w:rFonts w:ascii="Arial Narrow" w:hAnsi="Arial Narrow" w:cstheme="majorBidi"/>
                                <w:b/>
                                <w:bCs/>
                                <w:i/>
                                <w:iCs/>
                                <w:sz w:val="36"/>
                                <w:szCs w:val="36"/>
                              </w:rPr>
                              <w:t xml:space="preserve">Réalisé par : </w:t>
                            </w:r>
                            <w:r w:rsidRPr="009B6559">
                              <w:rPr>
                                <w:rFonts w:ascii="Arial Narrow" w:hAnsi="Arial Narrow" w:cstheme="majorBidi"/>
                                <w:sz w:val="36"/>
                                <w:szCs w:val="36"/>
                              </w:rPr>
                              <w:t>Mohamed IBN KHAYAT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BA355B" id="_x0000_s1033" style="position:absolute;margin-left:-24.6pt;margin-top:179.7pt;width:270.75pt;height:36.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glNQMAAM8GAAAOAAAAZHJzL2Uyb0RvYy54bWysVU1v4zYQvRfofyB4VyTZsmUbkRe2YxcF&#10;st2g6WKB3miRsthSpErSkdOi/32HIzmxd3sIdisBAocfw3nvzYxu350aRZ6EddLogqY3CSVCl4ZL&#10;fSjox9920YwS55nmTBktCvosHH23/PGH265diJGpjeLCEnCi3aJrC1p73y7i2JW1aJi7Ma3QsFgZ&#10;2zAPpj3E3LIOvDcqHiXJNO6M5a01pXAOZu/6RbpE/1UlSv+hqpzwRBUUYvP4tfjdh2+8vGWLg2Vt&#10;LcshDPYNUTRMarj0xdUd84wcrfzKVSNLa5yp/E1pmthUlSwFYgA0afIFmseatQKxADmufaHJ/X9u&#10;y1+eHiyRvKDjNKNEswZE+h2kIlwQL05ekHEgqWvdAvY+tg82wHTtvSn/dESbTc30QaysNV0tGIfQ&#10;0rA/vjoQDAdHyb57bzjcwI7eIF+nyjbBITBBTijL84sscDspYXKcjWeT0YSSEtay6TSHcbiCLc6n&#10;W+v8T8I0JAwKas1R819Be7yCPd07j9rwAR/jf1BSNQqUfmKKpFPwOXgcNoPvs0+Ea5TkO6kUGvaw&#10;3yhL4GhBd/gMh93lNqXDZm3CsT7afkZgVkJIMMkWgHGILqDFjPlnno6yZD2aR7vpLI+yXTaJ5nky&#10;i5J0vp5Pk2ye3e3+DdDSbFFLzoW+lyBYX0Qw+bbsGOqozzvMX9IVdDqeJMjaFRZ3CTnB578gI+8I&#10;K6TCVnPin1tQW0M+0eC9EZwSJaBThBHu9Eyqt+yMr9Gi/EDZwOHA3Go3SXLIlijPJ+MoG2+TaD3b&#10;baLVBjTOt+vNepteM7dFNdz3k4eBnKUNhjl6YR9r3hEuQ1KmSZ5PxxQsaD8p0BweSpg6AB2lt5RY&#10;4z9JX2PVhyIIXq6YnyXh7ZNatTXrUxA9neXohUJ2XgLouXqN7YLKAf4rm5D455TEEg5V21e/P+1P&#10;2CiwVEJF7w1/hpqGsLFw4S8Ag9rYv0Fr6KgFdX8dmQXl1c8a+sI8zbLQgtHIJvkIDHu5sr9cYboE&#10;VwX1QBEON75v28fWykMdCEUitFlBL6lkKCeMuI9qMKBrIrahw4e2fGnjrtf/0PIzAAAA//8DAFBL&#10;AwQUAAYACAAAACEApC6Nyd8AAAALAQAADwAAAGRycy9kb3ducmV2LnhtbEyPTU/DMAyG70j8h8hI&#10;XKYtpd0QLU0nBAJpNzrgnjamLSRO1WRb4ddjTnDzx6PXj8vt7Kw44hQGTwquVgkIpNabgToFry+P&#10;yxsQIWoy2npCBV8YYFudn5W6MP5ENR73sRMcQqHQCvoYx0LK0PbodFj5EYl3735yOnI7ddJM+sTh&#10;zso0Sa6l0wPxhV6PeN9j+7k/OAVv9Q6fH5pFzGNtN7R7+nYL96HU5cV8dwsi4hz/YPjVZ3Wo2Knx&#10;BzJBWAXLdZ4yqiDb5GsQTPAgA9FwkaU5yKqU/3+ofgAAAP//AwBQSwECLQAUAAYACAAAACEAtoM4&#10;kv4AAADhAQAAEwAAAAAAAAAAAAAAAAAAAAAAW0NvbnRlbnRfVHlwZXNdLnhtbFBLAQItABQABgAI&#10;AAAAIQA4/SH/1gAAAJQBAAALAAAAAAAAAAAAAAAAAC8BAABfcmVscy8ucmVsc1BLAQItABQABgAI&#10;AAAAIQAjEeglNQMAAM8GAAAOAAAAAAAAAAAAAAAAAC4CAABkcnMvZTJvRG9jLnhtbFBLAQItABQA&#10;BgAIAAAAIQCkLo3J3wAAAAsBAAAPAAAAAAAAAAAAAAAAAI8FAABkcnMvZG93bnJldi54bWxQSwUG&#10;AAAAAAQABADzAAAAmwYAAAAA&#10;" stroked="f" strokeweight=".5pt">
                <v:shadow opacity=".5" offset="-6pt,-6pt"/>
                <v:textbox>
                  <w:txbxContent>
                    <w:p w:rsidR="002A50BD" w:rsidRPr="009B6559" w:rsidRDefault="002A50BD" w:rsidP="002A50BD">
                      <w:pPr>
                        <w:spacing w:after="0" w:line="240" w:lineRule="auto"/>
                        <w:jc w:val="center"/>
                        <w:rPr>
                          <w:rFonts w:ascii="Arial Narrow" w:hAnsi="Arial Narrow" w:cstheme="majorBidi"/>
                          <w:sz w:val="36"/>
                          <w:szCs w:val="36"/>
                          <w:lang w:val="en-US"/>
                        </w:rPr>
                      </w:pPr>
                      <w:r w:rsidRPr="009B6559">
                        <w:rPr>
                          <w:rFonts w:ascii="Arial Narrow" w:hAnsi="Arial Narrow" w:cstheme="majorBidi"/>
                          <w:b/>
                          <w:bCs/>
                          <w:i/>
                          <w:iCs/>
                          <w:sz w:val="36"/>
                          <w:szCs w:val="36"/>
                        </w:rPr>
                        <w:t xml:space="preserve">Réalisé par : </w:t>
                      </w:r>
                      <w:r w:rsidRPr="009B6559">
                        <w:rPr>
                          <w:rFonts w:ascii="Arial Narrow" w:hAnsi="Arial Narrow" w:cstheme="majorBidi"/>
                          <w:sz w:val="36"/>
                          <w:szCs w:val="36"/>
                        </w:rPr>
                        <w:t>Mohamed IBN KHAYAT</w:t>
                      </w:r>
                    </w:p>
                  </w:txbxContent>
                </v:textbox>
                <w10:wrap anchorx="margin"/>
              </v:roundrect>
            </w:pict>
          </mc:Fallback>
        </mc:AlternateContent>
      </w:r>
      <w:r w:rsidRPr="002A50BD">
        <w:rPr>
          <w:noProof/>
          <w:lang w:eastAsia="fr-FR"/>
        </w:rPr>
        <mc:AlternateContent>
          <mc:Choice Requires="wps">
            <w:drawing>
              <wp:anchor distT="0" distB="0" distL="114300" distR="114300" simplePos="0" relativeHeight="251683840" behindDoc="0" locked="0" layoutInCell="1" allowOverlap="1" wp14:anchorId="31F5D9E4" wp14:editId="3FB4D0D3">
                <wp:simplePos x="0" y="0"/>
                <wp:positionH relativeFrom="margin">
                  <wp:posOffset>-213634</wp:posOffset>
                </wp:positionH>
                <wp:positionV relativeFrom="paragraph">
                  <wp:posOffset>3087455</wp:posOffset>
                </wp:positionV>
                <wp:extent cx="2657475" cy="1466850"/>
                <wp:effectExtent l="0" t="0" r="9525" b="0"/>
                <wp:wrapNone/>
                <wp:docPr id="312"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466850"/>
                        </a:xfrm>
                        <a:prstGeom prst="roundRect">
                          <a:avLst>
                            <a:gd name="adj" fmla="val 16667"/>
                          </a:avLst>
                        </a:prstGeom>
                        <a:solidFill>
                          <a:srgbClr val="FFFFFF"/>
                        </a:solidFill>
                        <a:ln>
                          <a:noFill/>
                        </a:ln>
                        <a:effectLst/>
                        <a:extLst>
                          <a:ext uri="{91240B29-F687-4F45-9708-019B960494DF}">
                            <a14:hiddenLine xmlns:a14="http://schemas.microsoft.com/office/drawing/2010/main" w="6350">
                              <a:solidFill>
                                <a:srgbClr val="000000"/>
                              </a:solidFill>
                              <a:round/>
                              <a:headEnd type="none" w="med" len="med"/>
                              <a:tailEnd type="none" w="med" len="me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2A50BD" w:rsidRPr="00AF53FD" w:rsidRDefault="002A50BD" w:rsidP="002A50BD">
                            <w:pPr>
                              <w:spacing w:line="240" w:lineRule="auto"/>
                              <w:rPr>
                                <w:rFonts w:ascii="Arial Narrow" w:hAnsi="Arial Narrow" w:cstheme="majorBidi"/>
                                <w:b/>
                                <w:bCs/>
                                <w:i/>
                                <w:iCs/>
                                <w:sz w:val="40"/>
                                <w:szCs w:val="40"/>
                                <w:lang w:val="en-US"/>
                              </w:rPr>
                            </w:pPr>
                            <w:r w:rsidRPr="004F5A77">
                              <w:rPr>
                                <w:rFonts w:ascii="Arial Narrow" w:hAnsi="Arial Narrow" w:cstheme="majorBidi"/>
                                <w:b/>
                                <w:bCs/>
                                <w:i/>
                                <w:iCs/>
                                <w:sz w:val="40"/>
                                <w:szCs w:val="40"/>
                                <w:lang w:val="en-US"/>
                              </w:rPr>
                              <w:t>Membres</w:t>
                            </w:r>
                            <w:r w:rsidRPr="00AF53FD">
                              <w:rPr>
                                <w:rFonts w:ascii="Arial Narrow" w:hAnsi="Arial Narrow" w:cstheme="majorBidi"/>
                                <w:b/>
                                <w:bCs/>
                                <w:i/>
                                <w:iCs/>
                                <w:sz w:val="40"/>
                                <w:szCs w:val="40"/>
                                <w:lang w:val="en-US"/>
                              </w:rPr>
                              <w:t xml:space="preserve"> du jury:</w:t>
                            </w:r>
                          </w:p>
                          <w:p w:rsidR="002A50BD" w:rsidRPr="009B6559" w:rsidRDefault="002A50BD" w:rsidP="002A50BD">
                            <w:pPr>
                              <w:spacing w:line="240" w:lineRule="auto"/>
                              <w:rPr>
                                <w:rFonts w:ascii="Arial Narrow" w:hAnsi="Arial Narrow" w:cstheme="majorBidi"/>
                                <w:sz w:val="40"/>
                                <w:szCs w:val="40"/>
                                <w:lang w:val="en-US"/>
                              </w:rPr>
                            </w:pPr>
                            <w:r w:rsidRPr="009B6559">
                              <w:rPr>
                                <w:rFonts w:ascii="Arial Narrow" w:hAnsi="Arial Narrow" w:cstheme="majorBidi"/>
                                <w:sz w:val="40"/>
                                <w:szCs w:val="40"/>
                                <w:lang w:val="en-US"/>
                              </w:rPr>
                              <w:t>Mr. BELASLA Mehdi</w:t>
                            </w:r>
                          </w:p>
                          <w:p w:rsidR="002A50BD" w:rsidRPr="009B6559" w:rsidRDefault="002A50BD" w:rsidP="002A50BD">
                            <w:pPr>
                              <w:spacing w:line="240" w:lineRule="auto"/>
                              <w:rPr>
                                <w:rFonts w:ascii="Arial Narrow" w:hAnsi="Arial Narrow" w:cstheme="majorBidi"/>
                                <w:sz w:val="40"/>
                                <w:szCs w:val="40"/>
                                <w:lang w:val="en-US"/>
                              </w:rPr>
                            </w:pPr>
                            <w:r w:rsidRPr="009B6559">
                              <w:rPr>
                                <w:rFonts w:ascii="Arial Narrow" w:hAnsi="Arial Narrow" w:cstheme="majorBidi"/>
                                <w:sz w:val="40"/>
                                <w:szCs w:val="40"/>
                                <w:lang w:val="en-US"/>
                              </w:rPr>
                              <w:t xml:space="preserve">Mr. BENDRISS El Mehdi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F5D9E4" id="_x0000_s1034" style="position:absolute;margin-left:-16.8pt;margin-top:243.1pt;width:209.25pt;height:11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VNQMAANAGAAAOAAAAZHJzL2Uyb0RvYy54bWysVVFv2zYQfh+w/0DwXZFky5ItRClixx4G&#10;ZGvRbBiwN1qkLLYUqZF05Gzof+/xJCfOWgzFNhkQeOLxeN/33Z2v35w6RR6FddLoiqZXCSVC14ZL&#10;fajor7/soiUlzjPNmTJaVPRJOPrm5vvvroe+FDPTGsWFJRBEu3LoK9p635dx7OpWdMxdmV5o2GyM&#10;7ZgH0x5ibtkA0TsVz5IkjwdjeW9NLZyDr3fjJr3B+E0jav+2aZzwRFUUcvP4tvjeh3d8c83Kg2V9&#10;K+spDfYvsuiY1HDpc6g75hk5WvlFqE7W1jjT+KvadLFpGlkLxABo0uRvaB5a1gvEAuS4/pkm9/+F&#10;rX9+fGeJ5BWdpzNKNOtApN9BKsIF8eLkBZkHkobeleD70L+zAabr70390RFtNi3TB3FrrRlawTik&#10;lgb/+NWBYDg4SvbDT4bDDezoDfJ1amwXAgIT5ISyPD3LAreTGj7O8kWRFQtKathLszxfLlC4mJXn&#10;4711/gdhOhIWFbXmqPl7EB/vYI/3zqM4fALI+AdKmk6B1I9MkTTP8wKzZuXkDLHPMRGvUZLvpFJo&#10;2MN+oyyBoxXd4TMddpduSgdnbcKxwAgrxy8CyxJSwtoDkFN2AS6WzF+rdJYl69kq2uXLIsp22SJa&#10;FckyStLVepUn2Sq7230K0NKsbCXnQt9LUGzsIvj4beUxNdJYeFjAZKhoPgdy/xlygs/XICPvCCvU&#10;wlZz4p96kFtDQdEQvROcEiVgVIQVenom1bd4xq/RIqFAWUj1hbnb3SIpsvkyKorFPMrm2yRaL3eb&#10;6HYDGhfb9Wa9TV8zt0U13H8nDxM5SxsMc/TCPrR8IFyGokyTosjnFCyYPynQHB5KmDoAHbW3lFjj&#10;f5O+xbYPXYAyXBbbMgm/sahV37KxBDHSWY7RHdl5TmDk6iW3Cyon+C9sQpmeSxJ7OLTt2P7+tD/h&#10;pFiGu0JL7w1/gqaGtLFz4W8AFq2xf4LWMFIr6v44MgvKqx81DIZVmmVhBqORLYoZGPZyZ3+5w3QN&#10;oSrqgSJcbvw4t4+9lYc2EIpEaHMLw6SRoZ0w4zGryYCxidimER/m8qWNXi9/RDefAQAA//8DAFBL&#10;AwQUAAYACAAAACEATSNl/OEAAAALAQAADwAAAGRycy9kb3ducmV2LnhtbEyPwU7DMBBE70j8g7VI&#10;XKrWaVLSNMSpEAik3kihdyfeJgF7HcVuG/h6zAmOq3maeVtsJ6PZGUfXWxKwXETAkBqremoFvL89&#10;zzNgzktSUltCAV/oYFteXxUyV/ZCFZ73vmWhhFwuBXTeDznnrunQSLewA1LIjnY00odzbLka5SWU&#10;G83jKEq5kT2FhU4O+Nhh87k/GQGHaoevT/XMb3yl72j38m1m5kOI25vp4R6Yx8n/wfCrH9ShDE61&#10;PZFyTAuYJ0kaUAGrLI2BBSLJVhtgtYD1ch0DLwv+/4fyBwAA//8DAFBLAQItABQABgAIAAAAIQC2&#10;gziS/gAAAOEBAAATAAAAAAAAAAAAAAAAAAAAAABbQ29udGVudF9UeXBlc10ueG1sUEsBAi0AFAAG&#10;AAgAAAAhADj9If/WAAAAlAEAAAsAAAAAAAAAAAAAAAAALwEAAF9yZWxzLy5yZWxzUEsBAi0AFAAG&#10;AAgAAAAhAN36edU1AwAA0AYAAA4AAAAAAAAAAAAAAAAALgIAAGRycy9lMm9Eb2MueG1sUEsBAi0A&#10;FAAGAAgAAAAhAE0jZfzhAAAACwEAAA8AAAAAAAAAAAAAAAAAjwUAAGRycy9kb3ducmV2LnhtbFBL&#10;BQYAAAAABAAEAPMAAACdBgAAAAA=&#10;" stroked="f" strokeweight=".5pt">
                <v:shadow opacity=".5" offset="-6pt,-6pt"/>
                <v:textbox>
                  <w:txbxContent>
                    <w:p w:rsidR="002A50BD" w:rsidRPr="00AF53FD" w:rsidRDefault="002A50BD" w:rsidP="002A50BD">
                      <w:pPr>
                        <w:spacing w:line="240" w:lineRule="auto"/>
                        <w:rPr>
                          <w:rFonts w:ascii="Arial Narrow" w:hAnsi="Arial Narrow" w:cstheme="majorBidi"/>
                          <w:b/>
                          <w:bCs/>
                          <w:i/>
                          <w:iCs/>
                          <w:sz w:val="40"/>
                          <w:szCs w:val="40"/>
                          <w:lang w:val="en-US"/>
                        </w:rPr>
                      </w:pPr>
                      <w:r w:rsidRPr="004F5A77">
                        <w:rPr>
                          <w:rFonts w:ascii="Arial Narrow" w:hAnsi="Arial Narrow" w:cstheme="majorBidi"/>
                          <w:b/>
                          <w:bCs/>
                          <w:i/>
                          <w:iCs/>
                          <w:sz w:val="40"/>
                          <w:szCs w:val="40"/>
                          <w:lang w:val="en-US"/>
                        </w:rPr>
                        <w:t>Membres</w:t>
                      </w:r>
                      <w:r w:rsidRPr="00AF53FD">
                        <w:rPr>
                          <w:rFonts w:ascii="Arial Narrow" w:hAnsi="Arial Narrow" w:cstheme="majorBidi"/>
                          <w:b/>
                          <w:bCs/>
                          <w:i/>
                          <w:iCs/>
                          <w:sz w:val="40"/>
                          <w:szCs w:val="40"/>
                          <w:lang w:val="en-US"/>
                        </w:rPr>
                        <w:t xml:space="preserve"> du jury:</w:t>
                      </w:r>
                    </w:p>
                    <w:p w:rsidR="002A50BD" w:rsidRPr="009B6559" w:rsidRDefault="002A50BD" w:rsidP="002A50BD">
                      <w:pPr>
                        <w:spacing w:line="240" w:lineRule="auto"/>
                        <w:rPr>
                          <w:rFonts w:ascii="Arial Narrow" w:hAnsi="Arial Narrow" w:cstheme="majorBidi"/>
                          <w:sz w:val="40"/>
                          <w:szCs w:val="40"/>
                          <w:lang w:val="en-US"/>
                        </w:rPr>
                      </w:pPr>
                      <w:r w:rsidRPr="009B6559">
                        <w:rPr>
                          <w:rFonts w:ascii="Arial Narrow" w:hAnsi="Arial Narrow" w:cstheme="majorBidi"/>
                          <w:sz w:val="40"/>
                          <w:szCs w:val="40"/>
                          <w:lang w:val="en-US"/>
                        </w:rPr>
                        <w:t>Mr. BELASLA Mehdi</w:t>
                      </w:r>
                    </w:p>
                    <w:p w:rsidR="002A50BD" w:rsidRPr="009B6559" w:rsidRDefault="002A50BD" w:rsidP="002A50BD">
                      <w:pPr>
                        <w:spacing w:line="240" w:lineRule="auto"/>
                        <w:rPr>
                          <w:rFonts w:ascii="Arial Narrow" w:hAnsi="Arial Narrow" w:cstheme="majorBidi"/>
                          <w:sz w:val="40"/>
                          <w:szCs w:val="40"/>
                          <w:lang w:val="en-US"/>
                        </w:rPr>
                      </w:pPr>
                      <w:r w:rsidRPr="009B6559">
                        <w:rPr>
                          <w:rFonts w:ascii="Arial Narrow" w:hAnsi="Arial Narrow" w:cstheme="majorBidi"/>
                          <w:sz w:val="40"/>
                          <w:szCs w:val="40"/>
                          <w:lang w:val="en-US"/>
                        </w:rPr>
                        <w:t xml:space="preserve">Mr. BENDRISS El Mehdi </w:t>
                      </w:r>
                    </w:p>
                  </w:txbxContent>
                </v:textbox>
                <w10:wrap anchorx="margin"/>
              </v:roundrect>
            </w:pict>
          </mc:Fallback>
        </mc:AlternateContent>
      </w:r>
      <w:r w:rsidRPr="002A50BD">
        <w:rPr>
          <w:noProof/>
          <w:lang w:eastAsia="fr-FR"/>
        </w:rPr>
        <mc:AlternateContent>
          <mc:Choice Requires="wps">
            <w:drawing>
              <wp:anchor distT="0" distB="0" distL="114300" distR="114300" simplePos="0" relativeHeight="251684864" behindDoc="0" locked="0" layoutInCell="1" allowOverlap="1" wp14:anchorId="48A6E409" wp14:editId="45871C03">
                <wp:simplePos x="0" y="0"/>
                <wp:positionH relativeFrom="margin">
                  <wp:posOffset>3490183</wp:posOffset>
                </wp:positionH>
                <wp:positionV relativeFrom="paragraph">
                  <wp:posOffset>3935988</wp:posOffset>
                </wp:positionV>
                <wp:extent cx="2590800" cy="1057275"/>
                <wp:effectExtent l="0" t="0" r="0" b="9525"/>
                <wp:wrapNone/>
                <wp:docPr id="31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057275"/>
                        </a:xfrm>
                        <a:prstGeom prst="roundRect">
                          <a:avLst>
                            <a:gd name="adj" fmla="val 16667"/>
                          </a:avLst>
                        </a:prstGeom>
                        <a:solidFill>
                          <a:srgbClr val="FFFFFF"/>
                        </a:solidFill>
                        <a:ln>
                          <a:noFill/>
                        </a:ln>
                        <a:effectLst/>
                        <a:extLst>
                          <a:ext uri="{91240B29-F687-4F45-9708-019B960494DF}">
                            <a14:hiddenLine xmlns:a14="http://schemas.microsoft.com/office/drawing/2010/main" w="6350">
                              <a:solidFill>
                                <a:srgbClr val="000000"/>
                              </a:solidFill>
                              <a:round/>
                              <a:headEnd type="none" w="med" len="med"/>
                              <a:tailEnd type="none" w="med" len="me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2A50BD" w:rsidRPr="009B6559" w:rsidRDefault="002A50BD" w:rsidP="002A50BD">
                            <w:pPr>
                              <w:spacing w:line="240" w:lineRule="auto"/>
                              <w:jc w:val="center"/>
                              <w:rPr>
                                <w:rFonts w:ascii="Arial Narrow" w:hAnsi="Arial Narrow" w:cstheme="majorBidi"/>
                                <w:b/>
                                <w:bCs/>
                                <w:i/>
                                <w:iCs/>
                                <w:sz w:val="40"/>
                                <w:szCs w:val="40"/>
                              </w:rPr>
                            </w:pPr>
                            <w:r w:rsidRPr="009B6559">
                              <w:rPr>
                                <w:rFonts w:ascii="Arial Narrow" w:hAnsi="Arial Narrow" w:cstheme="majorBidi"/>
                                <w:b/>
                                <w:bCs/>
                                <w:i/>
                                <w:iCs/>
                                <w:sz w:val="40"/>
                                <w:szCs w:val="40"/>
                              </w:rPr>
                              <w:t>Président</w:t>
                            </w:r>
                          </w:p>
                          <w:p w:rsidR="002A50BD" w:rsidRPr="009B6559" w:rsidRDefault="002A50BD" w:rsidP="002A50BD">
                            <w:pPr>
                              <w:spacing w:line="240" w:lineRule="auto"/>
                              <w:jc w:val="center"/>
                              <w:rPr>
                                <w:rFonts w:ascii="Arial Narrow" w:hAnsi="Arial Narrow" w:cstheme="majorBidi"/>
                                <w:sz w:val="40"/>
                                <w:szCs w:val="40"/>
                                <w:lang w:val="en-US"/>
                              </w:rPr>
                            </w:pPr>
                            <w:r w:rsidRPr="009B6559">
                              <w:rPr>
                                <w:rFonts w:ascii="Arial Narrow" w:hAnsi="Arial Narrow" w:cstheme="majorBidi"/>
                                <w:sz w:val="40"/>
                                <w:szCs w:val="40"/>
                              </w:rPr>
                              <w:t>Encadrant</w:t>
                            </w:r>
                            <w:r w:rsidRPr="009B6559">
                              <w:rPr>
                                <w:rFonts w:ascii="Arial Narrow" w:hAnsi="Arial Narrow" w:cstheme="majorBidi"/>
                                <w:sz w:val="40"/>
                                <w:szCs w:val="40"/>
                                <w:lang w:val="en-US"/>
                              </w:rPr>
                              <w:t xml:space="preserve"> Interne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A6E409" id="_x0000_s1035" style="position:absolute;margin-left:274.8pt;margin-top:309.9pt;width:204pt;height:83.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j+OAMAANAGAAAOAAAAZHJzL2Uyb0RvYy54bWysVcFu4zYQvRfoPxC8K5Js2bKEKIvYsYsC&#10;2XbRtFigN1qkLLYUqZJ05LTov3c4khO728NitzoIGnI4nPfezOj23alT5FlYJ42uaHqTUCJ0bbjU&#10;h4r+8vMuWlHiPNOcKaNFRV+Eo+/uvv3mduhLMTOtUVxYAkG0K4e+oq33fRnHrm5Fx9yN6YWGzcbY&#10;jnkw7SHmlg0QvVPxLEmW8WAs762phXOw+jBu0juM3zSi9j82jROeqIpCbh7fFt/78I7vbll5sKxv&#10;ZT2lwb4gi45JDZe+hnpgnpGjlZ+E6mRtjTONv6lNF5umkbVADIAmTf6F5qllvUAsQI7rX2ly/1/Y&#10;+ofnD5ZIXtF5OqdEsw5E+hWkIlwQL05ekHkgaehdCb5P/QcbYLr+0dS/O6LNpmX6IO6tNUMrGIfU&#10;0uAfXx0IhoOjZD+8NxxuYEdvkK9TY7sQEJggJ5Tl5VUWuJ3UsDhbFMkqAfVq2EuTRT7LF3gHK8/H&#10;e+v8d8J0JHxU1Jqj5j+B+HgHe350HsXhE0DGf6Ok6RRI/cwUSZfLZT5FnJxjVp5jIl6jJN9JpdCw&#10;h/1GWQJHK7rDZzrsLt2UDs7ahGOBEVaOKwLLElLC2gOQU3YBLpbMX0U6y5L1rIh2y1UeZbtsERV5&#10;soqStFgXyyQrsofd3wFampWt5FzoRwmKjV0Ei59XHlMjjYWHBUyGii7niwRZu8LiLiEn+PwXZOQd&#10;YYVa2GpO/EsPcmsoKBqid4JTogSMivCFnp5J9Tme8TVaJBQoCxy/MXe/WyR5Nl9Feb6YR9l8m0Tr&#10;1W4T3W9A43y73qy36TVzW1TDfT15mMhZ2mCYoxf2qeUD4TIUZZrk+RJ6jEuYPynQHB5KmDoAHbW3&#10;lFjjP0rfYtuHLghRrphfQR+sxnWm+paNJYiRznKMQiE7rwmMXL3ldkHlBP+NTSjTc0liD4e2Hdvf&#10;n/YnnBRFuCu09N7wF2hqSBs7F34D8NEa+ydoDSO1ou6PI7OgvPpew2Ao0iwLMxiNDNoYDHu5s7/c&#10;YbqGUBX1QBF+bvw4t4+9lYc2EIoEaXMPw6SRoZ0w4zGryYCxidimER/m8qWNXm8/ort/AAAA//8D&#10;AFBLAwQUAAYACAAAACEALg4yFOAAAAALAQAADwAAAGRycy9kb3ducmV2LnhtbEyPwU7DMAyG70i8&#10;Q2QkLhNLB7RbS9MJgUDajW7jnramLSRO1WRb4elnTnC0/en39+fryRpxxNH3jhQs5hEIpNo1PbUK&#10;9ruXmxUIHzQ12jhCBd/oYV1cXuQ6a9yJSjxuQys4hHymFXQhDJmUvu7Qaj93AxLfPtxodeBxbGUz&#10;6hOHWyNvoyiRVvfEHzo94FOH9df2YBW8lxt8e65mIQ2liWnz+mNn9lOp66vp8QFEwCn8wfCrz+pQ&#10;sFPlDtR4YRTE92nCqIJkkXIHJtJ4yZtKwXKV3IEscvm/Q3EGAAD//wMAUEsBAi0AFAAGAAgAAAAh&#10;ALaDOJL+AAAA4QEAABMAAAAAAAAAAAAAAAAAAAAAAFtDb250ZW50X1R5cGVzXS54bWxQSwECLQAU&#10;AAYACAAAACEAOP0h/9YAAACUAQAACwAAAAAAAAAAAAAAAAAvAQAAX3JlbHMvLnJlbHNQSwECLQAU&#10;AAYACAAAACEAw884/jgDAADQBgAADgAAAAAAAAAAAAAAAAAuAgAAZHJzL2Uyb0RvYy54bWxQSwEC&#10;LQAUAAYACAAAACEALg4yFOAAAAALAQAADwAAAAAAAAAAAAAAAACSBQAAZHJzL2Rvd25yZXYueG1s&#10;UEsFBgAAAAAEAAQA8wAAAJ8GAAAAAA==&#10;" stroked="f" strokeweight=".5pt">
                <v:shadow opacity=".5" offset="-6pt,-6pt"/>
                <v:textbox>
                  <w:txbxContent>
                    <w:p w:rsidR="002A50BD" w:rsidRPr="009B6559" w:rsidRDefault="002A50BD" w:rsidP="002A50BD">
                      <w:pPr>
                        <w:spacing w:line="240" w:lineRule="auto"/>
                        <w:jc w:val="center"/>
                        <w:rPr>
                          <w:rFonts w:ascii="Arial Narrow" w:hAnsi="Arial Narrow" w:cstheme="majorBidi"/>
                          <w:b/>
                          <w:bCs/>
                          <w:i/>
                          <w:iCs/>
                          <w:sz w:val="40"/>
                          <w:szCs w:val="40"/>
                        </w:rPr>
                      </w:pPr>
                      <w:r w:rsidRPr="009B6559">
                        <w:rPr>
                          <w:rFonts w:ascii="Arial Narrow" w:hAnsi="Arial Narrow" w:cstheme="majorBidi"/>
                          <w:b/>
                          <w:bCs/>
                          <w:i/>
                          <w:iCs/>
                          <w:sz w:val="40"/>
                          <w:szCs w:val="40"/>
                        </w:rPr>
                        <w:t>Président</w:t>
                      </w:r>
                    </w:p>
                    <w:p w:rsidR="002A50BD" w:rsidRPr="009B6559" w:rsidRDefault="002A50BD" w:rsidP="002A50BD">
                      <w:pPr>
                        <w:spacing w:line="240" w:lineRule="auto"/>
                        <w:jc w:val="center"/>
                        <w:rPr>
                          <w:rFonts w:ascii="Arial Narrow" w:hAnsi="Arial Narrow" w:cstheme="majorBidi"/>
                          <w:sz w:val="40"/>
                          <w:szCs w:val="40"/>
                          <w:lang w:val="en-US"/>
                        </w:rPr>
                      </w:pPr>
                      <w:r w:rsidRPr="009B6559">
                        <w:rPr>
                          <w:rFonts w:ascii="Arial Narrow" w:hAnsi="Arial Narrow" w:cstheme="majorBidi"/>
                          <w:sz w:val="40"/>
                          <w:szCs w:val="40"/>
                        </w:rPr>
                        <w:t>Encadrant</w:t>
                      </w:r>
                      <w:r w:rsidRPr="009B6559">
                        <w:rPr>
                          <w:rFonts w:ascii="Arial Narrow" w:hAnsi="Arial Narrow" w:cstheme="majorBidi"/>
                          <w:sz w:val="40"/>
                          <w:szCs w:val="40"/>
                          <w:lang w:val="en-US"/>
                        </w:rPr>
                        <w:t xml:space="preserve"> Interne</w:t>
                      </w:r>
                    </w:p>
                  </w:txbxContent>
                </v:textbox>
                <w10:wrap anchorx="margin"/>
              </v:roundrect>
            </w:pict>
          </mc:Fallback>
        </mc:AlternateContent>
      </w:r>
    </w:p>
    <w:p w:rsidR="0029366F" w:rsidRDefault="0029366F" w:rsidP="0029366F">
      <w:pPr>
        <w:sectPr w:rsidR="0029366F" w:rsidSect="00F76A55">
          <w:pgSz w:w="11906" w:h="16838"/>
          <w:pgMar w:top="1440" w:right="1440" w:bottom="1440" w:left="1440" w:header="720" w:footer="720" w:gutter="0"/>
          <w:cols w:space="720"/>
          <w:titlePg/>
          <w:docGrid w:linePitch="360"/>
        </w:sectPr>
      </w:pPr>
    </w:p>
    <w:p w:rsidR="0009496E" w:rsidRDefault="0009496E" w:rsidP="00725DCD">
      <w:pPr>
        <w:spacing w:before="240" w:line="360" w:lineRule="auto"/>
        <w:rPr>
          <w:rFonts w:ascii="Lucida Calligraphy" w:hAnsi="Lucida Calligraphy" w:cstheme="majorBidi"/>
          <w:b/>
          <w:bCs/>
          <w:sz w:val="44"/>
          <w:szCs w:val="44"/>
        </w:rPr>
      </w:pPr>
    </w:p>
    <w:p w:rsidR="00A33FC7" w:rsidRDefault="00A33FC7" w:rsidP="00725DCD">
      <w:pPr>
        <w:spacing w:before="240" w:line="360" w:lineRule="auto"/>
        <w:rPr>
          <w:rFonts w:ascii="Lucida Calligraphy" w:hAnsi="Lucida Calligraphy" w:cstheme="majorBidi"/>
          <w:b/>
          <w:bCs/>
          <w:sz w:val="44"/>
          <w:szCs w:val="44"/>
        </w:rPr>
      </w:pPr>
    </w:p>
    <w:p w:rsidR="0009496E" w:rsidRPr="00604EA3" w:rsidRDefault="0009496E" w:rsidP="0009496E">
      <w:pPr>
        <w:spacing w:before="240" w:line="360" w:lineRule="auto"/>
        <w:jc w:val="center"/>
        <w:rPr>
          <w:rFonts w:ascii="Lucida Calligraphy" w:hAnsi="Lucida Calligraphy" w:cstheme="majorBidi"/>
          <w:b/>
          <w:bCs/>
          <w:sz w:val="44"/>
          <w:szCs w:val="44"/>
        </w:rPr>
      </w:pPr>
      <w:r w:rsidRPr="00604EA3">
        <w:rPr>
          <w:rFonts w:ascii="Lucida Calligraphy" w:hAnsi="Lucida Calligraphy" w:cstheme="majorBidi"/>
          <w:b/>
          <w:bCs/>
          <w:sz w:val="44"/>
          <w:szCs w:val="44"/>
        </w:rPr>
        <w:t>Dédicaces</w:t>
      </w:r>
    </w:p>
    <w:p w:rsidR="0009496E" w:rsidRPr="00604EA3" w:rsidRDefault="0009496E" w:rsidP="0009496E">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Je dédie ce modeste travail particulièrement à mes chers parents, qui ont consacré leur existence à bâtir la mienne, pour leur soutien, patience et soucis de tendresse et d’affection, pour tout ce qu’ils ont fait pour que je puisse arriver à ce stade.</w:t>
      </w:r>
    </w:p>
    <w:p w:rsidR="0009496E" w:rsidRPr="00604EA3" w:rsidRDefault="0009496E" w:rsidP="0009496E">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 xml:space="preserve"> A ma mère, qui m’a encouragé et qui sans elle, ma réussite n’aura pas eu lieu. Qu’elle trouve ici mon amour et mon affection.</w:t>
      </w:r>
    </w:p>
    <w:p w:rsidR="0009496E" w:rsidRPr="00604EA3" w:rsidRDefault="0009496E" w:rsidP="0009496E">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A mon père, qui est toujours disponible pour nous, et prêt à nous aider, je lui confirme mon attachement et mon profond respect.</w:t>
      </w:r>
    </w:p>
    <w:p w:rsidR="0009496E" w:rsidRPr="00604EA3" w:rsidRDefault="0009496E" w:rsidP="0009496E">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 xml:space="preserve">A la mémoire de ma grand-mère qui nous a quittés voilà 6 ans. </w:t>
      </w:r>
    </w:p>
    <w:p w:rsidR="0009496E" w:rsidRPr="00604EA3" w:rsidRDefault="0009496E" w:rsidP="0009496E">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A toute ma famille, amis de ma promotion et à tous ceux que j’ai connu durant mon cycle d’études.</w:t>
      </w:r>
    </w:p>
    <w:p w:rsidR="0009496E" w:rsidRPr="0009496E" w:rsidRDefault="0009496E" w:rsidP="0009496E">
      <w:pPr>
        <w:rPr>
          <w:rFonts w:ascii="Lucida Calligraphy" w:hAnsi="Lucida Calligraphy" w:cstheme="majorBidi"/>
          <w:sz w:val="44"/>
          <w:szCs w:val="44"/>
        </w:rPr>
        <w:sectPr w:rsidR="0009496E" w:rsidRPr="0009496E" w:rsidSect="00F76A55">
          <w:pgSz w:w="11906" w:h="16838"/>
          <w:pgMar w:top="1440" w:right="1440" w:bottom="1440" w:left="1440" w:header="720" w:footer="720" w:gutter="0"/>
          <w:cols w:space="720"/>
          <w:titlePg/>
          <w:docGrid w:linePitch="360"/>
        </w:sectPr>
      </w:pPr>
    </w:p>
    <w:p w:rsidR="0009496E" w:rsidRDefault="0009496E" w:rsidP="0009496E">
      <w:pPr>
        <w:spacing w:before="240" w:line="360" w:lineRule="auto"/>
        <w:jc w:val="center"/>
        <w:rPr>
          <w:rFonts w:ascii="Lucida Calligraphy" w:hAnsi="Lucida Calligraphy" w:cstheme="majorBidi"/>
          <w:b/>
          <w:bCs/>
          <w:sz w:val="44"/>
          <w:szCs w:val="44"/>
        </w:rPr>
      </w:pPr>
      <w:r>
        <w:rPr>
          <w:rFonts w:ascii="Lucida Calligraphy" w:hAnsi="Lucida Calligraphy" w:cstheme="majorBidi"/>
          <w:b/>
          <w:bCs/>
          <w:sz w:val="44"/>
          <w:szCs w:val="44"/>
        </w:rPr>
        <w:lastRenderedPageBreak/>
        <w:t>Remerciements</w:t>
      </w:r>
    </w:p>
    <w:p w:rsidR="0009496E" w:rsidRDefault="0009496E" w:rsidP="0009496E">
      <w:pPr>
        <w:spacing w:before="240" w:line="360" w:lineRule="auto"/>
        <w:jc w:val="both"/>
        <w:rPr>
          <w:rFonts w:ascii="Lucida Calligraphy" w:hAnsi="Lucida Calligraphy" w:cstheme="majorBidi"/>
          <w:sz w:val="24"/>
          <w:szCs w:val="24"/>
        </w:rPr>
      </w:pPr>
      <w:r>
        <w:rPr>
          <w:rFonts w:ascii="Lucida Calligraphy" w:hAnsi="Lucida Calligraphy" w:cstheme="majorBidi"/>
          <w:sz w:val="24"/>
          <w:szCs w:val="24"/>
        </w:rPr>
        <w:t xml:space="preserve">Au terme de ce travail, je saisis cette occasion pour exprimer mes remerciements les plus sincères à toute personne ayant contribué, de près ou de loin, à la réalisation de ce mémoire ainsi qu'à la réussite de cette formidable année universitaire. </w:t>
      </w:r>
    </w:p>
    <w:p w:rsidR="0009496E" w:rsidRDefault="0009496E" w:rsidP="0009496E">
      <w:pPr>
        <w:spacing w:before="240" w:line="360" w:lineRule="auto"/>
        <w:jc w:val="both"/>
        <w:rPr>
          <w:rFonts w:ascii="Lucida Calligraphy" w:hAnsi="Lucida Calligraphy" w:cstheme="majorBidi"/>
          <w:sz w:val="24"/>
          <w:szCs w:val="24"/>
        </w:rPr>
      </w:pPr>
      <w:r>
        <w:rPr>
          <w:rFonts w:ascii="Lucida Calligraphy" w:hAnsi="Lucida Calligraphy" w:cstheme="majorBidi"/>
          <w:sz w:val="24"/>
          <w:szCs w:val="24"/>
        </w:rPr>
        <w:t>Je tiens à remercier Mr. Mohammed ERRAIS, qui a accepté de m’encadrer et qui s'est toujours montré à l'écoute tout au long de la réalisation de ce projet, pour ses conseils qui m’ont été bien utiles, et pour la patience dont il a su faire preuve malgré ses charges professionnelles.</w:t>
      </w:r>
    </w:p>
    <w:p w:rsidR="0009496E" w:rsidRDefault="0009496E" w:rsidP="0009496E">
      <w:pPr>
        <w:spacing w:before="240" w:line="360" w:lineRule="auto"/>
        <w:jc w:val="both"/>
        <w:rPr>
          <w:rFonts w:ascii="Lucida Calligraphy" w:hAnsi="Lucida Calligraphy" w:cstheme="majorBidi"/>
          <w:sz w:val="24"/>
          <w:szCs w:val="24"/>
        </w:rPr>
      </w:pPr>
      <w:r>
        <w:rPr>
          <w:rFonts w:ascii="Lucida Calligraphy" w:hAnsi="Lucida Calligraphy" w:cstheme="majorBidi"/>
          <w:sz w:val="24"/>
          <w:szCs w:val="24"/>
        </w:rPr>
        <w:t>Je souhaite exprimer ma plus profonde gratitude à Mr. Youssef BAZ, DSI de la CIMR, pour son soutien indéfectible et la confiance qu'il m'a accordée tout au long de ce projet. Mes remerciements vont également à mon encadrant externe, Mr. Abdallah Qaouch, pour ses orientations pertinentes et son encadrement précieux qui ont été d'une aide inestimable. J'adresse également mes sincères remerciements à l'ensemble du service informatique de la CIMR pour leur aide et leur collaboration tout au long de cette expérience enrichissante.</w:t>
      </w:r>
    </w:p>
    <w:p w:rsidR="00133C7E" w:rsidRDefault="0009496E" w:rsidP="0009496E">
      <w:pPr>
        <w:spacing w:before="240" w:line="360" w:lineRule="auto"/>
        <w:rPr>
          <w:rFonts w:ascii="Lucida Calligraphy" w:hAnsi="Lucida Calligraphy" w:cstheme="majorBidi"/>
          <w:sz w:val="24"/>
          <w:szCs w:val="24"/>
        </w:rPr>
        <w:sectPr w:rsidR="00133C7E" w:rsidSect="00F76A55">
          <w:pgSz w:w="11906" w:h="16838"/>
          <w:pgMar w:top="1440" w:right="1440" w:bottom="1440" w:left="1440" w:header="720" w:footer="720" w:gutter="0"/>
          <w:cols w:space="720"/>
          <w:titlePg/>
          <w:docGrid w:linePitch="360"/>
        </w:sectPr>
      </w:pPr>
      <w:r>
        <w:rPr>
          <w:rFonts w:ascii="Lucida Calligraphy" w:hAnsi="Lucida Calligraphy" w:cstheme="majorBidi"/>
          <w:sz w:val="24"/>
          <w:szCs w:val="24"/>
        </w:rPr>
        <w:t>J’exprime également ma gratitude aux membres du jury qui nous ont honorés par leur présence et leur acceptation d'évaluer ce travail, à tous mes enseignants pour leur dévouement et leur assistance tout au long de cette année, sans oublier les membres du conseil d’administration ; Mr. El Mehdi BENDRISS, Mr. Karim RACHDI et Mr. Driss BENOMAR qui font de leur mieux pour une meilleure gestion administrative de l’Institut Supérieur Vinci.</w:t>
      </w:r>
    </w:p>
    <w:p w:rsidR="009C0291" w:rsidRPr="00604EA3" w:rsidRDefault="009C0291" w:rsidP="009C0291">
      <w:pPr>
        <w:spacing w:before="24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lastRenderedPageBreak/>
        <w:t>Je n'oublie surtout pas mes parents, mes frères et sœurs pour leurs contributions,</w:t>
      </w:r>
      <w:r>
        <w:rPr>
          <w:rFonts w:ascii="Lucida Calligraphy" w:hAnsi="Lucida Calligraphy" w:cstheme="majorBidi"/>
          <w:sz w:val="24"/>
          <w:szCs w:val="24"/>
        </w:rPr>
        <w:t xml:space="preserve"> </w:t>
      </w:r>
      <w:r w:rsidRPr="00604EA3">
        <w:rPr>
          <w:rFonts w:ascii="Lucida Calligraphy" w:hAnsi="Lucida Calligraphy" w:cstheme="majorBidi"/>
          <w:sz w:val="24"/>
          <w:szCs w:val="24"/>
        </w:rPr>
        <w:t>leurs</w:t>
      </w:r>
      <w:r>
        <w:rPr>
          <w:rFonts w:ascii="Lucida Calligraphy" w:hAnsi="Lucida Calligraphy" w:cstheme="majorBidi"/>
          <w:sz w:val="24"/>
          <w:szCs w:val="24"/>
        </w:rPr>
        <w:t xml:space="preserve"> </w:t>
      </w:r>
      <w:r w:rsidRPr="00604EA3">
        <w:rPr>
          <w:rFonts w:ascii="Lucida Calligraphy" w:hAnsi="Lucida Calligraphy" w:cstheme="majorBidi"/>
          <w:sz w:val="24"/>
          <w:szCs w:val="24"/>
        </w:rPr>
        <w:t>soutiens et leur patience.</w:t>
      </w:r>
    </w:p>
    <w:p w:rsidR="009C0291" w:rsidRPr="00604EA3" w:rsidRDefault="009C0291" w:rsidP="009C0291">
      <w:pPr>
        <w:spacing w:after="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t>Enfin, j’adresse mes plus chaleureux remerciements à tous mes proches et amis, qui m’ont toujours soutenus et encouragés au cours de la réalisation de ce projet.</w:t>
      </w:r>
    </w:p>
    <w:p w:rsidR="009A057E" w:rsidRDefault="009C0291" w:rsidP="009A057E">
      <w:pPr>
        <w:spacing w:after="0" w:line="360" w:lineRule="auto"/>
        <w:jc w:val="both"/>
        <w:rPr>
          <w:rFonts w:ascii="Lucida Calligraphy" w:hAnsi="Lucida Calligraphy" w:cstheme="majorBidi"/>
          <w:sz w:val="24"/>
          <w:szCs w:val="24"/>
        </w:rPr>
      </w:pPr>
      <w:r w:rsidRPr="00604EA3">
        <w:rPr>
          <w:rFonts w:ascii="Lucida Calligraphy" w:hAnsi="Lucida Calligraphy" w:cstheme="majorBidi"/>
          <w:sz w:val="24"/>
          <w:szCs w:val="24"/>
        </w:rPr>
        <w:br/>
        <w:t>Merci à toutes et à tous</w:t>
      </w:r>
      <w:r w:rsidR="009A057E">
        <w:rPr>
          <w:rFonts w:ascii="Lucida Calligraphy" w:hAnsi="Lucida Calligraphy" w:cstheme="majorBidi"/>
          <w:sz w:val="24"/>
          <w:szCs w:val="24"/>
        </w:rPr>
        <w:t xml:space="preserve"> ! </w:t>
      </w:r>
    </w:p>
    <w:p w:rsidR="009A057E" w:rsidRDefault="009A057E" w:rsidP="009A057E">
      <w:pPr>
        <w:spacing w:after="0" w:line="360" w:lineRule="auto"/>
        <w:jc w:val="both"/>
        <w:rPr>
          <w:rFonts w:ascii="Lucida Calligraphy" w:hAnsi="Lucida Calligraphy" w:cstheme="majorBidi"/>
          <w:sz w:val="24"/>
          <w:szCs w:val="24"/>
        </w:rPr>
        <w:sectPr w:rsidR="009A057E" w:rsidSect="00F76A55">
          <w:pgSz w:w="11906" w:h="16838"/>
          <w:pgMar w:top="1440" w:right="1440" w:bottom="1440" w:left="1440" w:header="720" w:footer="720" w:gutter="0"/>
          <w:cols w:space="720"/>
          <w:titlePg/>
          <w:docGrid w:linePitch="360"/>
        </w:sectPr>
      </w:pPr>
    </w:p>
    <w:p w:rsidR="00B6057A" w:rsidRPr="006A541A" w:rsidRDefault="00B6057A" w:rsidP="00B6057A">
      <w:pPr>
        <w:bidi/>
        <w:spacing w:after="160" w:line="360" w:lineRule="auto"/>
        <w:rPr>
          <w:rFonts w:asciiTheme="majorBidi" w:hAnsiTheme="majorBidi" w:cstheme="majorBidi"/>
          <w:b/>
          <w:bCs/>
          <w:sz w:val="28"/>
          <w:szCs w:val="28"/>
          <w:u w:val="single"/>
          <w:rtl/>
          <w:lang w:bidi="ar-MA"/>
        </w:rPr>
      </w:pPr>
      <w:r w:rsidRPr="006A541A">
        <w:rPr>
          <w:rFonts w:asciiTheme="majorBidi" w:hAnsiTheme="majorBidi" w:cstheme="majorBidi" w:hint="cs"/>
          <w:b/>
          <w:bCs/>
          <w:sz w:val="28"/>
          <w:szCs w:val="28"/>
          <w:u w:val="single"/>
          <w:rtl/>
          <w:lang w:bidi="ar-MA"/>
        </w:rPr>
        <w:lastRenderedPageBreak/>
        <w:t>الخلاصة:</w:t>
      </w:r>
    </w:p>
    <w:p w:rsidR="00B6057A" w:rsidRPr="006A541A" w:rsidRDefault="00B6057A" w:rsidP="00B6057A">
      <w:pPr>
        <w:bidi/>
        <w:spacing w:after="160" w:line="360" w:lineRule="auto"/>
        <w:jc w:val="both"/>
        <w:rPr>
          <w:rFonts w:asciiTheme="majorBidi" w:hAnsiTheme="majorBidi" w:cstheme="majorBidi"/>
          <w:sz w:val="24"/>
          <w:szCs w:val="24"/>
          <w:rtl/>
          <w:lang w:bidi="ar-MA"/>
        </w:rPr>
      </w:pPr>
      <w:r w:rsidRPr="0064390F">
        <w:rPr>
          <w:rFonts w:asciiTheme="majorBidi" w:hAnsiTheme="majorBidi" w:cstheme="majorBidi"/>
          <w:sz w:val="24"/>
          <w:szCs w:val="24"/>
          <w:rtl/>
          <w:lang w:bidi="ar-MA"/>
        </w:rPr>
        <w:t>هذا المشروع، تم تقديمه في إطار رسالة بحثية لنيل شهادة الماجستير في تكنولوجيا المعلومات. الهدف منه هو تطوير نظام إدارة الجمعيات العامة لصندوق التقاعد "الصندوق المغربي المهني للتقاعد</w:t>
      </w:r>
      <w:r>
        <w:rPr>
          <w:rFonts w:asciiTheme="majorBidi" w:hAnsiTheme="majorBidi" w:cstheme="majorBidi" w:hint="cs"/>
          <w:sz w:val="24"/>
          <w:szCs w:val="24"/>
          <w:rtl/>
          <w:lang w:bidi="ar-MA"/>
        </w:rPr>
        <w:t xml:space="preserve"> </w:t>
      </w:r>
      <w:r>
        <w:rPr>
          <w:rFonts w:asciiTheme="majorBidi" w:hAnsiTheme="majorBidi" w:cstheme="majorBidi"/>
          <w:sz w:val="24"/>
          <w:szCs w:val="24"/>
          <w:lang w:bidi="ar-MA"/>
        </w:rPr>
        <w:t>(CIMR)</w:t>
      </w:r>
      <w:r>
        <w:rPr>
          <w:rFonts w:asciiTheme="majorBidi" w:hAnsiTheme="majorBidi" w:cstheme="majorBidi" w:hint="cs"/>
          <w:sz w:val="24"/>
          <w:szCs w:val="24"/>
          <w:rtl/>
          <w:lang w:bidi="ar-MA"/>
        </w:rPr>
        <w:t xml:space="preserve">". </w:t>
      </w:r>
      <w:r w:rsidRPr="0064390F">
        <w:rPr>
          <w:rFonts w:asciiTheme="majorBidi" w:hAnsiTheme="majorBidi" w:cstheme="majorBidi"/>
          <w:sz w:val="24"/>
          <w:szCs w:val="24"/>
          <w:rtl/>
          <w:lang w:bidi="ar-MA"/>
        </w:rPr>
        <w:t>يهدف المشروع إلى تحسين كفاءة إدارة الجمعيات العامة من خلال أتمتة العمليات المختلفة مثل إنشاء الجمعية، استخراج قوائم الأعضاء، وإعداد الوثائق اللازمة</w:t>
      </w:r>
      <w:r w:rsidRPr="0064390F">
        <w:rPr>
          <w:rFonts w:asciiTheme="majorBidi" w:hAnsiTheme="majorBidi" w:cstheme="majorBidi"/>
          <w:sz w:val="24"/>
          <w:szCs w:val="24"/>
          <w:lang w:bidi="ar-MA"/>
        </w:rPr>
        <w:t>.</w:t>
      </w:r>
    </w:p>
    <w:p w:rsidR="00B6057A" w:rsidRDefault="00B6057A" w:rsidP="00B6057A">
      <w:pPr>
        <w:spacing w:after="160" w:line="360" w:lineRule="auto"/>
        <w:rPr>
          <w:u w:val="single"/>
        </w:rPr>
      </w:pPr>
      <w:r w:rsidRPr="00F67C52">
        <w:rPr>
          <w:rFonts w:asciiTheme="majorBidi" w:hAnsiTheme="majorBidi" w:cstheme="majorBidi"/>
          <w:b/>
          <w:bCs/>
          <w:sz w:val="28"/>
          <w:szCs w:val="28"/>
          <w:u w:val="single"/>
        </w:rPr>
        <w:t>Résumé :</w:t>
      </w:r>
    </w:p>
    <w:p w:rsidR="00B6057A" w:rsidRDefault="00B6057A" w:rsidP="00B6057A">
      <w:pPr>
        <w:spacing w:before="240" w:line="360" w:lineRule="auto"/>
        <w:jc w:val="both"/>
        <w:rPr>
          <w:rFonts w:asciiTheme="majorBidi" w:hAnsiTheme="majorBidi" w:cstheme="majorBidi"/>
          <w:sz w:val="24"/>
          <w:szCs w:val="24"/>
          <w:rtl/>
        </w:rPr>
      </w:pPr>
      <w:r w:rsidRPr="0038397D">
        <w:rPr>
          <w:rFonts w:asciiTheme="majorBidi" w:hAnsiTheme="majorBidi" w:cstheme="majorBidi"/>
          <w:sz w:val="24"/>
          <w:szCs w:val="24"/>
        </w:rPr>
        <w:t xml:space="preserve">Afin de faciliter mon intégration professionnelle, d’approfondir mes connaissances et de mettre en pratique les acquis de ma formation, le présent rapport résume mon travail accompli dans le cadre du Projet de Fin d’étude pour l’obtention du diplôme de master en technologie de l’information au sein de l’Institut Supérieur Vinci à Rabat. La mission principale de ce projet est le développement d'un système de gestion </w:t>
      </w:r>
      <w:r>
        <w:rPr>
          <w:rFonts w:asciiTheme="majorBidi" w:hAnsiTheme="majorBidi" w:cstheme="majorBidi"/>
          <w:sz w:val="24"/>
          <w:szCs w:val="24"/>
        </w:rPr>
        <w:t>des assemblées générales pour la CIMR</w:t>
      </w:r>
      <w:r w:rsidRPr="0038397D">
        <w:rPr>
          <w:rFonts w:asciiTheme="majorBidi" w:hAnsiTheme="majorBidi" w:cstheme="majorBidi"/>
          <w:sz w:val="24"/>
          <w:szCs w:val="24"/>
        </w:rPr>
        <w:t>. L'objectif est d'améliorer l'efficacité de la gestion des assemblées générales en automatisant divers processus tels que la création de l'assemblée, l'extraction des listes de membres, et la préparation des documents nécessaires. Le présent document rapporte l’essentiel de la mission du projet.</w:t>
      </w:r>
    </w:p>
    <w:p w:rsidR="00B6057A" w:rsidRPr="00B6057A" w:rsidRDefault="00B6057A" w:rsidP="00B6057A">
      <w:pPr>
        <w:spacing w:before="240" w:line="360" w:lineRule="auto"/>
        <w:rPr>
          <w:rFonts w:asciiTheme="majorBidi" w:hAnsiTheme="majorBidi" w:cstheme="majorBidi"/>
          <w:b/>
          <w:bCs/>
          <w:sz w:val="28"/>
          <w:szCs w:val="28"/>
          <w:u w:val="single"/>
          <w:lang w:val="en-US"/>
        </w:rPr>
      </w:pPr>
      <w:r w:rsidRPr="00B6057A">
        <w:rPr>
          <w:rFonts w:asciiTheme="majorBidi" w:hAnsiTheme="majorBidi" w:cstheme="majorBidi"/>
          <w:b/>
          <w:bCs/>
          <w:sz w:val="28"/>
          <w:szCs w:val="28"/>
          <w:u w:val="single"/>
          <w:lang w:val="en-US"/>
        </w:rPr>
        <w:t xml:space="preserve">Mots </w:t>
      </w:r>
      <w:r w:rsidR="00184D8D" w:rsidRPr="00B6057A">
        <w:rPr>
          <w:rFonts w:asciiTheme="majorBidi" w:hAnsiTheme="majorBidi" w:cstheme="majorBidi"/>
          <w:b/>
          <w:bCs/>
          <w:sz w:val="28"/>
          <w:szCs w:val="28"/>
          <w:u w:val="single"/>
          <w:lang w:val="en-US"/>
        </w:rPr>
        <w:t>clés:</w:t>
      </w:r>
    </w:p>
    <w:p w:rsidR="00B6057A" w:rsidRPr="0038397D" w:rsidRDefault="00B6057A" w:rsidP="00B6057A">
      <w:pPr>
        <w:spacing w:before="240" w:line="360" w:lineRule="auto"/>
        <w:rPr>
          <w:rFonts w:asciiTheme="majorBidi" w:hAnsiTheme="majorBidi" w:cstheme="majorBidi"/>
          <w:sz w:val="24"/>
          <w:szCs w:val="24"/>
          <w:lang w:val="en-US"/>
        </w:rPr>
      </w:pPr>
      <w:r w:rsidRPr="00DD18F1">
        <w:rPr>
          <w:rFonts w:asciiTheme="majorBidi" w:hAnsiTheme="majorBidi" w:cstheme="majorBidi"/>
          <w:sz w:val="24"/>
          <w:szCs w:val="24"/>
          <w:lang w:val="en-US"/>
        </w:rPr>
        <w:t>Spring, Angular, SQL Server, Flowbite, ApachePOI, Java, TypeScript</w:t>
      </w:r>
    </w:p>
    <w:p w:rsidR="00B6057A" w:rsidRPr="00B27E93" w:rsidRDefault="00B6057A" w:rsidP="00B6057A">
      <w:pPr>
        <w:spacing w:after="160" w:line="360" w:lineRule="auto"/>
        <w:rPr>
          <w:rFonts w:asciiTheme="majorBidi" w:hAnsiTheme="majorBidi" w:cstheme="majorBidi"/>
          <w:b/>
          <w:bCs/>
          <w:sz w:val="28"/>
          <w:szCs w:val="28"/>
          <w:u w:val="single"/>
          <w:lang w:val="en-US"/>
        </w:rPr>
      </w:pPr>
      <w:r w:rsidRPr="00B27E93">
        <w:rPr>
          <w:rFonts w:asciiTheme="majorBidi" w:hAnsiTheme="majorBidi" w:cstheme="majorBidi"/>
          <w:b/>
          <w:bCs/>
          <w:sz w:val="28"/>
          <w:szCs w:val="28"/>
          <w:u w:val="single"/>
          <w:lang w:val="en-US"/>
        </w:rPr>
        <w:t>Abstract:</w:t>
      </w:r>
    </w:p>
    <w:p w:rsidR="00B6057A" w:rsidRDefault="00B6057A" w:rsidP="00B6057A">
      <w:pPr>
        <w:spacing w:after="160" w:line="360" w:lineRule="auto"/>
        <w:jc w:val="both"/>
        <w:rPr>
          <w:rFonts w:asciiTheme="majorBidi" w:hAnsiTheme="majorBidi" w:cstheme="majorBidi"/>
          <w:sz w:val="24"/>
          <w:szCs w:val="24"/>
          <w:lang w:val="en-US"/>
        </w:rPr>
      </w:pPr>
      <w:r w:rsidRPr="00DD18F1">
        <w:rPr>
          <w:rFonts w:asciiTheme="majorBidi" w:hAnsiTheme="majorBidi" w:cstheme="majorBidi"/>
          <w:sz w:val="24"/>
          <w:szCs w:val="24"/>
          <w:lang w:val="en-US"/>
        </w:rPr>
        <w:t xml:space="preserve">In order to facilitate my professional integration, to deepen my knowledge and to put into practice the achievements of my training, this report summarizes my work accomplished as part of the End of Study Project to obtain the master's degree in information technology within the Vinci Higher Institute in Rabat. The main mission of this project is the development of a general assembly management system for </w:t>
      </w:r>
      <w:r>
        <w:rPr>
          <w:rFonts w:asciiTheme="majorBidi" w:hAnsiTheme="majorBidi" w:cstheme="majorBidi"/>
          <w:sz w:val="24"/>
          <w:szCs w:val="24"/>
          <w:lang w:val="en-US"/>
        </w:rPr>
        <w:t>the CIMR</w:t>
      </w:r>
      <w:r w:rsidRPr="00DD18F1">
        <w:rPr>
          <w:rFonts w:asciiTheme="majorBidi" w:hAnsiTheme="majorBidi" w:cstheme="majorBidi"/>
          <w:sz w:val="24"/>
          <w:szCs w:val="24"/>
          <w:lang w:val="en-US"/>
        </w:rPr>
        <w:t>. The objective is to enhance the efficiency of managing general assemblies by automating various processes such as the creation of the assembly, extracting member lists, and preparing the necessary documents. This document reports the essence of the mission of the project.</w:t>
      </w:r>
    </w:p>
    <w:p w:rsidR="00B6057A" w:rsidRPr="006A541A" w:rsidRDefault="00B62BB8" w:rsidP="00B6057A">
      <w:pPr>
        <w:spacing w:after="160" w:line="360" w:lineRule="auto"/>
        <w:jc w:val="both"/>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Key</w:t>
      </w:r>
      <w:r w:rsidR="00B6057A" w:rsidRPr="006A541A">
        <w:rPr>
          <w:rFonts w:asciiTheme="majorBidi" w:hAnsiTheme="majorBidi" w:cstheme="majorBidi"/>
          <w:b/>
          <w:bCs/>
          <w:sz w:val="28"/>
          <w:szCs w:val="28"/>
          <w:u w:val="single"/>
          <w:lang w:val="en-US"/>
        </w:rPr>
        <w:t>words:</w:t>
      </w:r>
    </w:p>
    <w:p w:rsidR="00A33FC7" w:rsidRDefault="00B6057A" w:rsidP="00B6057A">
      <w:pPr>
        <w:spacing w:after="160" w:line="360" w:lineRule="auto"/>
        <w:rPr>
          <w:rFonts w:asciiTheme="majorBidi" w:hAnsiTheme="majorBidi" w:cstheme="majorBidi"/>
          <w:sz w:val="24"/>
          <w:szCs w:val="24"/>
          <w:lang w:val="en-US"/>
        </w:rPr>
        <w:sectPr w:rsidR="00A33FC7" w:rsidSect="004F60BA">
          <w:headerReference w:type="default" r:id="rId11"/>
          <w:footerReference w:type="default" r:id="rId12"/>
          <w:pgSz w:w="11906" w:h="16838"/>
          <w:pgMar w:top="1440" w:right="1440" w:bottom="1440" w:left="1440" w:header="709" w:footer="680" w:gutter="0"/>
          <w:cols w:space="720"/>
          <w:titlePg/>
          <w:docGrid w:linePitch="360"/>
        </w:sectPr>
      </w:pPr>
      <w:r w:rsidRPr="00DD18F1">
        <w:rPr>
          <w:rFonts w:asciiTheme="majorBidi" w:hAnsiTheme="majorBidi" w:cstheme="majorBidi"/>
          <w:sz w:val="24"/>
          <w:szCs w:val="24"/>
          <w:lang w:val="en-US"/>
        </w:rPr>
        <w:t>Spring, Angular, SQL Server, Flowbite, ApachePOI, Java, TypeScript</w:t>
      </w:r>
    </w:p>
    <w:sdt>
      <w:sdtPr>
        <w:rPr>
          <w:rFonts w:ascii="Calibri" w:eastAsia="Calibri" w:hAnsi="Calibri" w:cs="Times New Roman"/>
          <w:b/>
          <w:bCs/>
          <w:color w:val="auto"/>
          <w:sz w:val="28"/>
          <w:szCs w:val="28"/>
          <w:u w:val="single"/>
          <w:lang w:val="fr-FR"/>
        </w:rPr>
        <w:id w:val="-547222577"/>
        <w:docPartObj>
          <w:docPartGallery w:val="Table of Contents"/>
          <w:docPartUnique/>
        </w:docPartObj>
      </w:sdtPr>
      <w:sdtEndPr>
        <w:rPr>
          <w:sz w:val="22"/>
          <w:szCs w:val="22"/>
          <w:u w:val="none"/>
        </w:rPr>
      </w:sdtEndPr>
      <w:sdtContent>
        <w:p w:rsidR="0001272C" w:rsidRPr="0001272C" w:rsidRDefault="0001272C" w:rsidP="0001272C">
          <w:pPr>
            <w:pStyle w:val="TOCHeading"/>
            <w:spacing w:line="360" w:lineRule="auto"/>
            <w:jc w:val="center"/>
            <w:rPr>
              <w:rFonts w:asciiTheme="majorBidi" w:hAnsiTheme="majorBidi"/>
              <w:b/>
              <w:bCs/>
              <w:color w:val="auto"/>
              <w:sz w:val="28"/>
              <w:szCs w:val="28"/>
              <w:u w:val="single"/>
            </w:rPr>
          </w:pPr>
          <w:r w:rsidRPr="0001272C">
            <w:rPr>
              <w:rFonts w:asciiTheme="majorBidi" w:hAnsiTheme="majorBidi"/>
              <w:b/>
              <w:bCs/>
              <w:color w:val="auto"/>
              <w:sz w:val="28"/>
              <w:szCs w:val="28"/>
              <w:u w:val="single"/>
              <w:lang w:val="fr-FR"/>
            </w:rPr>
            <w:t>Table des matières</w:t>
          </w:r>
        </w:p>
        <w:p w:rsidR="000F2A4C" w:rsidRPr="000F2A4C" w:rsidRDefault="0001272C">
          <w:pPr>
            <w:pStyle w:val="TOC1"/>
            <w:rPr>
              <w:rFonts w:eastAsiaTheme="minorEastAsia"/>
              <w:b w:val="0"/>
              <w:bCs w:val="0"/>
              <w:lang w:eastAsia="fr-FR"/>
            </w:rPr>
          </w:pPr>
          <w:r w:rsidRPr="0001272C">
            <w:fldChar w:fldCharType="begin"/>
          </w:r>
          <w:r w:rsidRPr="0001272C">
            <w:instrText xml:space="preserve"> TOC \o "1-3" \h \z \u </w:instrText>
          </w:r>
          <w:r w:rsidRPr="0001272C">
            <w:fldChar w:fldCharType="separate"/>
          </w:r>
          <w:hyperlink w:anchor="_Toc173420729" w:history="1">
            <w:r w:rsidR="000F2A4C" w:rsidRPr="000F2A4C">
              <w:rPr>
                <w:rStyle w:val="Hyperlink"/>
              </w:rPr>
              <w:t>Introduction générale:</w:t>
            </w:r>
            <w:r w:rsidR="000F2A4C" w:rsidRPr="000F2A4C">
              <w:rPr>
                <w:webHidden/>
              </w:rPr>
              <w:tab/>
            </w:r>
            <w:r w:rsidR="000F2A4C" w:rsidRPr="000F2A4C">
              <w:rPr>
                <w:webHidden/>
              </w:rPr>
              <w:fldChar w:fldCharType="begin"/>
            </w:r>
            <w:r w:rsidR="000F2A4C" w:rsidRPr="000F2A4C">
              <w:rPr>
                <w:webHidden/>
              </w:rPr>
              <w:instrText xml:space="preserve"> PAGEREF _Toc173420729 \h </w:instrText>
            </w:r>
            <w:r w:rsidR="000F2A4C" w:rsidRPr="000F2A4C">
              <w:rPr>
                <w:webHidden/>
              </w:rPr>
            </w:r>
            <w:r w:rsidR="000F2A4C" w:rsidRPr="000F2A4C">
              <w:rPr>
                <w:webHidden/>
              </w:rPr>
              <w:fldChar w:fldCharType="separate"/>
            </w:r>
            <w:r w:rsidR="000F2A4C" w:rsidRPr="000F2A4C">
              <w:rPr>
                <w:webHidden/>
              </w:rPr>
              <w:t>9</w:t>
            </w:r>
            <w:r w:rsidR="000F2A4C" w:rsidRPr="000F2A4C">
              <w:rPr>
                <w:webHidden/>
              </w:rPr>
              <w:fldChar w:fldCharType="end"/>
            </w:r>
          </w:hyperlink>
        </w:p>
        <w:p w:rsidR="000F2A4C" w:rsidRPr="000F2A4C" w:rsidRDefault="00437F46">
          <w:pPr>
            <w:pStyle w:val="TOC1"/>
            <w:rPr>
              <w:rFonts w:eastAsiaTheme="minorEastAsia"/>
              <w:b w:val="0"/>
              <w:bCs w:val="0"/>
              <w:lang w:eastAsia="fr-FR"/>
            </w:rPr>
          </w:pPr>
          <w:hyperlink w:anchor="_Toc173420730" w:history="1">
            <w:r w:rsidR="000F2A4C" w:rsidRPr="000F2A4C">
              <w:rPr>
                <w:rStyle w:val="Hyperlink"/>
              </w:rPr>
              <w:t>Chapitre 1 : Contexte général</w:t>
            </w:r>
            <w:r w:rsidR="000F2A4C" w:rsidRPr="000F2A4C">
              <w:rPr>
                <w:webHidden/>
              </w:rPr>
              <w:tab/>
            </w:r>
            <w:r w:rsidR="000F2A4C" w:rsidRPr="000F2A4C">
              <w:rPr>
                <w:webHidden/>
              </w:rPr>
              <w:fldChar w:fldCharType="begin"/>
            </w:r>
            <w:r w:rsidR="000F2A4C" w:rsidRPr="000F2A4C">
              <w:rPr>
                <w:webHidden/>
              </w:rPr>
              <w:instrText xml:space="preserve"> PAGEREF _Toc173420730 \h </w:instrText>
            </w:r>
            <w:r w:rsidR="000F2A4C" w:rsidRPr="000F2A4C">
              <w:rPr>
                <w:webHidden/>
              </w:rPr>
            </w:r>
            <w:r w:rsidR="000F2A4C" w:rsidRPr="000F2A4C">
              <w:rPr>
                <w:webHidden/>
              </w:rPr>
              <w:fldChar w:fldCharType="separate"/>
            </w:r>
            <w:r w:rsidR="000F2A4C" w:rsidRPr="000F2A4C">
              <w:rPr>
                <w:webHidden/>
              </w:rPr>
              <w:t>10</w:t>
            </w:r>
            <w:r w:rsidR="000F2A4C" w:rsidRPr="000F2A4C">
              <w:rPr>
                <w:webHidden/>
              </w:rPr>
              <w:fldChar w:fldCharType="end"/>
            </w:r>
          </w:hyperlink>
        </w:p>
        <w:p w:rsidR="000F2A4C" w:rsidRPr="000F2A4C" w:rsidRDefault="00437F46">
          <w:pPr>
            <w:pStyle w:val="TOC2"/>
          </w:pPr>
          <w:hyperlink w:anchor="_Toc173420731" w:history="1">
            <w:r w:rsidR="000F2A4C" w:rsidRPr="000F2A4C">
              <w:rPr>
                <w:rStyle w:val="Hyperlink"/>
              </w:rPr>
              <w:t>Introduction</w:t>
            </w:r>
            <w:r w:rsidR="000F2A4C" w:rsidRPr="000F2A4C">
              <w:rPr>
                <w:webHidden/>
              </w:rPr>
              <w:tab/>
            </w:r>
            <w:r w:rsidR="000F2A4C" w:rsidRPr="000F2A4C">
              <w:rPr>
                <w:webHidden/>
              </w:rPr>
              <w:fldChar w:fldCharType="begin"/>
            </w:r>
            <w:r w:rsidR="000F2A4C" w:rsidRPr="000F2A4C">
              <w:rPr>
                <w:webHidden/>
              </w:rPr>
              <w:instrText xml:space="preserve"> PAGEREF _Toc173420731 \h </w:instrText>
            </w:r>
            <w:r w:rsidR="000F2A4C" w:rsidRPr="000F2A4C">
              <w:rPr>
                <w:webHidden/>
              </w:rPr>
            </w:r>
            <w:r w:rsidR="000F2A4C" w:rsidRPr="000F2A4C">
              <w:rPr>
                <w:webHidden/>
              </w:rPr>
              <w:fldChar w:fldCharType="separate"/>
            </w:r>
            <w:r w:rsidR="000F2A4C" w:rsidRPr="000F2A4C">
              <w:rPr>
                <w:webHidden/>
              </w:rPr>
              <w:t>10</w:t>
            </w:r>
            <w:r w:rsidR="000F2A4C" w:rsidRPr="000F2A4C">
              <w:rPr>
                <w:webHidden/>
              </w:rPr>
              <w:fldChar w:fldCharType="end"/>
            </w:r>
          </w:hyperlink>
        </w:p>
        <w:p w:rsidR="000F2A4C" w:rsidRPr="000F2A4C" w:rsidRDefault="00437F46">
          <w:pPr>
            <w:pStyle w:val="TOC2"/>
            <w:tabs>
              <w:tab w:val="left" w:pos="660"/>
            </w:tabs>
          </w:pPr>
          <w:hyperlink w:anchor="_Toc173420732" w:history="1">
            <w:r w:rsidR="000F2A4C" w:rsidRPr="000F2A4C">
              <w:rPr>
                <w:rStyle w:val="Hyperlink"/>
              </w:rPr>
              <w:t>1.</w:t>
            </w:r>
            <w:r w:rsidR="000F2A4C" w:rsidRPr="000F2A4C">
              <w:tab/>
            </w:r>
            <w:r w:rsidR="000F2A4C" w:rsidRPr="000F2A4C">
              <w:rPr>
                <w:rStyle w:val="Hyperlink"/>
              </w:rPr>
              <w:t>Présentation de l’organisme d’accueil :</w:t>
            </w:r>
            <w:r w:rsidR="000F2A4C" w:rsidRPr="000F2A4C">
              <w:rPr>
                <w:webHidden/>
              </w:rPr>
              <w:tab/>
            </w:r>
            <w:r w:rsidR="000F2A4C" w:rsidRPr="000F2A4C">
              <w:rPr>
                <w:webHidden/>
              </w:rPr>
              <w:fldChar w:fldCharType="begin"/>
            </w:r>
            <w:r w:rsidR="000F2A4C" w:rsidRPr="000F2A4C">
              <w:rPr>
                <w:webHidden/>
              </w:rPr>
              <w:instrText xml:space="preserve"> PAGEREF _Toc173420732 \h </w:instrText>
            </w:r>
            <w:r w:rsidR="000F2A4C" w:rsidRPr="000F2A4C">
              <w:rPr>
                <w:webHidden/>
              </w:rPr>
            </w:r>
            <w:r w:rsidR="000F2A4C" w:rsidRPr="000F2A4C">
              <w:rPr>
                <w:webHidden/>
              </w:rPr>
              <w:fldChar w:fldCharType="separate"/>
            </w:r>
            <w:r w:rsidR="000F2A4C" w:rsidRPr="000F2A4C">
              <w:rPr>
                <w:webHidden/>
              </w:rPr>
              <w:t>11</w:t>
            </w:r>
            <w:r w:rsidR="000F2A4C" w:rsidRPr="000F2A4C">
              <w:rPr>
                <w:webHidden/>
              </w:rPr>
              <w:fldChar w:fldCharType="end"/>
            </w:r>
          </w:hyperlink>
        </w:p>
        <w:p w:rsidR="000F2A4C" w:rsidRPr="000F2A4C" w:rsidRDefault="00437F46">
          <w:pPr>
            <w:pStyle w:val="TOC3"/>
            <w:tabs>
              <w:tab w:val="left" w:pos="1100"/>
              <w:tab w:val="right" w:leader="dot" w:pos="9016"/>
            </w:tabs>
            <w:rPr>
              <w:rFonts w:asciiTheme="majorBidi" w:hAnsiTheme="majorBidi" w:cstheme="majorBidi"/>
              <w:noProof/>
              <w:sz w:val="24"/>
              <w:szCs w:val="24"/>
            </w:rPr>
          </w:pPr>
          <w:hyperlink w:anchor="_Toc173420733" w:history="1">
            <w:r w:rsidR="000F2A4C" w:rsidRPr="000F2A4C">
              <w:rPr>
                <w:rStyle w:val="Hyperlink"/>
                <w:rFonts w:asciiTheme="majorBidi" w:hAnsiTheme="majorBidi" w:cstheme="majorBidi"/>
                <w:noProof/>
                <w:sz w:val="24"/>
                <w:szCs w:val="24"/>
              </w:rPr>
              <w:t>1.1.</w:t>
            </w:r>
            <w:r w:rsidR="000F2A4C" w:rsidRPr="000F2A4C">
              <w:rPr>
                <w:rFonts w:asciiTheme="majorBidi" w:hAnsiTheme="majorBidi" w:cstheme="majorBidi"/>
                <w:noProof/>
                <w:sz w:val="24"/>
                <w:szCs w:val="24"/>
              </w:rPr>
              <w:tab/>
            </w:r>
            <w:r w:rsidR="000F2A4C" w:rsidRPr="000F2A4C">
              <w:rPr>
                <w:rStyle w:val="Hyperlink"/>
                <w:rFonts w:asciiTheme="majorBidi" w:hAnsiTheme="majorBidi" w:cstheme="majorBidi"/>
                <w:noProof/>
                <w:sz w:val="24"/>
                <w:szCs w:val="24"/>
              </w:rPr>
              <w:t>Présentation de la CIMR :</w:t>
            </w:r>
            <w:r w:rsidR="000F2A4C" w:rsidRPr="000F2A4C">
              <w:rPr>
                <w:rFonts w:asciiTheme="majorBidi" w:hAnsiTheme="majorBidi" w:cstheme="majorBidi"/>
                <w:noProof/>
                <w:webHidden/>
                <w:sz w:val="24"/>
                <w:szCs w:val="24"/>
              </w:rPr>
              <w:tab/>
            </w:r>
            <w:r w:rsidR="000F2A4C" w:rsidRPr="000F2A4C">
              <w:rPr>
                <w:rFonts w:asciiTheme="majorBidi" w:hAnsiTheme="majorBidi" w:cstheme="majorBidi"/>
                <w:noProof/>
                <w:webHidden/>
                <w:sz w:val="24"/>
                <w:szCs w:val="24"/>
              </w:rPr>
              <w:fldChar w:fldCharType="begin"/>
            </w:r>
            <w:r w:rsidR="000F2A4C" w:rsidRPr="000F2A4C">
              <w:rPr>
                <w:rFonts w:asciiTheme="majorBidi" w:hAnsiTheme="majorBidi" w:cstheme="majorBidi"/>
                <w:noProof/>
                <w:webHidden/>
                <w:sz w:val="24"/>
                <w:szCs w:val="24"/>
              </w:rPr>
              <w:instrText xml:space="preserve"> PAGEREF _Toc173420733 \h </w:instrText>
            </w:r>
            <w:r w:rsidR="000F2A4C" w:rsidRPr="000F2A4C">
              <w:rPr>
                <w:rFonts w:asciiTheme="majorBidi" w:hAnsiTheme="majorBidi" w:cstheme="majorBidi"/>
                <w:noProof/>
                <w:webHidden/>
                <w:sz w:val="24"/>
                <w:szCs w:val="24"/>
              </w:rPr>
            </w:r>
            <w:r w:rsidR="000F2A4C" w:rsidRPr="000F2A4C">
              <w:rPr>
                <w:rFonts w:asciiTheme="majorBidi" w:hAnsiTheme="majorBidi" w:cstheme="majorBidi"/>
                <w:noProof/>
                <w:webHidden/>
                <w:sz w:val="24"/>
                <w:szCs w:val="24"/>
              </w:rPr>
              <w:fldChar w:fldCharType="separate"/>
            </w:r>
            <w:r w:rsidR="000F2A4C" w:rsidRPr="000F2A4C">
              <w:rPr>
                <w:rFonts w:asciiTheme="majorBidi" w:hAnsiTheme="majorBidi" w:cstheme="majorBidi"/>
                <w:noProof/>
                <w:webHidden/>
                <w:sz w:val="24"/>
                <w:szCs w:val="24"/>
              </w:rPr>
              <w:t>11</w:t>
            </w:r>
            <w:r w:rsidR="000F2A4C" w:rsidRPr="000F2A4C">
              <w:rPr>
                <w:rFonts w:asciiTheme="majorBidi" w:hAnsiTheme="majorBidi" w:cstheme="majorBidi"/>
                <w:noProof/>
                <w:webHidden/>
                <w:sz w:val="24"/>
                <w:szCs w:val="24"/>
              </w:rPr>
              <w:fldChar w:fldCharType="end"/>
            </w:r>
          </w:hyperlink>
        </w:p>
        <w:p w:rsidR="000F2A4C" w:rsidRPr="000F2A4C" w:rsidRDefault="00437F46">
          <w:pPr>
            <w:pStyle w:val="TOC3"/>
            <w:tabs>
              <w:tab w:val="left" w:pos="1100"/>
              <w:tab w:val="right" w:leader="dot" w:pos="9016"/>
            </w:tabs>
            <w:rPr>
              <w:rFonts w:asciiTheme="majorBidi" w:hAnsiTheme="majorBidi" w:cstheme="majorBidi"/>
              <w:noProof/>
              <w:sz w:val="24"/>
              <w:szCs w:val="24"/>
            </w:rPr>
          </w:pPr>
          <w:hyperlink w:anchor="_Toc173420734" w:history="1">
            <w:r w:rsidR="000F2A4C" w:rsidRPr="000F2A4C">
              <w:rPr>
                <w:rStyle w:val="Hyperlink"/>
                <w:rFonts w:asciiTheme="majorBidi" w:hAnsiTheme="majorBidi" w:cstheme="majorBidi"/>
                <w:noProof/>
                <w:sz w:val="24"/>
                <w:szCs w:val="24"/>
              </w:rPr>
              <w:t>1.2.</w:t>
            </w:r>
            <w:r w:rsidR="000F2A4C" w:rsidRPr="000F2A4C">
              <w:rPr>
                <w:rFonts w:asciiTheme="majorBidi" w:hAnsiTheme="majorBidi" w:cstheme="majorBidi"/>
                <w:noProof/>
                <w:sz w:val="24"/>
                <w:szCs w:val="24"/>
              </w:rPr>
              <w:tab/>
            </w:r>
            <w:r w:rsidR="000F2A4C" w:rsidRPr="000F2A4C">
              <w:rPr>
                <w:rStyle w:val="Hyperlink"/>
                <w:rFonts w:asciiTheme="majorBidi" w:hAnsiTheme="majorBidi" w:cstheme="majorBidi"/>
                <w:noProof/>
                <w:sz w:val="24"/>
                <w:szCs w:val="24"/>
              </w:rPr>
              <w:t>Mission :</w:t>
            </w:r>
            <w:r w:rsidR="000F2A4C" w:rsidRPr="000F2A4C">
              <w:rPr>
                <w:rFonts w:asciiTheme="majorBidi" w:hAnsiTheme="majorBidi" w:cstheme="majorBidi"/>
                <w:noProof/>
                <w:webHidden/>
                <w:sz w:val="24"/>
                <w:szCs w:val="24"/>
              </w:rPr>
              <w:tab/>
            </w:r>
            <w:r w:rsidR="000F2A4C" w:rsidRPr="000F2A4C">
              <w:rPr>
                <w:rFonts w:asciiTheme="majorBidi" w:hAnsiTheme="majorBidi" w:cstheme="majorBidi"/>
                <w:noProof/>
                <w:webHidden/>
                <w:sz w:val="24"/>
                <w:szCs w:val="24"/>
              </w:rPr>
              <w:fldChar w:fldCharType="begin"/>
            </w:r>
            <w:r w:rsidR="000F2A4C" w:rsidRPr="000F2A4C">
              <w:rPr>
                <w:rFonts w:asciiTheme="majorBidi" w:hAnsiTheme="majorBidi" w:cstheme="majorBidi"/>
                <w:noProof/>
                <w:webHidden/>
                <w:sz w:val="24"/>
                <w:szCs w:val="24"/>
              </w:rPr>
              <w:instrText xml:space="preserve"> PAGEREF _Toc173420734 \h </w:instrText>
            </w:r>
            <w:r w:rsidR="000F2A4C" w:rsidRPr="000F2A4C">
              <w:rPr>
                <w:rFonts w:asciiTheme="majorBidi" w:hAnsiTheme="majorBidi" w:cstheme="majorBidi"/>
                <w:noProof/>
                <w:webHidden/>
                <w:sz w:val="24"/>
                <w:szCs w:val="24"/>
              </w:rPr>
            </w:r>
            <w:r w:rsidR="000F2A4C" w:rsidRPr="000F2A4C">
              <w:rPr>
                <w:rFonts w:asciiTheme="majorBidi" w:hAnsiTheme="majorBidi" w:cstheme="majorBidi"/>
                <w:noProof/>
                <w:webHidden/>
                <w:sz w:val="24"/>
                <w:szCs w:val="24"/>
              </w:rPr>
              <w:fldChar w:fldCharType="separate"/>
            </w:r>
            <w:r w:rsidR="000F2A4C" w:rsidRPr="000F2A4C">
              <w:rPr>
                <w:rFonts w:asciiTheme="majorBidi" w:hAnsiTheme="majorBidi" w:cstheme="majorBidi"/>
                <w:noProof/>
                <w:webHidden/>
                <w:sz w:val="24"/>
                <w:szCs w:val="24"/>
              </w:rPr>
              <w:t>12</w:t>
            </w:r>
            <w:r w:rsidR="000F2A4C" w:rsidRPr="000F2A4C">
              <w:rPr>
                <w:rFonts w:asciiTheme="majorBidi" w:hAnsiTheme="majorBidi" w:cstheme="majorBidi"/>
                <w:noProof/>
                <w:webHidden/>
                <w:sz w:val="24"/>
                <w:szCs w:val="24"/>
              </w:rPr>
              <w:fldChar w:fldCharType="end"/>
            </w:r>
          </w:hyperlink>
        </w:p>
        <w:p w:rsidR="000F2A4C" w:rsidRPr="000F2A4C" w:rsidRDefault="00437F46">
          <w:pPr>
            <w:pStyle w:val="TOC3"/>
            <w:tabs>
              <w:tab w:val="left" w:pos="1100"/>
              <w:tab w:val="right" w:leader="dot" w:pos="9016"/>
            </w:tabs>
            <w:rPr>
              <w:rFonts w:asciiTheme="majorBidi" w:hAnsiTheme="majorBidi" w:cstheme="majorBidi"/>
              <w:noProof/>
              <w:sz w:val="24"/>
              <w:szCs w:val="24"/>
            </w:rPr>
          </w:pPr>
          <w:hyperlink w:anchor="_Toc173420735" w:history="1">
            <w:r w:rsidR="000F2A4C" w:rsidRPr="000F2A4C">
              <w:rPr>
                <w:rStyle w:val="Hyperlink"/>
                <w:rFonts w:asciiTheme="majorBidi" w:hAnsiTheme="majorBidi" w:cstheme="majorBidi"/>
                <w:noProof/>
                <w:sz w:val="24"/>
                <w:szCs w:val="24"/>
              </w:rPr>
              <w:t>1.3.</w:t>
            </w:r>
            <w:r w:rsidR="000F2A4C" w:rsidRPr="000F2A4C">
              <w:rPr>
                <w:rFonts w:asciiTheme="majorBidi" w:hAnsiTheme="majorBidi" w:cstheme="majorBidi"/>
                <w:noProof/>
                <w:sz w:val="24"/>
                <w:szCs w:val="24"/>
              </w:rPr>
              <w:tab/>
            </w:r>
            <w:r w:rsidR="000F2A4C" w:rsidRPr="000F2A4C">
              <w:rPr>
                <w:rStyle w:val="Hyperlink"/>
                <w:rFonts w:asciiTheme="majorBidi" w:hAnsiTheme="majorBidi" w:cstheme="majorBidi"/>
                <w:noProof/>
                <w:sz w:val="24"/>
                <w:szCs w:val="24"/>
              </w:rPr>
              <w:t>Valeurs :</w:t>
            </w:r>
            <w:r w:rsidR="000F2A4C" w:rsidRPr="000F2A4C">
              <w:rPr>
                <w:rFonts w:asciiTheme="majorBidi" w:hAnsiTheme="majorBidi" w:cstheme="majorBidi"/>
                <w:noProof/>
                <w:webHidden/>
                <w:sz w:val="24"/>
                <w:szCs w:val="24"/>
              </w:rPr>
              <w:tab/>
            </w:r>
            <w:r w:rsidR="000F2A4C" w:rsidRPr="000F2A4C">
              <w:rPr>
                <w:rFonts w:asciiTheme="majorBidi" w:hAnsiTheme="majorBidi" w:cstheme="majorBidi"/>
                <w:noProof/>
                <w:webHidden/>
                <w:sz w:val="24"/>
                <w:szCs w:val="24"/>
              </w:rPr>
              <w:fldChar w:fldCharType="begin"/>
            </w:r>
            <w:r w:rsidR="000F2A4C" w:rsidRPr="000F2A4C">
              <w:rPr>
                <w:rFonts w:asciiTheme="majorBidi" w:hAnsiTheme="majorBidi" w:cstheme="majorBidi"/>
                <w:noProof/>
                <w:webHidden/>
                <w:sz w:val="24"/>
                <w:szCs w:val="24"/>
              </w:rPr>
              <w:instrText xml:space="preserve"> PAGEREF _Toc173420735 \h </w:instrText>
            </w:r>
            <w:r w:rsidR="000F2A4C" w:rsidRPr="000F2A4C">
              <w:rPr>
                <w:rFonts w:asciiTheme="majorBidi" w:hAnsiTheme="majorBidi" w:cstheme="majorBidi"/>
                <w:noProof/>
                <w:webHidden/>
                <w:sz w:val="24"/>
                <w:szCs w:val="24"/>
              </w:rPr>
            </w:r>
            <w:r w:rsidR="000F2A4C" w:rsidRPr="000F2A4C">
              <w:rPr>
                <w:rFonts w:asciiTheme="majorBidi" w:hAnsiTheme="majorBidi" w:cstheme="majorBidi"/>
                <w:noProof/>
                <w:webHidden/>
                <w:sz w:val="24"/>
                <w:szCs w:val="24"/>
              </w:rPr>
              <w:fldChar w:fldCharType="separate"/>
            </w:r>
            <w:r w:rsidR="000F2A4C" w:rsidRPr="000F2A4C">
              <w:rPr>
                <w:rFonts w:asciiTheme="majorBidi" w:hAnsiTheme="majorBidi" w:cstheme="majorBidi"/>
                <w:noProof/>
                <w:webHidden/>
                <w:sz w:val="24"/>
                <w:szCs w:val="24"/>
              </w:rPr>
              <w:t>12</w:t>
            </w:r>
            <w:r w:rsidR="000F2A4C" w:rsidRPr="000F2A4C">
              <w:rPr>
                <w:rFonts w:asciiTheme="majorBidi" w:hAnsiTheme="majorBidi" w:cstheme="majorBidi"/>
                <w:noProof/>
                <w:webHidden/>
                <w:sz w:val="24"/>
                <w:szCs w:val="24"/>
              </w:rPr>
              <w:fldChar w:fldCharType="end"/>
            </w:r>
          </w:hyperlink>
        </w:p>
        <w:p w:rsidR="000F2A4C" w:rsidRPr="000F2A4C" w:rsidRDefault="00437F46">
          <w:pPr>
            <w:pStyle w:val="TOC3"/>
            <w:tabs>
              <w:tab w:val="left" w:pos="1100"/>
              <w:tab w:val="right" w:leader="dot" w:pos="9016"/>
            </w:tabs>
            <w:rPr>
              <w:rFonts w:asciiTheme="majorBidi" w:hAnsiTheme="majorBidi" w:cstheme="majorBidi"/>
              <w:noProof/>
              <w:sz w:val="24"/>
              <w:szCs w:val="24"/>
            </w:rPr>
          </w:pPr>
          <w:hyperlink w:anchor="_Toc173420736" w:history="1">
            <w:r w:rsidR="000F2A4C" w:rsidRPr="000F2A4C">
              <w:rPr>
                <w:rStyle w:val="Hyperlink"/>
                <w:rFonts w:asciiTheme="majorBidi" w:hAnsiTheme="majorBidi" w:cstheme="majorBidi"/>
                <w:noProof/>
                <w:sz w:val="24"/>
                <w:szCs w:val="24"/>
              </w:rPr>
              <w:t>1.4.</w:t>
            </w:r>
            <w:r w:rsidR="000F2A4C" w:rsidRPr="000F2A4C">
              <w:rPr>
                <w:rFonts w:asciiTheme="majorBidi" w:hAnsiTheme="majorBidi" w:cstheme="majorBidi"/>
                <w:noProof/>
                <w:sz w:val="24"/>
                <w:szCs w:val="24"/>
              </w:rPr>
              <w:tab/>
            </w:r>
            <w:r w:rsidR="000F2A4C" w:rsidRPr="000F2A4C">
              <w:rPr>
                <w:rStyle w:val="Hyperlink"/>
                <w:rFonts w:asciiTheme="majorBidi" w:hAnsiTheme="majorBidi" w:cstheme="majorBidi"/>
                <w:noProof/>
                <w:sz w:val="24"/>
                <w:szCs w:val="24"/>
              </w:rPr>
              <w:t>Métiers</w:t>
            </w:r>
            <w:r w:rsidR="000F2A4C" w:rsidRPr="000F2A4C">
              <w:rPr>
                <w:rFonts w:asciiTheme="majorBidi" w:hAnsiTheme="majorBidi" w:cstheme="majorBidi"/>
                <w:noProof/>
                <w:webHidden/>
                <w:sz w:val="24"/>
                <w:szCs w:val="24"/>
              </w:rPr>
              <w:tab/>
            </w:r>
            <w:r w:rsidR="000F2A4C" w:rsidRPr="000F2A4C">
              <w:rPr>
                <w:rFonts w:asciiTheme="majorBidi" w:hAnsiTheme="majorBidi" w:cstheme="majorBidi"/>
                <w:noProof/>
                <w:webHidden/>
                <w:sz w:val="24"/>
                <w:szCs w:val="24"/>
              </w:rPr>
              <w:fldChar w:fldCharType="begin"/>
            </w:r>
            <w:r w:rsidR="000F2A4C" w:rsidRPr="000F2A4C">
              <w:rPr>
                <w:rFonts w:asciiTheme="majorBidi" w:hAnsiTheme="majorBidi" w:cstheme="majorBidi"/>
                <w:noProof/>
                <w:webHidden/>
                <w:sz w:val="24"/>
                <w:szCs w:val="24"/>
              </w:rPr>
              <w:instrText xml:space="preserve"> PAGEREF _Toc173420736 \h </w:instrText>
            </w:r>
            <w:r w:rsidR="000F2A4C" w:rsidRPr="000F2A4C">
              <w:rPr>
                <w:rFonts w:asciiTheme="majorBidi" w:hAnsiTheme="majorBidi" w:cstheme="majorBidi"/>
                <w:noProof/>
                <w:webHidden/>
                <w:sz w:val="24"/>
                <w:szCs w:val="24"/>
              </w:rPr>
            </w:r>
            <w:r w:rsidR="000F2A4C" w:rsidRPr="000F2A4C">
              <w:rPr>
                <w:rFonts w:asciiTheme="majorBidi" w:hAnsiTheme="majorBidi" w:cstheme="majorBidi"/>
                <w:noProof/>
                <w:webHidden/>
                <w:sz w:val="24"/>
                <w:szCs w:val="24"/>
              </w:rPr>
              <w:fldChar w:fldCharType="separate"/>
            </w:r>
            <w:r w:rsidR="000F2A4C" w:rsidRPr="000F2A4C">
              <w:rPr>
                <w:rFonts w:asciiTheme="majorBidi" w:hAnsiTheme="majorBidi" w:cstheme="majorBidi"/>
                <w:noProof/>
                <w:webHidden/>
                <w:sz w:val="24"/>
                <w:szCs w:val="24"/>
              </w:rPr>
              <w:t>12</w:t>
            </w:r>
            <w:r w:rsidR="000F2A4C" w:rsidRPr="000F2A4C">
              <w:rPr>
                <w:rFonts w:asciiTheme="majorBidi" w:hAnsiTheme="majorBidi" w:cstheme="majorBidi"/>
                <w:noProof/>
                <w:webHidden/>
                <w:sz w:val="24"/>
                <w:szCs w:val="24"/>
              </w:rPr>
              <w:fldChar w:fldCharType="end"/>
            </w:r>
          </w:hyperlink>
        </w:p>
        <w:p w:rsidR="000F2A4C" w:rsidRPr="000F2A4C" w:rsidRDefault="00437F46">
          <w:pPr>
            <w:pStyle w:val="TOC3"/>
            <w:tabs>
              <w:tab w:val="left" w:pos="1100"/>
              <w:tab w:val="right" w:leader="dot" w:pos="9016"/>
            </w:tabs>
            <w:rPr>
              <w:rFonts w:asciiTheme="majorBidi" w:hAnsiTheme="majorBidi" w:cstheme="majorBidi"/>
              <w:noProof/>
              <w:sz w:val="24"/>
              <w:szCs w:val="24"/>
            </w:rPr>
          </w:pPr>
          <w:hyperlink w:anchor="_Toc173420737" w:history="1">
            <w:r w:rsidR="000F2A4C" w:rsidRPr="000F2A4C">
              <w:rPr>
                <w:rStyle w:val="Hyperlink"/>
                <w:rFonts w:asciiTheme="majorBidi" w:hAnsiTheme="majorBidi" w:cstheme="majorBidi"/>
                <w:noProof/>
                <w:sz w:val="24"/>
                <w:szCs w:val="24"/>
              </w:rPr>
              <w:t>1.5.</w:t>
            </w:r>
            <w:r w:rsidR="000F2A4C" w:rsidRPr="000F2A4C">
              <w:rPr>
                <w:rFonts w:asciiTheme="majorBidi" w:hAnsiTheme="majorBidi" w:cstheme="majorBidi"/>
                <w:noProof/>
                <w:sz w:val="24"/>
                <w:szCs w:val="24"/>
              </w:rPr>
              <w:tab/>
            </w:r>
            <w:r w:rsidR="000F2A4C" w:rsidRPr="000F2A4C">
              <w:rPr>
                <w:rStyle w:val="Hyperlink"/>
                <w:rFonts w:asciiTheme="majorBidi" w:hAnsiTheme="majorBidi" w:cstheme="majorBidi"/>
                <w:noProof/>
                <w:sz w:val="24"/>
                <w:szCs w:val="24"/>
              </w:rPr>
              <w:t>Choix stratégiques</w:t>
            </w:r>
            <w:r w:rsidR="000F2A4C" w:rsidRPr="000F2A4C">
              <w:rPr>
                <w:rFonts w:asciiTheme="majorBidi" w:hAnsiTheme="majorBidi" w:cstheme="majorBidi"/>
                <w:noProof/>
                <w:webHidden/>
                <w:sz w:val="24"/>
                <w:szCs w:val="24"/>
              </w:rPr>
              <w:tab/>
            </w:r>
            <w:r w:rsidR="000F2A4C" w:rsidRPr="000F2A4C">
              <w:rPr>
                <w:rFonts w:asciiTheme="majorBidi" w:hAnsiTheme="majorBidi" w:cstheme="majorBidi"/>
                <w:noProof/>
                <w:webHidden/>
                <w:sz w:val="24"/>
                <w:szCs w:val="24"/>
              </w:rPr>
              <w:fldChar w:fldCharType="begin"/>
            </w:r>
            <w:r w:rsidR="000F2A4C" w:rsidRPr="000F2A4C">
              <w:rPr>
                <w:rFonts w:asciiTheme="majorBidi" w:hAnsiTheme="majorBidi" w:cstheme="majorBidi"/>
                <w:noProof/>
                <w:webHidden/>
                <w:sz w:val="24"/>
                <w:szCs w:val="24"/>
              </w:rPr>
              <w:instrText xml:space="preserve"> PAGEREF _Toc173420737 \h </w:instrText>
            </w:r>
            <w:r w:rsidR="000F2A4C" w:rsidRPr="000F2A4C">
              <w:rPr>
                <w:rFonts w:asciiTheme="majorBidi" w:hAnsiTheme="majorBidi" w:cstheme="majorBidi"/>
                <w:noProof/>
                <w:webHidden/>
                <w:sz w:val="24"/>
                <w:szCs w:val="24"/>
              </w:rPr>
            </w:r>
            <w:r w:rsidR="000F2A4C" w:rsidRPr="000F2A4C">
              <w:rPr>
                <w:rFonts w:asciiTheme="majorBidi" w:hAnsiTheme="majorBidi" w:cstheme="majorBidi"/>
                <w:noProof/>
                <w:webHidden/>
                <w:sz w:val="24"/>
                <w:szCs w:val="24"/>
              </w:rPr>
              <w:fldChar w:fldCharType="separate"/>
            </w:r>
            <w:r w:rsidR="000F2A4C" w:rsidRPr="000F2A4C">
              <w:rPr>
                <w:rFonts w:asciiTheme="majorBidi" w:hAnsiTheme="majorBidi" w:cstheme="majorBidi"/>
                <w:noProof/>
                <w:webHidden/>
                <w:sz w:val="24"/>
                <w:szCs w:val="24"/>
              </w:rPr>
              <w:t>13</w:t>
            </w:r>
            <w:r w:rsidR="000F2A4C" w:rsidRPr="000F2A4C">
              <w:rPr>
                <w:rFonts w:asciiTheme="majorBidi" w:hAnsiTheme="majorBidi" w:cstheme="majorBidi"/>
                <w:noProof/>
                <w:webHidden/>
                <w:sz w:val="24"/>
                <w:szCs w:val="24"/>
              </w:rPr>
              <w:fldChar w:fldCharType="end"/>
            </w:r>
          </w:hyperlink>
        </w:p>
        <w:p w:rsidR="000F2A4C" w:rsidRPr="000F2A4C" w:rsidRDefault="00437F46">
          <w:pPr>
            <w:pStyle w:val="TOC3"/>
            <w:tabs>
              <w:tab w:val="left" w:pos="1100"/>
              <w:tab w:val="right" w:leader="dot" w:pos="9016"/>
            </w:tabs>
            <w:rPr>
              <w:rFonts w:asciiTheme="majorBidi" w:hAnsiTheme="majorBidi" w:cstheme="majorBidi"/>
              <w:noProof/>
              <w:sz w:val="24"/>
              <w:szCs w:val="24"/>
            </w:rPr>
          </w:pPr>
          <w:hyperlink w:anchor="_Toc173420738" w:history="1">
            <w:r w:rsidR="000F2A4C" w:rsidRPr="000F2A4C">
              <w:rPr>
                <w:rStyle w:val="Hyperlink"/>
                <w:rFonts w:asciiTheme="majorBidi" w:hAnsiTheme="majorBidi" w:cstheme="majorBidi"/>
                <w:noProof/>
                <w:sz w:val="24"/>
                <w:szCs w:val="24"/>
              </w:rPr>
              <w:t>1.6.</w:t>
            </w:r>
            <w:r w:rsidR="000F2A4C" w:rsidRPr="000F2A4C">
              <w:rPr>
                <w:rFonts w:asciiTheme="majorBidi" w:hAnsiTheme="majorBidi" w:cstheme="majorBidi"/>
                <w:noProof/>
                <w:sz w:val="24"/>
                <w:szCs w:val="24"/>
              </w:rPr>
              <w:tab/>
            </w:r>
            <w:r w:rsidR="000F2A4C" w:rsidRPr="000F2A4C">
              <w:rPr>
                <w:rStyle w:val="Hyperlink"/>
                <w:rFonts w:asciiTheme="majorBidi" w:hAnsiTheme="majorBidi" w:cstheme="majorBidi"/>
                <w:noProof/>
                <w:sz w:val="24"/>
                <w:szCs w:val="24"/>
              </w:rPr>
              <w:t>Chiffres clés</w:t>
            </w:r>
            <w:r w:rsidR="000F2A4C" w:rsidRPr="000F2A4C">
              <w:rPr>
                <w:rFonts w:asciiTheme="majorBidi" w:hAnsiTheme="majorBidi" w:cstheme="majorBidi"/>
                <w:noProof/>
                <w:webHidden/>
                <w:sz w:val="24"/>
                <w:szCs w:val="24"/>
              </w:rPr>
              <w:tab/>
            </w:r>
            <w:r w:rsidR="000F2A4C" w:rsidRPr="000F2A4C">
              <w:rPr>
                <w:rFonts w:asciiTheme="majorBidi" w:hAnsiTheme="majorBidi" w:cstheme="majorBidi"/>
                <w:noProof/>
                <w:webHidden/>
                <w:sz w:val="24"/>
                <w:szCs w:val="24"/>
              </w:rPr>
              <w:fldChar w:fldCharType="begin"/>
            </w:r>
            <w:r w:rsidR="000F2A4C" w:rsidRPr="000F2A4C">
              <w:rPr>
                <w:rFonts w:asciiTheme="majorBidi" w:hAnsiTheme="majorBidi" w:cstheme="majorBidi"/>
                <w:noProof/>
                <w:webHidden/>
                <w:sz w:val="24"/>
                <w:szCs w:val="24"/>
              </w:rPr>
              <w:instrText xml:space="preserve"> PAGEREF _Toc173420738 \h </w:instrText>
            </w:r>
            <w:r w:rsidR="000F2A4C" w:rsidRPr="000F2A4C">
              <w:rPr>
                <w:rFonts w:asciiTheme="majorBidi" w:hAnsiTheme="majorBidi" w:cstheme="majorBidi"/>
                <w:noProof/>
                <w:webHidden/>
                <w:sz w:val="24"/>
                <w:szCs w:val="24"/>
              </w:rPr>
            </w:r>
            <w:r w:rsidR="000F2A4C" w:rsidRPr="000F2A4C">
              <w:rPr>
                <w:rFonts w:asciiTheme="majorBidi" w:hAnsiTheme="majorBidi" w:cstheme="majorBidi"/>
                <w:noProof/>
                <w:webHidden/>
                <w:sz w:val="24"/>
                <w:szCs w:val="24"/>
              </w:rPr>
              <w:fldChar w:fldCharType="separate"/>
            </w:r>
            <w:r w:rsidR="000F2A4C" w:rsidRPr="000F2A4C">
              <w:rPr>
                <w:rFonts w:asciiTheme="majorBidi" w:hAnsiTheme="majorBidi" w:cstheme="majorBidi"/>
                <w:noProof/>
                <w:webHidden/>
                <w:sz w:val="24"/>
                <w:szCs w:val="24"/>
              </w:rPr>
              <w:t>13</w:t>
            </w:r>
            <w:r w:rsidR="000F2A4C" w:rsidRPr="000F2A4C">
              <w:rPr>
                <w:rFonts w:asciiTheme="majorBidi" w:hAnsiTheme="majorBidi" w:cstheme="majorBidi"/>
                <w:noProof/>
                <w:webHidden/>
                <w:sz w:val="24"/>
                <w:szCs w:val="24"/>
              </w:rPr>
              <w:fldChar w:fldCharType="end"/>
            </w:r>
          </w:hyperlink>
        </w:p>
        <w:p w:rsidR="000F2A4C" w:rsidRPr="000F2A4C" w:rsidRDefault="00437F46">
          <w:pPr>
            <w:pStyle w:val="TOC2"/>
            <w:tabs>
              <w:tab w:val="left" w:pos="660"/>
            </w:tabs>
          </w:pPr>
          <w:hyperlink w:anchor="_Toc173420739" w:history="1">
            <w:r w:rsidR="000F2A4C" w:rsidRPr="000F2A4C">
              <w:rPr>
                <w:rStyle w:val="Hyperlink"/>
              </w:rPr>
              <w:t>2.</w:t>
            </w:r>
            <w:r w:rsidR="000F2A4C" w:rsidRPr="000F2A4C">
              <w:tab/>
            </w:r>
            <w:r w:rsidR="000F2A4C" w:rsidRPr="000F2A4C">
              <w:rPr>
                <w:rStyle w:val="Hyperlink"/>
              </w:rPr>
              <w:t>Fiche technique de l’entreprise</w:t>
            </w:r>
            <w:r w:rsidR="000F2A4C" w:rsidRPr="000F2A4C">
              <w:rPr>
                <w:webHidden/>
              </w:rPr>
              <w:tab/>
            </w:r>
            <w:r w:rsidR="000F2A4C" w:rsidRPr="000F2A4C">
              <w:rPr>
                <w:webHidden/>
              </w:rPr>
              <w:fldChar w:fldCharType="begin"/>
            </w:r>
            <w:r w:rsidR="000F2A4C" w:rsidRPr="000F2A4C">
              <w:rPr>
                <w:webHidden/>
              </w:rPr>
              <w:instrText xml:space="preserve"> PAGEREF _Toc173420739 \h </w:instrText>
            </w:r>
            <w:r w:rsidR="000F2A4C" w:rsidRPr="000F2A4C">
              <w:rPr>
                <w:webHidden/>
              </w:rPr>
            </w:r>
            <w:r w:rsidR="000F2A4C" w:rsidRPr="000F2A4C">
              <w:rPr>
                <w:webHidden/>
              </w:rPr>
              <w:fldChar w:fldCharType="separate"/>
            </w:r>
            <w:r w:rsidR="000F2A4C" w:rsidRPr="000F2A4C">
              <w:rPr>
                <w:webHidden/>
              </w:rPr>
              <w:t>14</w:t>
            </w:r>
            <w:r w:rsidR="000F2A4C" w:rsidRPr="000F2A4C">
              <w:rPr>
                <w:webHidden/>
              </w:rPr>
              <w:fldChar w:fldCharType="end"/>
            </w:r>
          </w:hyperlink>
        </w:p>
        <w:p w:rsidR="000F2A4C" w:rsidRDefault="00437F46">
          <w:pPr>
            <w:pStyle w:val="TOC2"/>
            <w:tabs>
              <w:tab w:val="left" w:pos="660"/>
            </w:tabs>
            <w:rPr>
              <w:rFonts w:asciiTheme="minorHAnsi" w:hAnsiTheme="minorHAnsi" w:cstheme="minorBidi"/>
              <w:sz w:val="22"/>
              <w:szCs w:val="22"/>
            </w:rPr>
          </w:pPr>
          <w:hyperlink w:anchor="_Toc173420740" w:history="1">
            <w:r w:rsidR="000F2A4C" w:rsidRPr="000F2A4C">
              <w:rPr>
                <w:rStyle w:val="Hyperlink"/>
              </w:rPr>
              <w:t>3.</w:t>
            </w:r>
            <w:r w:rsidR="000F2A4C" w:rsidRPr="000F2A4C">
              <w:tab/>
            </w:r>
            <w:r w:rsidR="000F2A4C" w:rsidRPr="000F2A4C">
              <w:rPr>
                <w:rStyle w:val="Hyperlink"/>
              </w:rPr>
              <w:t>Organigramme</w:t>
            </w:r>
            <w:r w:rsidR="000F2A4C" w:rsidRPr="000F2A4C">
              <w:rPr>
                <w:webHidden/>
              </w:rPr>
              <w:tab/>
            </w:r>
            <w:r w:rsidR="000F2A4C" w:rsidRPr="000F2A4C">
              <w:rPr>
                <w:webHidden/>
              </w:rPr>
              <w:fldChar w:fldCharType="begin"/>
            </w:r>
            <w:r w:rsidR="000F2A4C" w:rsidRPr="000F2A4C">
              <w:rPr>
                <w:webHidden/>
              </w:rPr>
              <w:instrText xml:space="preserve"> PAGEREF _Toc173420740 \h </w:instrText>
            </w:r>
            <w:r w:rsidR="000F2A4C" w:rsidRPr="000F2A4C">
              <w:rPr>
                <w:webHidden/>
              </w:rPr>
            </w:r>
            <w:r w:rsidR="000F2A4C" w:rsidRPr="000F2A4C">
              <w:rPr>
                <w:webHidden/>
              </w:rPr>
              <w:fldChar w:fldCharType="separate"/>
            </w:r>
            <w:r w:rsidR="000F2A4C" w:rsidRPr="000F2A4C">
              <w:rPr>
                <w:webHidden/>
              </w:rPr>
              <w:t>14</w:t>
            </w:r>
            <w:r w:rsidR="000F2A4C" w:rsidRPr="000F2A4C">
              <w:rPr>
                <w:webHidden/>
              </w:rPr>
              <w:fldChar w:fldCharType="end"/>
            </w:r>
          </w:hyperlink>
        </w:p>
        <w:p w:rsidR="0001272C" w:rsidRDefault="0001272C" w:rsidP="0001272C">
          <w:pPr>
            <w:spacing w:line="360" w:lineRule="auto"/>
          </w:pPr>
          <w:r w:rsidRPr="0001272C">
            <w:rPr>
              <w:rFonts w:asciiTheme="majorBidi" w:hAnsiTheme="majorBidi" w:cstheme="majorBidi"/>
              <w:b/>
              <w:bCs/>
            </w:rPr>
            <w:fldChar w:fldCharType="end"/>
          </w:r>
        </w:p>
      </w:sdtContent>
    </w:sdt>
    <w:p w:rsidR="00524E36" w:rsidRPr="00BF7C08" w:rsidRDefault="00524E36"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A33FC7" w:rsidRPr="00BF7C08" w:rsidRDefault="00A33FC7" w:rsidP="00B6057A">
      <w:pPr>
        <w:spacing w:after="160" w:line="360" w:lineRule="auto"/>
        <w:rPr>
          <w:rFonts w:asciiTheme="majorBidi" w:hAnsiTheme="majorBidi" w:cstheme="majorBidi"/>
          <w:sz w:val="24"/>
          <w:szCs w:val="24"/>
        </w:rPr>
      </w:pPr>
    </w:p>
    <w:p w:rsidR="00B62BB8" w:rsidRDefault="00535FF9" w:rsidP="00535FF9">
      <w:pPr>
        <w:pStyle w:val="Heading1"/>
      </w:pPr>
      <w:bookmarkStart w:id="0" w:name="_Toc173420729"/>
      <w:r w:rsidRPr="00B3085D">
        <w:lastRenderedPageBreak/>
        <w:t xml:space="preserve">Introduction </w:t>
      </w:r>
      <w:r w:rsidR="00222798" w:rsidRPr="005E43F1">
        <w:t>générale</w:t>
      </w:r>
      <w:r w:rsidR="00222798">
        <w:t>:</w:t>
      </w:r>
      <w:bookmarkEnd w:id="0"/>
    </w:p>
    <w:p w:rsidR="00222798" w:rsidRDefault="00222798" w:rsidP="00222798">
      <w:pPr>
        <w:pStyle w:val="NormalWeb"/>
        <w:spacing w:line="360" w:lineRule="auto"/>
        <w:jc w:val="both"/>
      </w:pPr>
      <w:r>
        <w:t>Dans ce manuscrit, je présente mon projet de fin d'étude réalisé pour la Caisse Interprofessionnelle Marocaine de Retraite (CIMR). Le thème de mon projet, intitulé « Gestion des Assemblées Générales », se concentre sur le développement d'un système automatisé pour la gestion des assemblées générales, un processus crucial pour le fonctionnement efficace de la CIMR. La gestion des assemblées générales inclut la création des assemblées, l'extraction et la gestion des listes de membres, et la préparation des documents nécessaires.</w:t>
      </w:r>
    </w:p>
    <w:p w:rsidR="00222798" w:rsidRDefault="00222798" w:rsidP="00222798">
      <w:pPr>
        <w:pStyle w:val="NormalWeb"/>
        <w:spacing w:line="360" w:lineRule="auto"/>
        <w:jc w:val="both"/>
      </w:pPr>
      <w:r>
        <w:t>L'idée de ce projet est née de la nécessité d'améliorer l'efficacité et la précision de la gestion des assemblées générales. En automatisant ce processus, nous visons à réduire les erreurs humaines, à gagner du temps et à assurer une meilleure organisation des données. L'automatisation permet également une traçabilité accrue et une meilleure gestion des documents associés aux assemblées.</w:t>
      </w:r>
    </w:p>
    <w:p w:rsidR="00732A8F" w:rsidRDefault="00732A8F" w:rsidP="009B5967">
      <w:pPr>
        <w:pStyle w:val="NormalWeb"/>
        <w:spacing w:line="360" w:lineRule="auto"/>
        <w:jc w:val="both"/>
      </w:pPr>
      <w:r>
        <w:t>Le développement de ce système a impliqué une analyse approfondie des besoins, la conception détaillée de la solution, et une implémentation rigoureuse pour garantir s</w:t>
      </w:r>
      <w:r w:rsidR="009B5967">
        <w:t>a robustesse et son efficacité.</w:t>
      </w:r>
    </w:p>
    <w:p w:rsidR="00222798" w:rsidRPr="0003055B" w:rsidRDefault="00222798" w:rsidP="00222798">
      <w:pPr>
        <w:spacing w:after="0" w:line="360" w:lineRule="auto"/>
        <w:jc w:val="both"/>
        <w:rPr>
          <w:rFonts w:ascii="Times New Roman" w:eastAsia="Times New Roman" w:hAnsi="Times New Roman"/>
          <w:sz w:val="24"/>
          <w:szCs w:val="24"/>
          <w:lang w:eastAsia="fr-FR"/>
        </w:rPr>
      </w:pPr>
      <w:r w:rsidRPr="008F4AFD">
        <w:rPr>
          <w:rFonts w:asciiTheme="majorBidi" w:hAnsiTheme="majorBidi" w:cstheme="majorBidi"/>
          <w:sz w:val="24"/>
          <w:szCs w:val="24"/>
          <w:shd w:val="clear" w:color="auto" w:fill="FFFFFF"/>
        </w:rPr>
        <w:t>Le présent rapport</w:t>
      </w:r>
      <w:r>
        <w:rPr>
          <w:rFonts w:asciiTheme="majorBidi" w:hAnsiTheme="majorBidi" w:cstheme="majorBidi"/>
          <w:sz w:val="24"/>
          <w:szCs w:val="24"/>
          <w:shd w:val="clear" w:color="auto" w:fill="FFFFFF"/>
        </w:rPr>
        <w:t xml:space="preserve"> </w:t>
      </w:r>
      <w:r w:rsidRPr="008F4AFD">
        <w:rPr>
          <w:rFonts w:asciiTheme="majorBidi" w:hAnsiTheme="majorBidi" w:cstheme="majorBidi"/>
          <w:sz w:val="24"/>
          <w:szCs w:val="24"/>
          <w:shd w:val="clear" w:color="auto" w:fill="FFFFFF"/>
        </w:rPr>
        <w:t xml:space="preserve">qui expose ce travail est </w:t>
      </w:r>
      <w:r>
        <w:rPr>
          <w:rFonts w:asciiTheme="majorBidi" w:hAnsiTheme="majorBidi" w:cstheme="majorBidi"/>
          <w:sz w:val="24"/>
          <w:szCs w:val="24"/>
          <w:shd w:val="clear" w:color="auto" w:fill="FFFFFF"/>
        </w:rPr>
        <w:t>constitué</w:t>
      </w:r>
      <w:r w:rsidRPr="008F4AFD">
        <w:rPr>
          <w:rFonts w:asciiTheme="majorBidi" w:hAnsiTheme="majorBidi" w:cstheme="majorBidi"/>
          <w:sz w:val="24"/>
          <w:szCs w:val="24"/>
          <w:shd w:val="clear" w:color="auto" w:fill="FFFFFF"/>
        </w:rPr>
        <w:t xml:space="preserve"> de quatre chapitres </w:t>
      </w:r>
      <w:r>
        <w:rPr>
          <w:rFonts w:asciiTheme="majorBidi" w:hAnsiTheme="majorBidi" w:cstheme="majorBidi"/>
          <w:sz w:val="24"/>
          <w:szCs w:val="24"/>
          <w:shd w:val="clear" w:color="auto" w:fill="FFFFFF"/>
        </w:rPr>
        <w:t xml:space="preserve">principaux </w:t>
      </w:r>
      <w:r w:rsidRPr="008F4AFD">
        <w:rPr>
          <w:rFonts w:asciiTheme="majorBidi" w:hAnsiTheme="majorBidi" w:cstheme="majorBidi"/>
          <w:sz w:val="24"/>
          <w:szCs w:val="24"/>
          <w:shd w:val="clear" w:color="auto" w:fill="FFFFFF"/>
        </w:rPr>
        <w:t>structurés comme suit :</w:t>
      </w:r>
    </w:p>
    <w:p w:rsidR="00222798" w:rsidRDefault="00AD4D81" w:rsidP="00222798">
      <w:pPr>
        <w:pStyle w:val="ListParagraph"/>
        <w:numPr>
          <w:ilvl w:val="0"/>
          <w:numId w:val="2"/>
        </w:numPr>
        <w:spacing w:line="360" w:lineRule="auto"/>
        <w:jc w:val="both"/>
        <w:rPr>
          <w:rFonts w:asciiTheme="majorBidi" w:hAnsiTheme="majorBidi" w:cstheme="majorBidi"/>
          <w:sz w:val="24"/>
          <w:szCs w:val="24"/>
        </w:rPr>
      </w:pPr>
      <w:r w:rsidRPr="00AD4D81">
        <w:rPr>
          <w:rFonts w:ascii="Times New Roman" w:eastAsia="Times New Roman" w:hAnsi="Times New Roman"/>
          <w:sz w:val="24"/>
          <w:szCs w:val="24"/>
          <w:lang w:eastAsia="fr-FR"/>
        </w:rPr>
        <w:t>Dans un premier temps, je présenterai la Caisse Interprofessionnelle Marocaine de Retraite (CIMR), son organigramme, ses domaines d’activités et ses grands projets</w:t>
      </w:r>
      <w:r>
        <w:t>.</w:t>
      </w:r>
    </w:p>
    <w:p w:rsidR="00AD4D81" w:rsidRPr="00AD4D81" w:rsidRDefault="00AD4D81" w:rsidP="00222798">
      <w:pPr>
        <w:pStyle w:val="ListParagraph"/>
        <w:numPr>
          <w:ilvl w:val="0"/>
          <w:numId w:val="2"/>
        </w:numPr>
        <w:spacing w:line="360" w:lineRule="auto"/>
        <w:jc w:val="both"/>
        <w:rPr>
          <w:rFonts w:asciiTheme="majorBidi" w:hAnsiTheme="majorBidi" w:cstheme="majorBidi"/>
          <w:sz w:val="24"/>
          <w:szCs w:val="24"/>
        </w:rPr>
      </w:pPr>
      <w:r w:rsidRPr="00AD4D81">
        <w:rPr>
          <w:rFonts w:ascii="Times New Roman" w:eastAsia="Times New Roman" w:hAnsi="Times New Roman"/>
          <w:sz w:val="24"/>
          <w:szCs w:val="24"/>
          <w:lang w:eastAsia="fr-FR"/>
        </w:rPr>
        <w:t>Le deuxième chapitre concerne l’étude générale du projet, incluant la problématique, le but du projet, les missions et la</w:t>
      </w:r>
      <w:r>
        <w:rPr>
          <w:rFonts w:ascii="Times New Roman" w:eastAsia="Times New Roman" w:hAnsi="Times New Roman"/>
          <w:sz w:val="24"/>
          <w:szCs w:val="24"/>
          <w:lang w:eastAsia="fr-FR"/>
        </w:rPr>
        <w:t xml:space="preserve"> méthodologie de travail adoptée.</w:t>
      </w:r>
    </w:p>
    <w:p w:rsidR="00AD4D81" w:rsidRPr="00732A8F" w:rsidRDefault="00AD4D81" w:rsidP="00222798">
      <w:pPr>
        <w:pStyle w:val="ListParagraph"/>
        <w:numPr>
          <w:ilvl w:val="0"/>
          <w:numId w:val="2"/>
        </w:numPr>
        <w:spacing w:line="360" w:lineRule="auto"/>
        <w:jc w:val="both"/>
        <w:rPr>
          <w:rFonts w:asciiTheme="majorBidi" w:hAnsiTheme="majorBidi" w:cstheme="majorBidi"/>
          <w:sz w:val="24"/>
          <w:szCs w:val="24"/>
        </w:rPr>
      </w:pPr>
      <w:r w:rsidRPr="00AD4D81">
        <w:rPr>
          <w:rFonts w:ascii="Times New Roman" w:eastAsia="Times New Roman" w:hAnsi="Times New Roman"/>
          <w:sz w:val="24"/>
          <w:szCs w:val="24"/>
          <w:lang w:eastAsia="fr-FR"/>
        </w:rPr>
        <w:t xml:space="preserve">Dans le troisième chapitre, je discuterai la conception de ma solution, en montrant les différents diagrammes UML qui m’ont permis d'analyser et de concevoir le système de </w:t>
      </w:r>
      <w:r w:rsidR="00732A8F">
        <w:rPr>
          <w:rFonts w:ascii="Times New Roman" w:eastAsia="Times New Roman" w:hAnsi="Times New Roman"/>
          <w:sz w:val="24"/>
          <w:szCs w:val="24"/>
          <w:lang w:eastAsia="fr-FR"/>
        </w:rPr>
        <w:t>gestion des assemblées générales.</w:t>
      </w:r>
    </w:p>
    <w:p w:rsidR="00732A8F" w:rsidRPr="0003055B" w:rsidRDefault="00732A8F" w:rsidP="00222798">
      <w:pPr>
        <w:pStyle w:val="ListParagraph"/>
        <w:numPr>
          <w:ilvl w:val="0"/>
          <w:numId w:val="2"/>
        </w:numPr>
        <w:spacing w:line="360" w:lineRule="auto"/>
        <w:jc w:val="both"/>
        <w:rPr>
          <w:rFonts w:asciiTheme="majorBidi" w:hAnsiTheme="majorBidi" w:cstheme="majorBidi"/>
          <w:sz w:val="24"/>
          <w:szCs w:val="24"/>
        </w:rPr>
      </w:pPr>
      <w:r w:rsidRPr="00732A8F">
        <w:rPr>
          <w:rFonts w:ascii="Times New Roman" w:eastAsia="Times New Roman" w:hAnsi="Times New Roman"/>
          <w:sz w:val="24"/>
          <w:szCs w:val="24"/>
          <w:lang w:eastAsia="fr-FR"/>
        </w:rPr>
        <w:t>Et enfin, la réalisation de ma plateforme est expliquée dans le dernier chapitre. Des captures d’écran et quelques extraits de code sont également inclus pour compléter la présentation du système. Je parlerai aussi des différents outils, technologies et langages dont j</w:t>
      </w:r>
      <w:r>
        <w:rPr>
          <w:rFonts w:ascii="Times New Roman" w:eastAsia="Times New Roman" w:hAnsi="Times New Roman"/>
          <w:sz w:val="24"/>
          <w:szCs w:val="24"/>
          <w:lang w:eastAsia="fr-FR"/>
        </w:rPr>
        <w:t>e me suis servi pour le réaliser.</w:t>
      </w:r>
    </w:p>
    <w:p w:rsidR="00222798" w:rsidRDefault="00000852" w:rsidP="00000852">
      <w:pPr>
        <w:pStyle w:val="Heading1"/>
      </w:pPr>
      <w:bookmarkStart w:id="1" w:name="_Toc173420730"/>
      <w:r>
        <w:lastRenderedPageBreak/>
        <w:t>Chapitre 1 : Contexte général</w:t>
      </w:r>
      <w:bookmarkEnd w:id="1"/>
    </w:p>
    <w:p w:rsidR="003F240B" w:rsidRDefault="003F240B" w:rsidP="003F240B"/>
    <w:p w:rsidR="003F240B" w:rsidRDefault="003F240B" w:rsidP="003F240B"/>
    <w:p w:rsidR="003F240B" w:rsidRDefault="003F240B" w:rsidP="003F240B"/>
    <w:p w:rsidR="003F240B" w:rsidRDefault="00313296" w:rsidP="003F240B">
      <w:pPr>
        <w:pStyle w:val="Heading2"/>
      </w:pPr>
      <w:bookmarkStart w:id="2" w:name="_Toc173420731"/>
      <w:r>
        <w:rPr>
          <w:noProof/>
          <w:lang w:eastAsia="fr-FR"/>
        </w:rPr>
        <mc:AlternateContent>
          <mc:Choice Requires="wps">
            <w:drawing>
              <wp:anchor distT="45720" distB="45720" distL="114300" distR="114300" simplePos="0" relativeHeight="251693056" behindDoc="0" locked="0" layoutInCell="1" allowOverlap="1">
                <wp:simplePos x="0" y="0"/>
                <wp:positionH relativeFrom="column">
                  <wp:posOffset>0</wp:posOffset>
                </wp:positionH>
                <wp:positionV relativeFrom="paragraph">
                  <wp:posOffset>416560</wp:posOffset>
                </wp:positionV>
                <wp:extent cx="5710555" cy="1353820"/>
                <wp:effectExtent l="0" t="0" r="23495" b="177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353820"/>
                        </a:xfrm>
                        <a:prstGeom prst="rect">
                          <a:avLst/>
                        </a:prstGeom>
                        <a:solidFill>
                          <a:schemeClr val="bg1"/>
                        </a:solidFill>
                        <a:ln w="12700">
                          <a:solidFill>
                            <a:srgbClr val="000000"/>
                          </a:solidFill>
                          <a:prstDash val="dash"/>
                          <a:miter lim="800000"/>
                          <a:headEnd/>
                          <a:tailEnd/>
                        </a:ln>
                      </wps:spPr>
                      <wps:txbx>
                        <w:txbxContent>
                          <w:p w:rsidR="00313296" w:rsidRPr="00A24D13" w:rsidRDefault="00A24D13" w:rsidP="00CB1BE0">
                            <w:pPr>
                              <w:spacing w:line="360" w:lineRule="auto"/>
                              <w:jc w:val="both"/>
                              <w:rPr>
                                <w:rFonts w:asciiTheme="majorBidi" w:hAnsiTheme="majorBidi" w:cstheme="majorBidi"/>
                                <w:sz w:val="24"/>
                                <w:szCs w:val="24"/>
                              </w:rPr>
                            </w:pPr>
                            <w:r w:rsidRPr="00A24D13">
                              <w:rPr>
                                <w:rFonts w:asciiTheme="majorBidi" w:hAnsiTheme="majorBidi" w:cstheme="majorBidi"/>
                                <w:sz w:val="24"/>
                                <w:szCs w:val="24"/>
                              </w:rPr>
                              <w:t xml:space="preserve">Ce chapitre se propose de donner un aperçu complet de </w:t>
                            </w:r>
                            <w:r w:rsidR="00CB1BE0">
                              <w:rPr>
                                <w:rFonts w:asciiTheme="majorBidi" w:hAnsiTheme="majorBidi" w:cstheme="majorBidi"/>
                                <w:sz w:val="24"/>
                                <w:szCs w:val="24"/>
                              </w:rPr>
                              <w:t xml:space="preserve">la </w:t>
                            </w:r>
                            <w:r w:rsidRPr="00A24D13">
                              <w:rPr>
                                <w:rFonts w:asciiTheme="majorBidi" w:hAnsiTheme="majorBidi" w:cstheme="majorBidi"/>
                                <w:sz w:val="24"/>
                                <w:szCs w:val="24"/>
                              </w:rPr>
                              <w:t>CIMR. Nous explorerons son histoire, sa structure organisationnelle, ses domaines d'expertise et comment ses valeurs influencent sa vision et sa mission. Nous aborderons également les grands projets et initiatives qui incarnent son engagement envers l'innovation et la qualité, ainsi que sa vision pour l'avenir.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6" type="#_x0000_t202" style="position:absolute;margin-left:0;margin-top:32.8pt;width:449.65pt;height:106.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POgPgIAAGwEAAAOAAAAZHJzL2Uyb0RvYy54bWysVE1v2zAMvQ/YfxB0X22nyZIZcYquXYcB&#10;3QfQ7bIbLcmxMFn0JCV29utHyWmadbdhOQiUST2S75FZX42dYXvlvEZb8eIi50xZgVLbbcW/fb17&#10;teLMB7ASDFpV8YPy/Grz8sV66Es1wxaNVI4RiPXl0Fe8DaEvs8yLVnXgL7BXlpwNug4CXd02kw4G&#10;Qu9MNsvz19mATvYOhfKevt5OTr5J+E2jRPjcNF4FZipOtYV0unTW8cw2ayi3DvpWi2MZ8A9VdKAt&#10;JT1B3UIAtnP6L6hOC4cem3AhsMuwabRQqQfqpsifdfPQQq9SL0SO7080+f8HKz7tvzimZcVnxZIz&#10;Cx2J9J2kYlKxoMag2CySNPS+pNiHnqLD+BZHEjs17Pt7FD88s3jTgt2qa+dwaBVIKrKIL7OzpxOO&#10;jyD18BEl5YJdwAQ0Nq6LDBInjNBJrMNJIKqDCfq4WBb5YrHgTJCvuFxcrmZJwgzKx+e98+G9wo5F&#10;o+KOJiDBw/7eh1gOlI8hMZtHo+WdNiZd4tSpG+PYHmhe6u3UwLMoY9lA2WfLPJ8Y+APCbesTQJ5+&#10;iYRnGLGEW/DtlEiSNU1ipwOtg9FdxVenx1BGPt9ZmYY1gDaTTa0YeyQ4cjqxG8Z6TIIWiZrIfo3y&#10;QJQ7nMaf1pWMFt0vzgYa/Yr7nztwijPzwZJsb4r5PO5KuswXS+KYuXNPfe4BKwiq4oGzybwJab8i&#10;oRavSd5GJ+KfKjnWTCOd9DiuX9yZ83uKevqT2PwGAAD//wMAUEsDBBQABgAIAAAAIQClGkmW3gAA&#10;AAcBAAAPAAAAZHJzL2Rvd25yZXYueG1sTI9BT4NAFITvJv6HzTPx0tjFNqWAPBpsYrx4sZr0uoVX&#10;lsi+RXah+O9dT/Y4mcnMN/luNp2YaHCtZYTHZQSCuLJ1yw3C58fLQwLCecW16iwTwg852BW3N7nK&#10;anvhd5oOvhGhhF2mELT3fSalqzQZ5Za2Jw7e2Q5G+SCHRtaDuoRy08lVFMXSqJbDglY97TVVX4fR&#10;ILyu9+Wb5I1eHJvpeywX6XO19Yj3d3P5BMLT7P/D8Icf0KEITCc7cu1EhxCOeIR4E4MIbpKmaxAn&#10;hNU2SUAWubzmL34BAAD//wMAUEsBAi0AFAAGAAgAAAAhALaDOJL+AAAA4QEAABMAAAAAAAAAAAAA&#10;AAAAAAAAAFtDb250ZW50X1R5cGVzXS54bWxQSwECLQAUAAYACAAAACEAOP0h/9YAAACUAQAACwAA&#10;AAAAAAAAAAAAAAAvAQAAX3JlbHMvLnJlbHNQSwECLQAUAAYACAAAACEAieTzoD4CAABsBAAADgAA&#10;AAAAAAAAAAAAAAAuAgAAZHJzL2Uyb0RvYy54bWxQSwECLQAUAAYACAAAACEApRpJlt4AAAAHAQAA&#10;DwAAAAAAAAAAAAAAAACYBAAAZHJzL2Rvd25yZXYueG1sUEsFBgAAAAAEAAQA8wAAAKMFAAAAAA==&#10;" fillcolor="white [3212]" strokeweight="1pt">
                <v:stroke dashstyle="dash"/>
                <v:textbox>
                  <w:txbxContent>
                    <w:p w:rsidR="00313296" w:rsidRPr="00A24D13" w:rsidRDefault="00A24D13" w:rsidP="00CB1BE0">
                      <w:pPr>
                        <w:spacing w:line="360" w:lineRule="auto"/>
                        <w:jc w:val="both"/>
                        <w:rPr>
                          <w:rFonts w:asciiTheme="majorBidi" w:hAnsiTheme="majorBidi" w:cstheme="majorBidi"/>
                          <w:sz w:val="24"/>
                          <w:szCs w:val="24"/>
                        </w:rPr>
                      </w:pPr>
                      <w:r w:rsidRPr="00A24D13">
                        <w:rPr>
                          <w:rFonts w:asciiTheme="majorBidi" w:hAnsiTheme="majorBidi" w:cstheme="majorBidi"/>
                          <w:sz w:val="24"/>
                          <w:szCs w:val="24"/>
                        </w:rPr>
                        <w:t xml:space="preserve">Ce chapitre se propose de donner un aperçu complet de </w:t>
                      </w:r>
                      <w:r w:rsidR="00CB1BE0">
                        <w:rPr>
                          <w:rFonts w:asciiTheme="majorBidi" w:hAnsiTheme="majorBidi" w:cstheme="majorBidi"/>
                          <w:sz w:val="24"/>
                          <w:szCs w:val="24"/>
                        </w:rPr>
                        <w:t xml:space="preserve">la </w:t>
                      </w:r>
                      <w:r w:rsidRPr="00A24D13">
                        <w:rPr>
                          <w:rFonts w:asciiTheme="majorBidi" w:hAnsiTheme="majorBidi" w:cstheme="majorBidi"/>
                          <w:sz w:val="24"/>
                          <w:szCs w:val="24"/>
                        </w:rPr>
                        <w:t>CIMR. Nous explorerons son histoire, sa structure organisationnelle, ses domaines d'expertise et comment ses valeurs influencent sa vision et sa mission. Nous aborderons également les grands projets et initiatives qui incarnent son engagement envers l'innovation et la qualité, ainsi que sa vision pour l'avenir.</w:t>
                      </w:r>
                    </w:p>
                  </w:txbxContent>
                </v:textbox>
                <w10:wrap type="square"/>
              </v:shape>
            </w:pict>
          </mc:Fallback>
        </mc:AlternateContent>
      </w:r>
      <w:r w:rsidR="003F240B">
        <w:t>Introduction</w:t>
      </w:r>
      <w:bookmarkEnd w:id="2"/>
    </w:p>
    <w:p w:rsidR="003F240B" w:rsidRPr="003F240B" w:rsidRDefault="003F240B" w:rsidP="003F240B"/>
    <w:p w:rsidR="00CB1BE0" w:rsidRDefault="00CB1BE0" w:rsidP="005E43F1"/>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Pr="00CB1BE0" w:rsidRDefault="00CB1BE0" w:rsidP="00CB1BE0"/>
    <w:p w:rsidR="00CB1BE0" w:rsidRDefault="00CB1BE0" w:rsidP="00CB1BE0"/>
    <w:p w:rsidR="005E43F1" w:rsidRDefault="005E43F1" w:rsidP="00CB1BE0">
      <w:pPr>
        <w:tabs>
          <w:tab w:val="left" w:pos="965"/>
        </w:tabs>
      </w:pPr>
    </w:p>
    <w:p w:rsidR="00CB1BE0" w:rsidRDefault="00CB1BE0" w:rsidP="00CB1BE0">
      <w:pPr>
        <w:tabs>
          <w:tab w:val="left" w:pos="965"/>
        </w:tabs>
      </w:pPr>
    </w:p>
    <w:p w:rsidR="00CB1BE0" w:rsidRDefault="00CB1BE0" w:rsidP="00CB1BE0">
      <w:pPr>
        <w:tabs>
          <w:tab w:val="left" w:pos="965"/>
        </w:tabs>
      </w:pPr>
    </w:p>
    <w:p w:rsidR="005B73FF" w:rsidRDefault="00E34F6B" w:rsidP="0085147C">
      <w:pPr>
        <w:pStyle w:val="Heading2"/>
        <w:numPr>
          <w:ilvl w:val="0"/>
          <w:numId w:val="8"/>
        </w:numPr>
        <w:spacing w:line="360" w:lineRule="auto"/>
      </w:pPr>
      <w:bookmarkStart w:id="3" w:name="_Toc173420732"/>
      <w:r>
        <w:lastRenderedPageBreak/>
        <w:t>P</w:t>
      </w:r>
      <w:r w:rsidR="005B73FF">
        <w:t>résentation de l’organisme d’accueil</w:t>
      </w:r>
      <w:r w:rsidR="00F507FA">
        <w:t> :</w:t>
      </w:r>
      <w:bookmarkEnd w:id="3"/>
    </w:p>
    <w:p w:rsidR="0085147C" w:rsidRDefault="0085147C" w:rsidP="008F5D59">
      <w:pPr>
        <w:pStyle w:val="Heading3"/>
        <w:numPr>
          <w:ilvl w:val="1"/>
          <w:numId w:val="8"/>
        </w:numPr>
        <w:spacing w:line="360" w:lineRule="auto"/>
      </w:pPr>
      <w:bookmarkStart w:id="4" w:name="_Toc173420733"/>
      <w:r>
        <w:t>Présentation de la CIMR</w:t>
      </w:r>
      <w:r w:rsidR="00F507FA">
        <w:t> :</w:t>
      </w:r>
      <w:bookmarkEnd w:id="4"/>
    </w:p>
    <w:p w:rsidR="00A00BF8" w:rsidRPr="00A00BF8" w:rsidRDefault="00A00BF8" w:rsidP="00B51905">
      <w:pPr>
        <w:spacing w:before="240" w:line="360" w:lineRule="auto"/>
        <w:rPr>
          <w:rFonts w:asciiTheme="majorBidi" w:hAnsiTheme="majorBidi" w:cstheme="majorBidi"/>
          <w:sz w:val="24"/>
          <w:szCs w:val="24"/>
        </w:rPr>
      </w:pPr>
      <w:r w:rsidRPr="00A00BF8">
        <w:rPr>
          <w:rFonts w:asciiTheme="majorBidi" w:hAnsiTheme="majorBidi" w:cstheme="majorBidi"/>
          <w:sz w:val="24"/>
          <w:szCs w:val="24"/>
        </w:rPr>
        <w:t>Créée en 1949, la CIMR a pour mission de promouvoir un régime de retraite pérenne, équilibré et solidaire, garantissant aux bénéficiaires une pension équitable dans le cadre d’une gestion efficace et de qualité.</w:t>
      </w:r>
    </w:p>
    <w:p w:rsidR="00A00BF8" w:rsidRPr="00A00BF8" w:rsidRDefault="00A00BF8" w:rsidP="00A00BF8">
      <w:pPr>
        <w:spacing w:line="360" w:lineRule="auto"/>
        <w:rPr>
          <w:rFonts w:asciiTheme="majorBidi" w:hAnsiTheme="majorBidi" w:cstheme="majorBidi"/>
          <w:sz w:val="24"/>
          <w:szCs w:val="24"/>
        </w:rPr>
      </w:pPr>
      <w:r w:rsidRPr="00A00BF8">
        <w:rPr>
          <w:rFonts w:asciiTheme="majorBidi" w:hAnsiTheme="majorBidi" w:cstheme="majorBidi"/>
          <w:sz w:val="24"/>
          <w:szCs w:val="24"/>
        </w:rPr>
        <w:t>La CIMR est gérée par un Conseil d’Administration élu par l’Assemblée Générale des adhérents.</w:t>
      </w:r>
    </w:p>
    <w:p w:rsidR="00A00BF8" w:rsidRPr="00A00BF8" w:rsidRDefault="00A00BF8" w:rsidP="00A00BF8">
      <w:pPr>
        <w:spacing w:line="360" w:lineRule="auto"/>
        <w:rPr>
          <w:rFonts w:asciiTheme="majorBidi" w:hAnsiTheme="majorBidi" w:cstheme="majorBidi"/>
          <w:sz w:val="24"/>
          <w:szCs w:val="24"/>
        </w:rPr>
      </w:pPr>
      <w:r w:rsidRPr="00A00BF8">
        <w:rPr>
          <w:rFonts w:asciiTheme="majorBidi" w:hAnsiTheme="majorBidi" w:cstheme="majorBidi"/>
          <w:sz w:val="24"/>
          <w:szCs w:val="24"/>
        </w:rPr>
        <w:t>La gestion de la CIMR répond aux exigences de performance et de transparence vis-à-vis de ses adhérents et affiliés.</w:t>
      </w:r>
    </w:p>
    <w:p w:rsidR="00A00BF8" w:rsidRPr="00A00BF8" w:rsidRDefault="00A00BF8" w:rsidP="00A00BF8">
      <w:pPr>
        <w:spacing w:line="360" w:lineRule="auto"/>
        <w:rPr>
          <w:rFonts w:asciiTheme="majorBidi" w:hAnsiTheme="majorBidi" w:cstheme="majorBidi"/>
          <w:sz w:val="24"/>
          <w:szCs w:val="24"/>
        </w:rPr>
      </w:pPr>
      <w:r w:rsidRPr="00A00BF8">
        <w:rPr>
          <w:rFonts w:asciiTheme="majorBidi" w:hAnsiTheme="majorBidi" w:cstheme="majorBidi"/>
          <w:sz w:val="24"/>
          <w:szCs w:val="24"/>
        </w:rPr>
        <w:t>L´instance suprême de décision de la CIMR est l´Assemblée Générale de ses adhérents.</w:t>
      </w:r>
    </w:p>
    <w:p w:rsidR="00A00BF8" w:rsidRPr="00A00BF8" w:rsidRDefault="00A00BF8" w:rsidP="00A00BF8">
      <w:pPr>
        <w:spacing w:line="360" w:lineRule="auto"/>
        <w:rPr>
          <w:rFonts w:asciiTheme="majorBidi" w:hAnsiTheme="majorBidi" w:cstheme="majorBidi"/>
          <w:sz w:val="24"/>
          <w:szCs w:val="24"/>
        </w:rPr>
      </w:pPr>
      <w:r w:rsidRPr="00A00BF8">
        <w:rPr>
          <w:rFonts w:asciiTheme="majorBidi" w:hAnsiTheme="majorBidi" w:cstheme="majorBidi"/>
          <w:sz w:val="24"/>
          <w:szCs w:val="24"/>
        </w:rPr>
        <w:t>Le Conseil d´Administration en constitue l´organe de gestion. Il est composé d’adhérents élus par l´Assemblée Générale et exerçant à titre bénévole. Quatre comités spécialisés sont issus du Conseil d’Administration qui leur a confié des missions spécifiques :</w:t>
      </w:r>
    </w:p>
    <w:p w:rsidR="00A00BF8" w:rsidRPr="00180A2D" w:rsidRDefault="00A00BF8" w:rsidP="00180A2D">
      <w:pPr>
        <w:pStyle w:val="ListParagraph"/>
        <w:numPr>
          <w:ilvl w:val="0"/>
          <w:numId w:val="9"/>
        </w:numPr>
        <w:spacing w:line="360" w:lineRule="auto"/>
        <w:rPr>
          <w:rFonts w:asciiTheme="majorBidi" w:hAnsiTheme="majorBidi" w:cstheme="majorBidi"/>
          <w:sz w:val="24"/>
          <w:szCs w:val="24"/>
        </w:rPr>
      </w:pPr>
      <w:r w:rsidRPr="00D2522B">
        <w:rPr>
          <w:rFonts w:asciiTheme="majorBidi" w:hAnsiTheme="majorBidi" w:cstheme="majorBidi"/>
          <w:b/>
          <w:bCs/>
          <w:sz w:val="24"/>
          <w:szCs w:val="24"/>
        </w:rPr>
        <w:t>Le Comité de Pilotage</w:t>
      </w:r>
      <w:r w:rsidRPr="00180A2D">
        <w:rPr>
          <w:rFonts w:asciiTheme="majorBidi" w:hAnsiTheme="majorBidi" w:cstheme="majorBidi"/>
          <w:sz w:val="24"/>
          <w:szCs w:val="24"/>
        </w:rPr>
        <w:t xml:space="preserve"> : veille sur l´équilibre actuariel du régime</w:t>
      </w:r>
    </w:p>
    <w:p w:rsidR="00A00BF8" w:rsidRPr="00180A2D" w:rsidRDefault="00A00BF8" w:rsidP="00180A2D">
      <w:pPr>
        <w:pStyle w:val="ListParagraph"/>
        <w:numPr>
          <w:ilvl w:val="0"/>
          <w:numId w:val="9"/>
        </w:numPr>
        <w:spacing w:line="360" w:lineRule="auto"/>
        <w:rPr>
          <w:rFonts w:asciiTheme="majorBidi" w:hAnsiTheme="majorBidi" w:cstheme="majorBidi"/>
          <w:sz w:val="24"/>
          <w:szCs w:val="24"/>
        </w:rPr>
      </w:pPr>
      <w:r w:rsidRPr="00D2522B">
        <w:rPr>
          <w:rFonts w:asciiTheme="majorBidi" w:hAnsiTheme="majorBidi" w:cstheme="majorBidi"/>
          <w:b/>
          <w:bCs/>
          <w:sz w:val="24"/>
          <w:szCs w:val="24"/>
        </w:rPr>
        <w:t>Le Comité des Investissements</w:t>
      </w:r>
      <w:r w:rsidRPr="00180A2D">
        <w:rPr>
          <w:rFonts w:asciiTheme="majorBidi" w:hAnsiTheme="majorBidi" w:cstheme="majorBidi"/>
          <w:sz w:val="24"/>
          <w:szCs w:val="24"/>
        </w:rPr>
        <w:t xml:space="preserve"> : supervise la gestion financière et veille au respect de la Charte et du règlement financiers</w:t>
      </w:r>
    </w:p>
    <w:p w:rsidR="00A00BF8" w:rsidRPr="00180A2D" w:rsidRDefault="00A00BF8" w:rsidP="00180A2D">
      <w:pPr>
        <w:pStyle w:val="ListParagraph"/>
        <w:numPr>
          <w:ilvl w:val="0"/>
          <w:numId w:val="9"/>
        </w:numPr>
        <w:spacing w:line="360" w:lineRule="auto"/>
        <w:rPr>
          <w:rFonts w:asciiTheme="majorBidi" w:hAnsiTheme="majorBidi" w:cstheme="majorBidi"/>
          <w:sz w:val="24"/>
          <w:szCs w:val="24"/>
        </w:rPr>
      </w:pPr>
      <w:r w:rsidRPr="00D2522B">
        <w:rPr>
          <w:rFonts w:asciiTheme="majorBidi" w:hAnsiTheme="majorBidi" w:cstheme="majorBidi"/>
          <w:b/>
          <w:bCs/>
          <w:sz w:val="24"/>
          <w:szCs w:val="24"/>
        </w:rPr>
        <w:t>Le Comité d´Audit</w:t>
      </w:r>
      <w:r w:rsidRPr="00180A2D">
        <w:rPr>
          <w:rFonts w:asciiTheme="majorBidi" w:hAnsiTheme="majorBidi" w:cstheme="majorBidi"/>
          <w:sz w:val="24"/>
          <w:szCs w:val="24"/>
        </w:rPr>
        <w:t xml:space="preserve"> : supervise les missions d´audit interne et externe</w:t>
      </w:r>
    </w:p>
    <w:p w:rsidR="00A00BF8" w:rsidRPr="00180A2D" w:rsidRDefault="00A00BF8" w:rsidP="00180A2D">
      <w:pPr>
        <w:pStyle w:val="ListParagraph"/>
        <w:numPr>
          <w:ilvl w:val="0"/>
          <w:numId w:val="9"/>
        </w:numPr>
        <w:spacing w:line="360" w:lineRule="auto"/>
        <w:rPr>
          <w:rFonts w:asciiTheme="majorBidi" w:hAnsiTheme="majorBidi" w:cstheme="majorBidi"/>
          <w:sz w:val="24"/>
          <w:szCs w:val="24"/>
        </w:rPr>
      </w:pPr>
      <w:r w:rsidRPr="003F7511">
        <w:rPr>
          <w:rFonts w:asciiTheme="majorBidi" w:hAnsiTheme="majorBidi" w:cstheme="majorBidi"/>
          <w:b/>
          <w:bCs/>
          <w:sz w:val="24"/>
          <w:szCs w:val="24"/>
        </w:rPr>
        <w:t>Le Comité des nominations et des Rémunérations</w:t>
      </w:r>
      <w:r w:rsidRPr="00180A2D">
        <w:rPr>
          <w:rFonts w:asciiTheme="majorBidi" w:hAnsiTheme="majorBidi" w:cstheme="majorBidi"/>
          <w:sz w:val="24"/>
          <w:szCs w:val="24"/>
        </w:rPr>
        <w:t xml:space="preserve"> : arrête la politique de rémunération et fixe les émoluments des membres de la Direction.</w:t>
      </w:r>
    </w:p>
    <w:p w:rsidR="00A00BF8" w:rsidRPr="00A00BF8" w:rsidRDefault="00A00BF8" w:rsidP="00A00BF8">
      <w:pPr>
        <w:spacing w:line="360" w:lineRule="auto"/>
        <w:rPr>
          <w:rFonts w:asciiTheme="majorBidi" w:hAnsiTheme="majorBidi" w:cstheme="majorBidi"/>
          <w:sz w:val="24"/>
          <w:szCs w:val="24"/>
        </w:rPr>
      </w:pPr>
      <w:r w:rsidRPr="00A00BF8">
        <w:rPr>
          <w:rFonts w:asciiTheme="majorBidi" w:hAnsiTheme="majorBidi" w:cstheme="majorBidi"/>
          <w:sz w:val="24"/>
          <w:szCs w:val="24"/>
        </w:rPr>
        <w:t>A la suite des modifications statutaires introduites par l’Assemblée Générale Extraordinaire du 17 novembre 2016, les comptes de la CIMR sont désormais audités annuellement par deux commissaires aux comptes. Un cabinet d´actuariat indépendant certifie chaque année le bilan actuariel réalisé par la CIMR, sous la houlette du Comité de Pilotage.</w:t>
      </w:r>
    </w:p>
    <w:p w:rsidR="0085147C" w:rsidRPr="00A00BF8" w:rsidRDefault="00A00BF8" w:rsidP="00A00BF8">
      <w:pPr>
        <w:spacing w:line="360" w:lineRule="auto"/>
        <w:rPr>
          <w:rFonts w:asciiTheme="majorBidi" w:hAnsiTheme="majorBidi" w:cstheme="majorBidi"/>
          <w:sz w:val="24"/>
          <w:szCs w:val="24"/>
        </w:rPr>
      </w:pPr>
      <w:r w:rsidRPr="00A00BF8">
        <w:rPr>
          <w:rFonts w:asciiTheme="majorBidi" w:hAnsiTheme="majorBidi" w:cstheme="majorBidi"/>
          <w:sz w:val="24"/>
          <w:szCs w:val="24"/>
        </w:rPr>
        <w:t>Depuis 2009, la CIMR est certifiée ISO 9001 version 2015 pour ses deux processus métiers : le processus « Prestations » qui englobe l’ensemble des processus aboutissant à la liquidation des dossiers de pension et au règlement de ces dernières, et le processus « Production » qui couvre les processus d’adhésion des entreprises, l’affiliation et de gestion de la carrière des salariés affiliés.</w:t>
      </w:r>
    </w:p>
    <w:p w:rsidR="0085147C" w:rsidRDefault="00F507FA" w:rsidP="00F507FA">
      <w:pPr>
        <w:pStyle w:val="Heading3"/>
        <w:numPr>
          <w:ilvl w:val="1"/>
          <w:numId w:val="8"/>
        </w:numPr>
        <w:spacing w:line="360" w:lineRule="auto"/>
      </w:pPr>
      <w:bookmarkStart w:id="5" w:name="_Toc173420734"/>
      <w:r>
        <w:lastRenderedPageBreak/>
        <w:t>Mission :</w:t>
      </w:r>
      <w:bookmarkEnd w:id="5"/>
    </w:p>
    <w:p w:rsidR="00F507FA" w:rsidRDefault="00F507FA" w:rsidP="00B51905">
      <w:pPr>
        <w:spacing w:before="240" w:line="360" w:lineRule="auto"/>
        <w:rPr>
          <w:rFonts w:asciiTheme="majorBidi" w:hAnsiTheme="majorBidi" w:cstheme="majorBidi"/>
          <w:sz w:val="24"/>
          <w:szCs w:val="24"/>
        </w:rPr>
      </w:pPr>
      <w:r w:rsidRPr="008F5D59">
        <w:rPr>
          <w:rFonts w:asciiTheme="majorBidi" w:hAnsiTheme="majorBidi" w:cstheme="majorBidi"/>
          <w:sz w:val="24"/>
          <w:szCs w:val="24"/>
        </w:rPr>
        <w:t>Administrer un régime de retraite complémentaire pérenne, équilibré et solidaire garantissant aux bénéficiaires une pension équitable reposant sur une gestion efficace, de qualité et une performance financière optimale.</w:t>
      </w:r>
    </w:p>
    <w:p w:rsidR="00C726A0" w:rsidRDefault="00C726A0" w:rsidP="00C726A0">
      <w:pPr>
        <w:pStyle w:val="Heading3"/>
        <w:numPr>
          <w:ilvl w:val="1"/>
          <w:numId w:val="8"/>
        </w:numPr>
      </w:pPr>
      <w:bookmarkStart w:id="6" w:name="_Toc173420735"/>
      <w:r>
        <w:t>Valeurs :</w:t>
      </w:r>
      <w:bookmarkEnd w:id="6"/>
    </w:p>
    <w:p w:rsidR="00C726A0" w:rsidRDefault="00C726A0" w:rsidP="00B51905">
      <w:pPr>
        <w:pStyle w:val="ListParagraph"/>
        <w:numPr>
          <w:ilvl w:val="0"/>
          <w:numId w:val="10"/>
        </w:numPr>
        <w:spacing w:before="240" w:line="360" w:lineRule="auto"/>
        <w:rPr>
          <w:rFonts w:asciiTheme="majorBidi" w:hAnsiTheme="majorBidi" w:cstheme="majorBidi"/>
          <w:sz w:val="24"/>
          <w:szCs w:val="24"/>
        </w:rPr>
      </w:pPr>
      <w:r w:rsidRPr="00C726A0">
        <w:rPr>
          <w:rFonts w:asciiTheme="majorBidi" w:hAnsiTheme="majorBidi" w:cstheme="majorBidi"/>
          <w:b/>
          <w:bCs/>
          <w:sz w:val="24"/>
          <w:szCs w:val="24"/>
        </w:rPr>
        <w:t>Honnêteté</w:t>
      </w:r>
      <w:r w:rsidRPr="00C726A0">
        <w:rPr>
          <w:rFonts w:asciiTheme="majorBidi" w:hAnsiTheme="majorBidi" w:cstheme="majorBidi"/>
          <w:sz w:val="24"/>
          <w:szCs w:val="24"/>
        </w:rPr>
        <w:t> : Sens de la justice, de la morale et du devoir ; droiture, intégrité, probité et incorruptibilité, constituent le contenu que la CIMR s´engage à donner à cette valeur dans ses relations externes et internes.</w:t>
      </w:r>
    </w:p>
    <w:p w:rsidR="00C726A0" w:rsidRDefault="00B51905" w:rsidP="00B51905">
      <w:pPr>
        <w:pStyle w:val="ListParagraph"/>
        <w:numPr>
          <w:ilvl w:val="0"/>
          <w:numId w:val="10"/>
        </w:numPr>
        <w:spacing w:before="240" w:line="360" w:lineRule="auto"/>
        <w:rPr>
          <w:rFonts w:asciiTheme="majorBidi" w:hAnsiTheme="majorBidi" w:cstheme="majorBidi"/>
          <w:sz w:val="24"/>
          <w:szCs w:val="24"/>
        </w:rPr>
      </w:pPr>
      <w:r w:rsidRPr="00B51905">
        <w:rPr>
          <w:rFonts w:asciiTheme="majorBidi" w:hAnsiTheme="majorBidi" w:cstheme="majorBidi"/>
          <w:b/>
          <w:bCs/>
          <w:sz w:val="24"/>
          <w:szCs w:val="24"/>
        </w:rPr>
        <w:t>Responsabilité</w:t>
      </w:r>
      <w:r>
        <w:rPr>
          <w:rFonts w:asciiTheme="majorBidi" w:hAnsiTheme="majorBidi" w:cstheme="majorBidi"/>
          <w:sz w:val="24"/>
          <w:szCs w:val="24"/>
        </w:rPr>
        <w:t xml:space="preserve"> : </w:t>
      </w:r>
      <w:r w:rsidRPr="00B51905">
        <w:rPr>
          <w:rFonts w:asciiTheme="majorBidi" w:hAnsiTheme="majorBidi" w:cstheme="majorBidi"/>
          <w:sz w:val="24"/>
          <w:szCs w:val="24"/>
        </w:rPr>
        <w:t>Assurer ses responsabilités et répondre de ses actes, est pour la CIMR un impératif pour s’acquitter de sa mission. Elle se traduit par un engagement de tous sur les objectifs fixés.</w:t>
      </w:r>
    </w:p>
    <w:p w:rsidR="00B51905" w:rsidRDefault="00B51905" w:rsidP="00B51905">
      <w:pPr>
        <w:pStyle w:val="ListParagraph"/>
        <w:numPr>
          <w:ilvl w:val="0"/>
          <w:numId w:val="10"/>
        </w:numPr>
        <w:spacing w:before="240" w:line="360" w:lineRule="auto"/>
        <w:rPr>
          <w:rFonts w:asciiTheme="majorBidi" w:hAnsiTheme="majorBidi" w:cstheme="majorBidi"/>
          <w:sz w:val="24"/>
          <w:szCs w:val="24"/>
        </w:rPr>
      </w:pPr>
      <w:r w:rsidRPr="00B51905">
        <w:rPr>
          <w:rFonts w:asciiTheme="majorBidi" w:hAnsiTheme="majorBidi" w:cstheme="majorBidi"/>
          <w:b/>
          <w:bCs/>
          <w:sz w:val="24"/>
          <w:szCs w:val="24"/>
        </w:rPr>
        <w:t>Equité</w:t>
      </w:r>
      <w:r>
        <w:rPr>
          <w:rFonts w:asciiTheme="majorBidi" w:hAnsiTheme="majorBidi" w:cstheme="majorBidi"/>
          <w:sz w:val="24"/>
          <w:szCs w:val="24"/>
        </w:rPr>
        <w:t xml:space="preserve"> : </w:t>
      </w:r>
      <w:r w:rsidRPr="00B51905">
        <w:rPr>
          <w:rFonts w:asciiTheme="majorBidi" w:hAnsiTheme="majorBidi" w:cstheme="majorBidi"/>
          <w:sz w:val="24"/>
          <w:szCs w:val="24"/>
        </w:rPr>
        <w:t>Donner à chacun ce qui lui est d¹ en toute impartialité, est un principe fondateur pour la CIMR, qui intègre la prise en compte des exigences éthiques les plus élevées de ses métiers.</w:t>
      </w:r>
    </w:p>
    <w:p w:rsidR="00B51905" w:rsidRDefault="00B51905" w:rsidP="00B51905">
      <w:pPr>
        <w:pStyle w:val="ListParagraph"/>
        <w:numPr>
          <w:ilvl w:val="0"/>
          <w:numId w:val="10"/>
        </w:numPr>
        <w:spacing w:before="240" w:line="360" w:lineRule="auto"/>
        <w:rPr>
          <w:rFonts w:asciiTheme="majorBidi" w:hAnsiTheme="majorBidi" w:cstheme="majorBidi"/>
          <w:sz w:val="24"/>
          <w:szCs w:val="24"/>
        </w:rPr>
      </w:pPr>
      <w:r w:rsidRPr="00B51905">
        <w:rPr>
          <w:rFonts w:asciiTheme="majorBidi" w:hAnsiTheme="majorBidi" w:cstheme="majorBidi"/>
          <w:b/>
          <w:bCs/>
          <w:sz w:val="24"/>
          <w:szCs w:val="24"/>
        </w:rPr>
        <w:t>Professionnalisme</w:t>
      </w:r>
      <w:r>
        <w:rPr>
          <w:rFonts w:asciiTheme="majorBidi" w:hAnsiTheme="majorBidi" w:cstheme="majorBidi"/>
          <w:sz w:val="24"/>
          <w:szCs w:val="24"/>
        </w:rPr>
        <w:t xml:space="preserve"> : </w:t>
      </w:r>
      <w:r w:rsidRPr="00B51905">
        <w:rPr>
          <w:rFonts w:asciiTheme="majorBidi" w:hAnsiTheme="majorBidi" w:cstheme="majorBidi"/>
          <w:sz w:val="24"/>
          <w:szCs w:val="24"/>
        </w:rPr>
        <w:t>Connaître et maîtriser les règles de ses métiers, les appliquer avec rigueur et exceller dans les domaines techniques et relationnels, constituent pour la CIMR le meilleur moyen pour offrir des prestations de qualité.</w:t>
      </w:r>
    </w:p>
    <w:p w:rsidR="00B51905" w:rsidRDefault="00B51905" w:rsidP="00B51905">
      <w:pPr>
        <w:pStyle w:val="ListParagraph"/>
        <w:numPr>
          <w:ilvl w:val="0"/>
          <w:numId w:val="10"/>
        </w:numPr>
        <w:spacing w:before="240" w:line="360" w:lineRule="auto"/>
        <w:rPr>
          <w:rFonts w:asciiTheme="majorBidi" w:hAnsiTheme="majorBidi" w:cstheme="majorBidi"/>
          <w:sz w:val="24"/>
          <w:szCs w:val="24"/>
        </w:rPr>
      </w:pPr>
      <w:r w:rsidRPr="00B51905">
        <w:rPr>
          <w:rFonts w:asciiTheme="majorBidi" w:hAnsiTheme="majorBidi" w:cstheme="majorBidi"/>
          <w:b/>
          <w:bCs/>
          <w:sz w:val="24"/>
          <w:szCs w:val="24"/>
        </w:rPr>
        <w:t>Serviabilité</w:t>
      </w:r>
      <w:r>
        <w:rPr>
          <w:rFonts w:asciiTheme="majorBidi" w:hAnsiTheme="majorBidi" w:cstheme="majorBidi"/>
          <w:sz w:val="24"/>
          <w:szCs w:val="24"/>
        </w:rPr>
        <w:t xml:space="preserve"> : </w:t>
      </w:r>
      <w:r w:rsidRPr="00B51905">
        <w:rPr>
          <w:rFonts w:asciiTheme="majorBidi" w:hAnsiTheme="majorBidi" w:cstheme="majorBidi"/>
          <w:sz w:val="24"/>
          <w:szCs w:val="24"/>
        </w:rPr>
        <w:t>Au cœur de nos actions, l’attention portée à l’individu, qu’il soit adhérent, cotisant, ayant droit, retraité ou citoyen, est fondamentale.</w:t>
      </w:r>
    </w:p>
    <w:p w:rsidR="00B51905" w:rsidRDefault="00B51905" w:rsidP="00B51905">
      <w:pPr>
        <w:pStyle w:val="ListParagraph"/>
        <w:numPr>
          <w:ilvl w:val="0"/>
          <w:numId w:val="10"/>
        </w:numPr>
        <w:spacing w:before="240" w:line="360" w:lineRule="auto"/>
        <w:rPr>
          <w:rFonts w:asciiTheme="majorBidi" w:hAnsiTheme="majorBidi" w:cstheme="majorBidi"/>
          <w:sz w:val="24"/>
          <w:szCs w:val="24"/>
        </w:rPr>
      </w:pPr>
      <w:r w:rsidRPr="00B51905">
        <w:rPr>
          <w:rFonts w:asciiTheme="majorBidi" w:hAnsiTheme="majorBidi" w:cstheme="majorBidi"/>
          <w:b/>
          <w:bCs/>
          <w:sz w:val="24"/>
          <w:szCs w:val="24"/>
        </w:rPr>
        <w:t>Transparence</w:t>
      </w:r>
      <w:r>
        <w:rPr>
          <w:rFonts w:asciiTheme="majorBidi" w:hAnsiTheme="majorBidi" w:cstheme="majorBidi"/>
          <w:sz w:val="24"/>
          <w:szCs w:val="24"/>
        </w:rPr>
        <w:t xml:space="preserve"> : </w:t>
      </w:r>
      <w:r w:rsidRPr="00B51905">
        <w:rPr>
          <w:rFonts w:asciiTheme="majorBidi" w:hAnsiTheme="majorBidi" w:cstheme="majorBidi"/>
          <w:sz w:val="24"/>
          <w:szCs w:val="24"/>
        </w:rPr>
        <w:t>La transparence s’applique à la fois aux personnes et aux activités. Elle signifie la mise en pratique du principe d´exemplarité et de respect des règles du jeu.</w:t>
      </w:r>
    </w:p>
    <w:p w:rsidR="00B51905" w:rsidRDefault="00B51905" w:rsidP="00B51905">
      <w:pPr>
        <w:pStyle w:val="ListParagraph"/>
        <w:numPr>
          <w:ilvl w:val="0"/>
          <w:numId w:val="10"/>
        </w:numPr>
        <w:spacing w:before="240" w:line="360" w:lineRule="auto"/>
        <w:rPr>
          <w:rFonts w:asciiTheme="majorBidi" w:hAnsiTheme="majorBidi" w:cstheme="majorBidi"/>
          <w:sz w:val="24"/>
          <w:szCs w:val="24"/>
        </w:rPr>
      </w:pPr>
      <w:r w:rsidRPr="00B51905">
        <w:rPr>
          <w:rFonts w:asciiTheme="majorBidi" w:hAnsiTheme="majorBidi" w:cstheme="majorBidi"/>
          <w:b/>
          <w:bCs/>
          <w:sz w:val="24"/>
          <w:szCs w:val="24"/>
        </w:rPr>
        <w:t>Esprit d'équipe</w:t>
      </w:r>
      <w:r>
        <w:rPr>
          <w:rFonts w:asciiTheme="majorBidi" w:hAnsiTheme="majorBidi" w:cstheme="majorBidi"/>
          <w:sz w:val="24"/>
          <w:szCs w:val="24"/>
        </w:rPr>
        <w:t xml:space="preserve"> : </w:t>
      </w:r>
      <w:r w:rsidRPr="00B51905">
        <w:rPr>
          <w:rFonts w:asciiTheme="majorBidi" w:hAnsiTheme="majorBidi" w:cstheme="majorBidi"/>
          <w:sz w:val="24"/>
          <w:szCs w:val="24"/>
        </w:rPr>
        <w:t>Valeur cardinale de la CIMR. Derrière chaque réussite, il y a un groupe, une équipe de femmes et d´hommes.</w:t>
      </w:r>
    </w:p>
    <w:p w:rsidR="0041097A" w:rsidRDefault="0041097A" w:rsidP="0041097A">
      <w:pPr>
        <w:pStyle w:val="Heading3"/>
        <w:numPr>
          <w:ilvl w:val="1"/>
          <w:numId w:val="8"/>
        </w:numPr>
      </w:pPr>
      <w:bookmarkStart w:id="7" w:name="_Toc173420736"/>
      <w:r>
        <w:t>Métiers</w:t>
      </w:r>
      <w:bookmarkEnd w:id="7"/>
    </w:p>
    <w:p w:rsidR="0041097A" w:rsidRPr="0041097A" w:rsidRDefault="0041097A" w:rsidP="0041097A">
      <w:pPr>
        <w:pStyle w:val="ListParagraph"/>
        <w:numPr>
          <w:ilvl w:val="0"/>
          <w:numId w:val="11"/>
        </w:numPr>
        <w:spacing w:before="240" w:line="360" w:lineRule="auto"/>
        <w:rPr>
          <w:rFonts w:asciiTheme="majorBidi" w:hAnsiTheme="majorBidi" w:cstheme="majorBidi"/>
          <w:sz w:val="24"/>
          <w:szCs w:val="24"/>
        </w:rPr>
      </w:pPr>
      <w:r w:rsidRPr="0041097A">
        <w:rPr>
          <w:rFonts w:asciiTheme="majorBidi" w:hAnsiTheme="majorBidi" w:cstheme="majorBidi"/>
          <w:sz w:val="24"/>
          <w:szCs w:val="24"/>
        </w:rPr>
        <w:t>Elaborer des produits et prestations adaptés aux besoins évolutifs des affiliés actuels et potentiels,</w:t>
      </w:r>
    </w:p>
    <w:p w:rsidR="0041097A" w:rsidRPr="0041097A" w:rsidRDefault="0041097A" w:rsidP="0041097A">
      <w:pPr>
        <w:pStyle w:val="ListParagraph"/>
        <w:numPr>
          <w:ilvl w:val="0"/>
          <w:numId w:val="11"/>
        </w:numPr>
        <w:spacing w:before="240" w:line="360" w:lineRule="auto"/>
        <w:rPr>
          <w:rFonts w:asciiTheme="majorBidi" w:hAnsiTheme="majorBidi" w:cstheme="majorBidi"/>
          <w:sz w:val="24"/>
          <w:szCs w:val="24"/>
        </w:rPr>
      </w:pPr>
      <w:r w:rsidRPr="0041097A">
        <w:rPr>
          <w:rFonts w:asciiTheme="majorBidi" w:hAnsiTheme="majorBidi" w:cstheme="majorBidi"/>
          <w:sz w:val="24"/>
          <w:szCs w:val="24"/>
        </w:rPr>
        <w:t>Développer la base de nos adhérents et de nos affiliés,</w:t>
      </w:r>
    </w:p>
    <w:p w:rsidR="0041097A" w:rsidRPr="0041097A" w:rsidRDefault="0041097A" w:rsidP="0041097A">
      <w:pPr>
        <w:pStyle w:val="ListParagraph"/>
        <w:numPr>
          <w:ilvl w:val="0"/>
          <w:numId w:val="11"/>
        </w:numPr>
        <w:spacing w:before="240" w:line="360" w:lineRule="auto"/>
        <w:rPr>
          <w:rFonts w:asciiTheme="majorBidi" w:hAnsiTheme="majorBidi" w:cstheme="majorBidi"/>
          <w:sz w:val="24"/>
          <w:szCs w:val="24"/>
        </w:rPr>
      </w:pPr>
      <w:r w:rsidRPr="0041097A">
        <w:rPr>
          <w:rFonts w:asciiTheme="majorBidi" w:hAnsiTheme="majorBidi" w:cstheme="majorBidi"/>
          <w:sz w:val="24"/>
          <w:szCs w:val="24"/>
        </w:rPr>
        <w:t>Gérer les contributions et assurer leur recouvrement,</w:t>
      </w:r>
    </w:p>
    <w:p w:rsidR="0041097A" w:rsidRPr="0041097A" w:rsidRDefault="0041097A" w:rsidP="0041097A">
      <w:pPr>
        <w:pStyle w:val="ListParagraph"/>
        <w:numPr>
          <w:ilvl w:val="0"/>
          <w:numId w:val="11"/>
        </w:numPr>
        <w:spacing w:before="240" w:line="360" w:lineRule="auto"/>
        <w:rPr>
          <w:rFonts w:asciiTheme="majorBidi" w:hAnsiTheme="majorBidi" w:cstheme="majorBidi"/>
          <w:sz w:val="24"/>
          <w:szCs w:val="24"/>
        </w:rPr>
      </w:pPr>
      <w:r w:rsidRPr="0041097A">
        <w:rPr>
          <w:rFonts w:asciiTheme="majorBidi" w:hAnsiTheme="majorBidi" w:cstheme="majorBidi"/>
          <w:sz w:val="24"/>
          <w:szCs w:val="24"/>
        </w:rPr>
        <w:t>Servir les pensions dans une approche client,</w:t>
      </w:r>
    </w:p>
    <w:p w:rsidR="0041097A" w:rsidRPr="0041097A" w:rsidRDefault="0041097A" w:rsidP="0041097A">
      <w:pPr>
        <w:pStyle w:val="ListParagraph"/>
        <w:numPr>
          <w:ilvl w:val="0"/>
          <w:numId w:val="11"/>
        </w:numPr>
        <w:spacing w:before="240" w:line="360" w:lineRule="auto"/>
        <w:rPr>
          <w:rFonts w:asciiTheme="majorBidi" w:hAnsiTheme="majorBidi" w:cstheme="majorBidi"/>
          <w:sz w:val="24"/>
          <w:szCs w:val="24"/>
        </w:rPr>
      </w:pPr>
      <w:r w:rsidRPr="0041097A">
        <w:rPr>
          <w:rFonts w:asciiTheme="majorBidi" w:hAnsiTheme="majorBidi" w:cstheme="majorBidi"/>
          <w:sz w:val="24"/>
          <w:szCs w:val="24"/>
        </w:rPr>
        <w:lastRenderedPageBreak/>
        <w:t>Gérer les placements et optimiser leur rendement,</w:t>
      </w:r>
    </w:p>
    <w:p w:rsidR="0041097A" w:rsidRDefault="0041097A" w:rsidP="0041097A">
      <w:pPr>
        <w:pStyle w:val="ListParagraph"/>
        <w:numPr>
          <w:ilvl w:val="0"/>
          <w:numId w:val="11"/>
        </w:numPr>
        <w:spacing w:before="240" w:line="360" w:lineRule="auto"/>
        <w:rPr>
          <w:rFonts w:asciiTheme="majorBidi" w:hAnsiTheme="majorBidi" w:cstheme="majorBidi"/>
          <w:sz w:val="24"/>
          <w:szCs w:val="24"/>
        </w:rPr>
      </w:pPr>
      <w:r w:rsidRPr="0041097A">
        <w:rPr>
          <w:rFonts w:asciiTheme="majorBidi" w:hAnsiTheme="majorBidi" w:cstheme="majorBidi"/>
          <w:sz w:val="24"/>
          <w:szCs w:val="24"/>
        </w:rPr>
        <w:t>Veiller à l´équilibre du régime.</w:t>
      </w:r>
    </w:p>
    <w:p w:rsidR="004C6562" w:rsidRDefault="004C6562" w:rsidP="004C6562">
      <w:pPr>
        <w:pStyle w:val="Heading3"/>
        <w:numPr>
          <w:ilvl w:val="1"/>
          <w:numId w:val="8"/>
        </w:numPr>
      </w:pPr>
      <w:bookmarkStart w:id="8" w:name="_Toc173420737"/>
      <w:r>
        <w:t>Choix stratégiques</w:t>
      </w:r>
      <w:bookmarkEnd w:id="8"/>
    </w:p>
    <w:p w:rsidR="004C6562" w:rsidRPr="004C6562" w:rsidRDefault="004C6562" w:rsidP="004C6562">
      <w:pPr>
        <w:pStyle w:val="ListParagraph"/>
        <w:numPr>
          <w:ilvl w:val="0"/>
          <w:numId w:val="12"/>
        </w:numPr>
        <w:spacing w:before="240" w:line="360" w:lineRule="auto"/>
        <w:rPr>
          <w:rFonts w:asciiTheme="majorBidi" w:hAnsiTheme="majorBidi" w:cstheme="majorBidi"/>
          <w:sz w:val="24"/>
          <w:szCs w:val="24"/>
        </w:rPr>
      </w:pPr>
      <w:r w:rsidRPr="004C6562">
        <w:rPr>
          <w:rFonts w:asciiTheme="majorBidi" w:hAnsiTheme="majorBidi" w:cstheme="majorBidi"/>
          <w:sz w:val="24"/>
          <w:szCs w:val="24"/>
        </w:rPr>
        <w:t>L’extension progressive de la couverture de notre régime à l’ensemble des salariés du secteur privé. Cette extension se fera, selon les résultats de la réforme du secteur de la retraite en cours, soit dans le cadre de la généralisation de notre régime, soit à titre facultatif grâce au trava</w:t>
      </w:r>
      <w:bookmarkStart w:id="9" w:name="_GoBack"/>
      <w:bookmarkEnd w:id="9"/>
      <w:r w:rsidRPr="004C6562">
        <w:rPr>
          <w:rFonts w:asciiTheme="majorBidi" w:hAnsiTheme="majorBidi" w:cstheme="majorBidi"/>
          <w:sz w:val="24"/>
          <w:szCs w:val="24"/>
        </w:rPr>
        <w:t>il de recrutement que nous entreprenons.</w:t>
      </w:r>
    </w:p>
    <w:p w:rsidR="004C6562" w:rsidRPr="004C6562" w:rsidRDefault="004C6562" w:rsidP="004C6562">
      <w:pPr>
        <w:pStyle w:val="ListParagraph"/>
        <w:numPr>
          <w:ilvl w:val="0"/>
          <w:numId w:val="12"/>
        </w:numPr>
        <w:spacing w:before="240" w:line="360" w:lineRule="auto"/>
        <w:rPr>
          <w:rFonts w:asciiTheme="majorBidi" w:hAnsiTheme="majorBidi" w:cstheme="majorBidi"/>
          <w:sz w:val="24"/>
          <w:szCs w:val="24"/>
        </w:rPr>
      </w:pPr>
      <w:r w:rsidRPr="004C6562">
        <w:rPr>
          <w:rFonts w:asciiTheme="majorBidi" w:hAnsiTheme="majorBidi" w:cstheme="majorBidi"/>
          <w:sz w:val="24"/>
          <w:szCs w:val="24"/>
        </w:rPr>
        <w:t>Le développement et le renforcement des services offerts par la CIMR à ses clients, dans une démarche de progrès continu.</w:t>
      </w:r>
    </w:p>
    <w:p w:rsidR="004C6562" w:rsidRPr="004C6562" w:rsidRDefault="004C6562" w:rsidP="004C6562">
      <w:pPr>
        <w:pStyle w:val="ListParagraph"/>
        <w:numPr>
          <w:ilvl w:val="0"/>
          <w:numId w:val="12"/>
        </w:numPr>
        <w:spacing w:before="240" w:line="360" w:lineRule="auto"/>
        <w:rPr>
          <w:rFonts w:asciiTheme="majorBidi" w:hAnsiTheme="majorBidi" w:cstheme="majorBidi"/>
          <w:sz w:val="24"/>
          <w:szCs w:val="24"/>
        </w:rPr>
      </w:pPr>
      <w:r w:rsidRPr="004C6562">
        <w:rPr>
          <w:rFonts w:asciiTheme="majorBidi" w:hAnsiTheme="majorBidi" w:cstheme="majorBidi"/>
          <w:sz w:val="24"/>
          <w:szCs w:val="24"/>
        </w:rPr>
        <w:t>Le développement de la gestion financière en tant que second métier de la caisse, pour renforcer la part des revenus financiers dans le financement du régime.</w:t>
      </w:r>
    </w:p>
    <w:p w:rsidR="004C6562" w:rsidRDefault="004C6562" w:rsidP="004C6562">
      <w:pPr>
        <w:pStyle w:val="ListParagraph"/>
        <w:numPr>
          <w:ilvl w:val="0"/>
          <w:numId w:val="12"/>
        </w:numPr>
        <w:spacing w:before="240" w:line="360" w:lineRule="auto"/>
        <w:rPr>
          <w:rFonts w:asciiTheme="majorBidi" w:hAnsiTheme="majorBidi" w:cstheme="majorBidi"/>
          <w:sz w:val="24"/>
          <w:szCs w:val="24"/>
        </w:rPr>
      </w:pPr>
      <w:r w:rsidRPr="004C6562">
        <w:rPr>
          <w:rFonts w:asciiTheme="majorBidi" w:hAnsiTheme="majorBidi" w:cstheme="majorBidi"/>
          <w:sz w:val="24"/>
          <w:szCs w:val="24"/>
        </w:rPr>
        <w:t>L’amélioration permanente des compétences et du professionnalisme de nos équipes pour qu’elles continent à répondre au mieux aux besoins de nos clients.</w:t>
      </w:r>
    </w:p>
    <w:p w:rsidR="0097041C" w:rsidRDefault="0097041C" w:rsidP="0097041C">
      <w:pPr>
        <w:pStyle w:val="Heading3"/>
        <w:numPr>
          <w:ilvl w:val="1"/>
          <w:numId w:val="8"/>
        </w:numPr>
      </w:pPr>
      <w:bookmarkStart w:id="10" w:name="_Toc173420738"/>
      <w:r>
        <w:t>Chiffres clés</w:t>
      </w:r>
      <w:bookmarkEnd w:id="10"/>
    </w:p>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031B71" w:rsidRDefault="00031B71" w:rsidP="00031B71"/>
    <w:p w:rsidR="004D34E4" w:rsidRPr="004D34E4" w:rsidRDefault="006707CB" w:rsidP="004D34E4">
      <w:pPr>
        <w:pStyle w:val="Heading2"/>
        <w:numPr>
          <w:ilvl w:val="0"/>
          <w:numId w:val="8"/>
        </w:numPr>
      </w:pPr>
      <w:bookmarkStart w:id="11" w:name="_Toc173420739"/>
      <w:r>
        <w:lastRenderedPageBreak/>
        <w:t>Fiche technique de l’entreprise</w:t>
      </w:r>
      <w:bookmarkEnd w:id="11"/>
    </w:p>
    <w:tbl>
      <w:tblPr>
        <w:tblStyle w:val="TableGrid"/>
        <w:tblW w:w="0" w:type="auto"/>
        <w:tblInd w:w="75" w:type="dxa"/>
        <w:tblLook w:val="04A0" w:firstRow="1" w:lastRow="0" w:firstColumn="1" w:lastColumn="0" w:noHBand="0" w:noVBand="1"/>
      </w:tblPr>
      <w:tblGrid>
        <w:gridCol w:w="3181"/>
        <w:gridCol w:w="5806"/>
      </w:tblGrid>
      <w:tr w:rsidR="004D34E4" w:rsidTr="00B1397B">
        <w:tc>
          <w:tcPr>
            <w:tcW w:w="3181" w:type="dxa"/>
            <w:shd w:val="clear" w:color="auto" w:fill="D9D9D9" w:themeFill="background1" w:themeFillShade="D9"/>
          </w:tcPr>
          <w:p w:rsidR="004D34E4" w:rsidRPr="00023893" w:rsidRDefault="004D34E4" w:rsidP="00B1397B">
            <w:pPr>
              <w:pStyle w:val="NoSpacing"/>
              <w:rPr>
                <w:rFonts w:asciiTheme="majorBidi" w:hAnsiTheme="majorBidi" w:cstheme="majorBidi"/>
                <w:b/>
                <w:bCs/>
                <w:sz w:val="24"/>
                <w:szCs w:val="24"/>
              </w:rPr>
            </w:pPr>
            <w:r w:rsidRPr="00023893">
              <w:rPr>
                <w:rFonts w:asciiTheme="majorBidi" w:hAnsiTheme="majorBidi" w:cstheme="majorBidi"/>
                <w:b/>
                <w:bCs/>
                <w:sz w:val="24"/>
                <w:szCs w:val="24"/>
              </w:rPr>
              <w:t>Raison Social</w:t>
            </w:r>
          </w:p>
        </w:tc>
        <w:tc>
          <w:tcPr>
            <w:tcW w:w="5806" w:type="dxa"/>
          </w:tcPr>
          <w:p w:rsidR="004D34E4" w:rsidRPr="00023893" w:rsidRDefault="009D6562" w:rsidP="00B1397B">
            <w:pPr>
              <w:pStyle w:val="NoSpacing"/>
              <w:rPr>
                <w:rFonts w:asciiTheme="majorBidi" w:hAnsiTheme="majorBidi" w:cstheme="majorBidi"/>
                <w:sz w:val="24"/>
                <w:szCs w:val="24"/>
              </w:rPr>
            </w:pPr>
            <w:r>
              <w:rPr>
                <w:rFonts w:asciiTheme="majorBidi" w:hAnsiTheme="majorBidi" w:cstheme="majorBidi"/>
                <w:sz w:val="24"/>
                <w:szCs w:val="24"/>
              </w:rPr>
              <w:t>Caisse interprofessionnelle marocaine de retraite (CIMR)</w:t>
            </w:r>
          </w:p>
        </w:tc>
      </w:tr>
      <w:tr w:rsidR="004D34E4" w:rsidTr="00B1397B">
        <w:tc>
          <w:tcPr>
            <w:tcW w:w="3181" w:type="dxa"/>
            <w:shd w:val="clear" w:color="auto" w:fill="D9D9D9" w:themeFill="background1" w:themeFillShade="D9"/>
          </w:tcPr>
          <w:p w:rsidR="004D34E4" w:rsidRPr="00023893" w:rsidRDefault="004D34E4" w:rsidP="00B1397B">
            <w:pPr>
              <w:pStyle w:val="NoSpacing"/>
              <w:rPr>
                <w:rFonts w:asciiTheme="majorBidi" w:hAnsiTheme="majorBidi" w:cstheme="majorBidi"/>
                <w:b/>
                <w:bCs/>
                <w:sz w:val="24"/>
                <w:szCs w:val="24"/>
              </w:rPr>
            </w:pPr>
            <w:r w:rsidRPr="00023893">
              <w:rPr>
                <w:rFonts w:asciiTheme="majorBidi" w:hAnsiTheme="majorBidi" w:cstheme="majorBidi"/>
                <w:b/>
                <w:bCs/>
                <w:sz w:val="24"/>
                <w:szCs w:val="24"/>
              </w:rPr>
              <w:t>Date de fondation</w:t>
            </w:r>
          </w:p>
        </w:tc>
        <w:tc>
          <w:tcPr>
            <w:tcW w:w="5806" w:type="dxa"/>
          </w:tcPr>
          <w:p w:rsidR="004D34E4" w:rsidRPr="00023893" w:rsidRDefault="004D34E4" w:rsidP="00B1397B">
            <w:pPr>
              <w:pStyle w:val="NoSpacing"/>
              <w:rPr>
                <w:rFonts w:asciiTheme="majorBidi" w:hAnsiTheme="majorBidi" w:cstheme="majorBidi"/>
                <w:sz w:val="24"/>
                <w:szCs w:val="24"/>
              </w:rPr>
            </w:pPr>
            <w:r w:rsidRPr="00023893">
              <w:rPr>
                <w:rFonts w:asciiTheme="majorBidi" w:hAnsiTheme="majorBidi" w:cstheme="majorBidi"/>
                <w:sz w:val="24"/>
                <w:szCs w:val="24"/>
              </w:rPr>
              <w:t>S</w:t>
            </w:r>
            <w:r>
              <w:rPr>
                <w:rFonts w:asciiTheme="majorBidi" w:hAnsiTheme="majorBidi" w:cstheme="majorBidi"/>
                <w:sz w:val="24"/>
                <w:szCs w:val="24"/>
              </w:rPr>
              <w:t>SA</w:t>
            </w:r>
            <w:r w:rsidRPr="00023893">
              <w:rPr>
                <w:rFonts w:asciiTheme="majorBidi" w:hAnsiTheme="majorBidi" w:cstheme="majorBidi"/>
                <w:sz w:val="24"/>
                <w:szCs w:val="24"/>
              </w:rPr>
              <w:t xml:space="preserve"> est une société de droit marocain créée en 2004 à l’initiative de Mr. </w:t>
            </w:r>
            <w:r w:rsidRPr="00023893">
              <w:rPr>
                <w:rFonts w:asciiTheme="majorBidi" w:hAnsiTheme="majorBidi" w:cstheme="majorBidi"/>
                <w:sz w:val="24"/>
                <w:szCs w:val="24"/>
                <w:shd w:val="clear" w:color="auto" w:fill="FFFFFF"/>
              </w:rPr>
              <w:t>Fayçal Toujri</w:t>
            </w:r>
            <w:r>
              <w:rPr>
                <w:rFonts w:asciiTheme="majorBidi" w:hAnsiTheme="majorBidi" w:cstheme="majorBidi"/>
                <w:sz w:val="24"/>
                <w:szCs w:val="24"/>
                <w:shd w:val="clear" w:color="auto" w:fill="FFFFFF"/>
              </w:rPr>
              <w:t>.</w:t>
            </w:r>
          </w:p>
        </w:tc>
      </w:tr>
      <w:tr w:rsidR="004D34E4" w:rsidTr="00B1397B">
        <w:tc>
          <w:tcPr>
            <w:tcW w:w="3181" w:type="dxa"/>
            <w:shd w:val="clear" w:color="auto" w:fill="D9D9D9" w:themeFill="background1" w:themeFillShade="D9"/>
          </w:tcPr>
          <w:p w:rsidR="004D34E4" w:rsidRPr="00023893" w:rsidRDefault="004D34E4" w:rsidP="00B1397B">
            <w:pPr>
              <w:pStyle w:val="NoSpacing"/>
              <w:rPr>
                <w:rFonts w:asciiTheme="majorBidi" w:hAnsiTheme="majorBidi" w:cstheme="majorBidi"/>
                <w:b/>
                <w:bCs/>
                <w:sz w:val="24"/>
                <w:szCs w:val="24"/>
              </w:rPr>
            </w:pPr>
            <w:r w:rsidRPr="00023893">
              <w:rPr>
                <w:rFonts w:asciiTheme="majorBidi" w:hAnsiTheme="majorBidi" w:cstheme="majorBidi"/>
                <w:b/>
                <w:bCs/>
                <w:sz w:val="24"/>
                <w:szCs w:val="24"/>
              </w:rPr>
              <w:t>Forme juridique</w:t>
            </w:r>
          </w:p>
        </w:tc>
        <w:tc>
          <w:tcPr>
            <w:tcW w:w="5806" w:type="dxa"/>
          </w:tcPr>
          <w:p w:rsidR="004D34E4" w:rsidRPr="00023893" w:rsidRDefault="004D34E4" w:rsidP="00B1397B">
            <w:pPr>
              <w:pStyle w:val="NoSpacing"/>
              <w:rPr>
                <w:rFonts w:asciiTheme="majorBidi" w:hAnsiTheme="majorBidi" w:cstheme="majorBidi"/>
                <w:sz w:val="24"/>
                <w:szCs w:val="24"/>
              </w:rPr>
            </w:pPr>
            <w:r w:rsidRPr="00023893">
              <w:rPr>
                <w:rFonts w:asciiTheme="majorBidi" w:hAnsiTheme="majorBidi" w:cstheme="majorBidi"/>
                <w:sz w:val="24"/>
                <w:szCs w:val="24"/>
              </w:rPr>
              <w:t>Société à Responsabilité Limitée</w:t>
            </w:r>
          </w:p>
        </w:tc>
      </w:tr>
      <w:tr w:rsidR="004D34E4" w:rsidTr="00B1397B">
        <w:tc>
          <w:tcPr>
            <w:tcW w:w="3181" w:type="dxa"/>
            <w:shd w:val="clear" w:color="auto" w:fill="D9D9D9" w:themeFill="background1" w:themeFillShade="D9"/>
          </w:tcPr>
          <w:p w:rsidR="004D34E4" w:rsidRPr="00023893" w:rsidRDefault="004D34E4" w:rsidP="00B1397B">
            <w:pPr>
              <w:pStyle w:val="NoSpacing"/>
              <w:rPr>
                <w:rFonts w:asciiTheme="majorBidi" w:hAnsiTheme="majorBidi" w:cstheme="majorBidi"/>
                <w:b/>
                <w:bCs/>
                <w:sz w:val="24"/>
                <w:szCs w:val="24"/>
              </w:rPr>
            </w:pPr>
            <w:r w:rsidRPr="00023893">
              <w:rPr>
                <w:rFonts w:asciiTheme="majorBidi" w:hAnsiTheme="majorBidi" w:cstheme="majorBidi"/>
                <w:b/>
                <w:bCs/>
                <w:sz w:val="24"/>
                <w:szCs w:val="24"/>
              </w:rPr>
              <w:t>Siège sociale</w:t>
            </w:r>
          </w:p>
        </w:tc>
        <w:tc>
          <w:tcPr>
            <w:tcW w:w="5806" w:type="dxa"/>
          </w:tcPr>
          <w:p w:rsidR="004D34E4" w:rsidRPr="00023893" w:rsidRDefault="004D34E4" w:rsidP="00B1397B">
            <w:pPr>
              <w:pStyle w:val="NoSpacing"/>
              <w:rPr>
                <w:rFonts w:asciiTheme="majorBidi" w:hAnsiTheme="majorBidi" w:cstheme="majorBidi"/>
                <w:sz w:val="24"/>
                <w:szCs w:val="24"/>
              </w:rPr>
            </w:pPr>
            <w:r w:rsidRPr="00023893">
              <w:rPr>
                <w:rFonts w:asciiTheme="majorBidi" w:hAnsiTheme="majorBidi" w:cstheme="majorBidi"/>
                <w:sz w:val="24"/>
                <w:szCs w:val="24"/>
              </w:rPr>
              <w:t>Bd Ibrahim Roudani, centre commercial Nadia, Immeuble IV, 2ème étage, appt N°6</w:t>
            </w:r>
            <w:r w:rsidRPr="00023893">
              <w:rPr>
                <w:rFonts w:asciiTheme="majorBidi" w:hAnsiTheme="majorBidi" w:cstheme="majorBidi"/>
                <w:sz w:val="24"/>
                <w:szCs w:val="24"/>
              </w:rPr>
              <w:br/>
              <w:t>20 000 - Casablanca - Maroc</w:t>
            </w:r>
          </w:p>
        </w:tc>
      </w:tr>
      <w:tr w:rsidR="004D34E4" w:rsidTr="00B1397B">
        <w:tc>
          <w:tcPr>
            <w:tcW w:w="3181" w:type="dxa"/>
            <w:shd w:val="clear" w:color="auto" w:fill="D9D9D9" w:themeFill="background1" w:themeFillShade="D9"/>
          </w:tcPr>
          <w:p w:rsidR="004D34E4" w:rsidRPr="00023893" w:rsidRDefault="004D34E4" w:rsidP="00B1397B">
            <w:pPr>
              <w:pStyle w:val="NoSpacing"/>
              <w:rPr>
                <w:rFonts w:asciiTheme="majorBidi" w:hAnsiTheme="majorBidi" w:cstheme="majorBidi"/>
                <w:b/>
                <w:bCs/>
                <w:sz w:val="24"/>
                <w:szCs w:val="24"/>
              </w:rPr>
            </w:pPr>
            <w:r w:rsidRPr="00023893">
              <w:rPr>
                <w:rFonts w:asciiTheme="majorBidi" w:hAnsiTheme="majorBidi" w:cstheme="majorBidi"/>
                <w:b/>
                <w:bCs/>
                <w:sz w:val="24"/>
                <w:szCs w:val="24"/>
              </w:rPr>
              <w:t>Président/Directeur général</w:t>
            </w:r>
          </w:p>
        </w:tc>
        <w:tc>
          <w:tcPr>
            <w:tcW w:w="5806" w:type="dxa"/>
          </w:tcPr>
          <w:p w:rsidR="004D34E4" w:rsidRPr="00023893" w:rsidRDefault="004D34E4" w:rsidP="00B1397B">
            <w:pPr>
              <w:pStyle w:val="NoSpacing"/>
              <w:rPr>
                <w:rFonts w:asciiTheme="majorBidi" w:hAnsiTheme="majorBidi" w:cstheme="majorBidi"/>
                <w:sz w:val="24"/>
                <w:szCs w:val="24"/>
              </w:rPr>
            </w:pPr>
            <w:r w:rsidRPr="00023893">
              <w:rPr>
                <w:rFonts w:asciiTheme="majorBidi" w:hAnsiTheme="majorBidi" w:cstheme="majorBidi"/>
                <w:sz w:val="24"/>
                <w:szCs w:val="24"/>
              </w:rPr>
              <w:t xml:space="preserve">Mr. </w:t>
            </w:r>
            <w:r w:rsidRPr="00023893">
              <w:rPr>
                <w:rFonts w:asciiTheme="majorBidi" w:hAnsiTheme="majorBidi" w:cstheme="majorBidi"/>
                <w:sz w:val="24"/>
                <w:szCs w:val="24"/>
                <w:shd w:val="clear" w:color="auto" w:fill="FFFFFF"/>
              </w:rPr>
              <w:t>Fayçal Toujri</w:t>
            </w:r>
          </w:p>
        </w:tc>
      </w:tr>
      <w:tr w:rsidR="004D34E4" w:rsidTr="00B1397B">
        <w:tc>
          <w:tcPr>
            <w:tcW w:w="3181" w:type="dxa"/>
            <w:shd w:val="clear" w:color="auto" w:fill="D9D9D9" w:themeFill="background1" w:themeFillShade="D9"/>
          </w:tcPr>
          <w:p w:rsidR="004D34E4" w:rsidRPr="00023893" w:rsidRDefault="004D34E4" w:rsidP="00B1397B">
            <w:pPr>
              <w:pStyle w:val="NoSpacing"/>
              <w:rPr>
                <w:rFonts w:asciiTheme="majorBidi" w:hAnsiTheme="majorBidi" w:cstheme="majorBidi"/>
                <w:b/>
                <w:bCs/>
                <w:sz w:val="24"/>
                <w:szCs w:val="24"/>
              </w:rPr>
            </w:pPr>
            <w:r w:rsidRPr="00023893">
              <w:rPr>
                <w:rFonts w:asciiTheme="majorBidi" w:hAnsiTheme="majorBidi" w:cstheme="majorBidi"/>
                <w:b/>
                <w:bCs/>
                <w:sz w:val="24"/>
                <w:szCs w:val="24"/>
              </w:rPr>
              <w:t>Effectifs</w:t>
            </w:r>
          </w:p>
        </w:tc>
        <w:tc>
          <w:tcPr>
            <w:tcW w:w="5806" w:type="dxa"/>
          </w:tcPr>
          <w:p w:rsidR="004D34E4" w:rsidRPr="00023893" w:rsidRDefault="004D34E4" w:rsidP="00B1397B">
            <w:pPr>
              <w:pStyle w:val="NoSpacing"/>
              <w:rPr>
                <w:rFonts w:asciiTheme="majorBidi" w:hAnsiTheme="majorBidi" w:cstheme="majorBidi"/>
                <w:sz w:val="24"/>
                <w:szCs w:val="24"/>
              </w:rPr>
            </w:pPr>
            <w:r w:rsidRPr="00023893">
              <w:rPr>
                <w:rFonts w:asciiTheme="majorBidi" w:hAnsiTheme="majorBidi" w:cstheme="majorBidi"/>
                <w:sz w:val="24"/>
                <w:szCs w:val="24"/>
              </w:rPr>
              <w:t>SOFT SEVEN ART compte 5 salariés et 4 collaborateurs</w:t>
            </w:r>
          </w:p>
        </w:tc>
      </w:tr>
      <w:tr w:rsidR="004D34E4" w:rsidTr="00B1397B">
        <w:tc>
          <w:tcPr>
            <w:tcW w:w="3181" w:type="dxa"/>
            <w:shd w:val="clear" w:color="auto" w:fill="D9D9D9" w:themeFill="background1" w:themeFillShade="D9"/>
          </w:tcPr>
          <w:p w:rsidR="004D34E4" w:rsidRPr="00023893" w:rsidRDefault="004D34E4" w:rsidP="00B1397B">
            <w:pPr>
              <w:pStyle w:val="NoSpacing"/>
              <w:rPr>
                <w:rFonts w:asciiTheme="majorBidi" w:hAnsiTheme="majorBidi" w:cstheme="majorBidi"/>
                <w:b/>
                <w:bCs/>
                <w:sz w:val="24"/>
                <w:szCs w:val="24"/>
              </w:rPr>
            </w:pPr>
            <w:r w:rsidRPr="00023893">
              <w:rPr>
                <w:rFonts w:asciiTheme="majorBidi" w:hAnsiTheme="majorBidi" w:cstheme="majorBidi"/>
                <w:b/>
                <w:bCs/>
                <w:sz w:val="24"/>
                <w:szCs w:val="24"/>
              </w:rPr>
              <w:t>Site Web</w:t>
            </w:r>
          </w:p>
        </w:tc>
        <w:tc>
          <w:tcPr>
            <w:tcW w:w="5806" w:type="dxa"/>
          </w:tcPr>
          <w:p w:rsidR="004D34E4" w:rsidRPr="00957241" w:rsidRDefault="00437F46" w:rsidP="009D6562">
            <w:pPr>
              <w:pStyle w:val="NoSpacing"/>
              <w:rPr>
                <w:rFonts w:asciiTheme="majorBidi" w:hAnsiTheme="majorBidi" w:cstheme="majorBidi"/>
                <w:sz w:val="24"/>
                <w:szCs w:val="24"/>
              </w:rPr>
            </w:pPr>
            <w:hyperlink r:id="rId13" w:history="1">
              <w:r w:rsidR="000D3CC8" w:rsidRPr="00957241">
                <w:rPr>
                  <w:rStyle w:val="Hyperlink"/>
                  <w:rFonts w:asciiTheme="majorBidi" w:hAnsiTheme="majorBidi" w:cstheme="majorBidi"/>
                  <w:color w:val="auto"/>
                  <w:sz w:val="24"/>
                  <w:szCs w:val="24"/>
                  <w:u w:val="none"/>
                </w:rPr>
                <w:t>https://www.cimr.ma/</w:t>
              </w:r>
            </w:hyperlink>
          </w:p>
        </w:tc>
      </w:tr>
      <w:tr w:rsidR="004D34E4" w:rsidTr="00B1397B">
        <w:tc>
          <w:tcPr>
            <w:tcW w:w="3181" w:type="dxa"/>
            <w:shd w:val="clear" w:color="auto" w:fill="D9D9D9" w:themeFill="background1" w:themeFillShade="D9"/>
          </w:tcPr>
          <w:p w:rsidR="004D34E4" w:rsidRPr="00023893" w:rsidRDefault="004D34E4" w:rsidP="00B1397B">
            <w:pPr>
              <w:pStyle w:val="NoSpacing"/>
              <w:rPr>
                <w:rFonts w:asciiTheme="majorBidi" w:hAnsiTheme="majorBidi" w:cstheme="majorBidi"/>
                <w:b/>
                <w:bCs/>
                <w:sz w:val="24"/>
                <w:szCs w:val="24"/>
              </w:rPr>
            </w:pPr>
            <w:r w:rsidRPr="00023893">
              <w:rPr>
                <w:rFonts w:asciiTheme="majorBidi" w:hAnsiTheme="majorBidi" w:cstheme="majorBidi"/>
                <w:b/>
                <w:bCs/>
                <w:sz w:val="24"/>
                <w:szCs w:val="24"/>
              </w:rPr>
              <w:t>Téléphone</w:t>
            </w:r>
          </w:p>
        </w:tc>
        <w:tc>
          <w:tcPr>
            <w:tcW w:w="5806" w:type="dxa"/>
          </w:tcPr>
          <w:p w:rsidR="004D34E4" w:rsidRPr="00023893" w:rsidRDefault="00437F46" w:rsidP="00B1397B">
            <w:pPr>
              <w:pStyle w:val="NoSpacing"/>
              <w:rPr>
                <w:rFonts w:asciiTheme="majorBidi" w:hAnsiTheme="majorBidi" w:cstheme="majorBidi"/>
                <w:sz w:val="24"/>
                <w:szCs w:val="24"/>
              </w:rPr>
            </w:pPr>
            <w:hyperlink r:id="rId14" w:history="1">
              <w:r w:rsidR="004D34E4" w:rsidRPr="00023893">
                <w:rPr>
                  <w:rStyle w:val="Hyperlink"/>
                  <w:rFonts w:asciiTheme="majorBidi" w:hAnsiTheme="majorBidi" w:cstheme="majorBidi"/>
                  <w:color w:val="auto"/>
                  <w:sz w:val="24"/>
                  <w:szCs w:val="24"/>
                  <w:u w:val="none"/>
                  <w:shd w:val="clear" w:color="auto" w:fill="FFFFFF"/>
                </w:rPr>
                <w:t>+212</w:t>
              </w:r>
              <w:r w:rsidR="004D34E4">
                <w:rPr>
                  <w:rStyle w:val="Hyperlink"/>
                  <w:rFonts w:asciiTheme="majorBidi" w:hAnsiTheme="majorBidi" w:cstheme="majorBidi"/>
                  <w:color w:val="auto"/>
                  <w:sz w:val="24"/>
                  <w:szCs w:val="24"/>
                  <w:u w:val="none"/>
                  <w:shd w:val="clear" w:color="auto" w:fill="FFFFFF"/>
                </w:rPr>
                <w:t> </w:t>
              </w:r>
              <w:r w:rsidR="004D34E4" w:rsidRPr="00023893">
                <w:rPr>
                  <w:rStyle w:val="Hyperlink"/>
                  <w:rFonts w:asciiTheme="majorBidi" w:hAnsiTheme="majorBidi" w:cstheme="majorBidi"/>
                  <w:color w:val="auto"/>
                  <w:sz w:val="24"/>
                  <w:szCs w:val="24"/>
                  <w:u w:val="none"/>
                  <w:shd w:val="clear" w:color="auto" w:fill="FFFFFF"/>
                </w:rPr>
                <w:t>520</w:t>
              </w:r>
              <w:r w:rsidR="004D34E4">
                <w:rPr>
                  <w:rStyle w:val="Hyperlink"/>
                  <w:rFonts w:asciiTheme="majorBidi" w:hAnsiTheme="majorBidi" w:cstheme="majorBidi"/>
                  <w:color w:val="auto"/>
                  <w:sz w:val="24"/>
                  <w:szCs w:val="24"/>
                  <w:u w:val="none"/>
                  <w:shd w:val="clear" w:color="auto" w:fill="FFFFFF"/>
                </w:rPr>
                <w:t>-</w:t>
              </w:r>
              <w:r w:rsidR="004D34E4" w:rsidRPr="00023893">
                <w:rPr>
                  <w:rStyle w:val="Hyperlink"/>
                  <w:rFonts w:asciiTheme="majorBidi" w:hAnsiTheme="majorBidi" w:cstheme="majorBidi"/>
                  <w:color w:val="auto"/>
                  <w:sz w:val="24"/>
                  <w:szCs w:val="24"/>
                  <w:u w:val="none"/>
                  <w:shd w:val="clear" w:color="auto" w:fill="FFFFFF"/>
                </w:rPr>
                <w:t>303483</w:t>
              </w:r>
            </w:hyperlink>
          </w:p>
        </w:tc>
      </w:tr>
      <w:tr w:rsidR="004D34E4" w:rsidTr="00B1397B">
        <w:tc>
          <w:tcPr>
            <w:tcW w:w="3181" w:type="dxa"/>
            <w:shd w:val="clear" w:color="auto" w:fill="D9D9D9" w:themeFill="background1" w:themeFillShade="D9"/>
          </w:tcPr>
          <w:p w:rsidR="004D34E4" w:rsidRPr="00023893" w:rsidRDefault="004D34E4" w:rsidP="00B1397B">
            <w:pPr>
              <w:pStyle w:val="NoSpacing"/>
              <w:rPr>
                <w:rFonts w:asciiTheme="majorBidi" w:hAnsiTheme="majorBidi" w:cstheme="majorBidi"/>
                <w:b/>
                <w:bCs/>
                <w:sz w:val="24"/>
                <w:szCs w:val="24"/>
              </w:rPr>
            </w:pPr>
            <w:r w:rsidRPr="00023893">
              <w:rPr>
                <w:rFonts w:asciiTheme="majorBidi" w:hAnsiTheme="majorBidi" w:cstheme="majorBidi"/>
                <w:b/>
                <w:bCs/>
                <w:sz w:val="24"/>
                <w:szCs w:val="24"/>
              </w:rPr>
              <w:t>Logo</w:t>
            </w:r>
          </w:p>
        </w:tc>
        <w:tc>
          <w:tcPr>
            <w:tcW w:w="5806" w:type="dxa"/>
          </w:tcPr>
          <w:p w:rsidR="004D34E4" w:rsidRPr="00023893" w:rsidRDefault="004D34E4" w:rsidP="00B1397B">
            <w:pPr>
              <w:pStyle w:val="NoSpacing"/>
              <w:rPr>
                <w:rFonts w:asciiTheme="majorBidi" w:hAnsiTheme="majorBidi" w:cstheme="majorBidi"/>
                <w:sz w:val="24"/>
                <w:szCs w:val="24"/>
              </w:rPr>
            </w:pPr>
            <w:r w:rsidRPr="00023893">
              <w:rPr>
                <w:rFonts w:asciiTheme="majorBidi" w:hAnsiTheme="majorBidi" w:cstheme="majorBidi"/>
                <w:noProof/>
                <w:sz w:val="24"/>
                <w:szCs w:val="24"/>
                <w:lang w:eastAsia="fr-FR"/>
              </w:rPr>
              <w:drawing>
                <wp:inline distT="0" distB="0" distL="0" distR="0" wp14:anchorId="1E6E8EB6" wp14:editId="12659225">
                  <wp:extent cx="595222" cy="421615"/>
                  <wp:effectExtent l="0" t="0" r="0" b="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3129" cy="434299"/>
                          </a:xfrm>
                          <a:prstGeom prst="rect">
                            <a:avLst/>
                          </a:prstGeom>
                        </pic:spPr>
                      </pic:pic>
                    </a:graphicData>
                  </a:graphic>
                </wp:inline>
              </w:drawing>
            </w:r>
          </w:p>
        </w:tc>
      </w:tr>
    </w:tbl>
    <w:p w:rsidR="000D3CC8" w:rsidRDefault="000D3CC8" w:rsidP="000D3CC8">
      <w:pPr>
        <w:pStyle w:val="Heading2"/>
      </w:pPr>
    </w:p>
    <w:p w:rsidR="000D3CC8" w:rsidRDefault="000D3CC8" w:rsidP="000D3CC8">
      <w:pPr>
        <w:pStyle w:val="Heading2"/>
        <w:numPr>
          <w:ilvl w:val="0"/>
          <w:numId w:val="8"/>
        </w:numPr>
      </w:pPr>
      <w:bookmarkStart w:id="12" w:name="_Toc173420740"/>
      <w:r>
        <w:t>Organigramme</w:t>
      </w:r>
      <w:bookmarkEnd w:id="12"/>
    </w:p>
    <w:p w:rsidR="009C523A" w:rsidRDefault="000D3CC8" w:rsidP="009C523A">
      <w:pPr>
        <w:spacing w:before="240" w:line="360" w:lineRule="auto"/>
        <w:rPr>
          <w:rFonts w:asciiTheme="majorBidi" w:hAnsiTheme="majorBidi" w:cstheme="majorBidi"/>
          <w:sz w:val="24"/>
          <w:szCs w:val="24"/>
        </w:rPr>
      </w:pPr>
      <w:r w:rsidRPr="009C523A">
        <w:rPr>
          <w:rFonts w:asciiTheme="majorBidi" w:hAnsiTheme="majorBidi" w:cstheme="majorBidi"/>
          <w:sz w:val="24"/>
          <w:szCs w:val="24"/>
        </w:rPr>
        <w:t>Pour élaborer un projet, l’organigramme permettra de définir de manière brève toutes les fonctions, ce qui aidera dans la répartition efficace des t</w:t>
      </w:r>
      <w:r w:rsidR="009C523A" w:rsidRPr="009C523A">
        <w:rPr>
          <w:rFonts w:asciiTheme="majorBidi" w:hAnsiTheme="majorBidi" w:cstheme="majorBidi"/>
          <w:sz w:val="24"/>
          <w:szCs w:val="24"/>
        </w:rPr>
        <w:t>âches et le suivi des missions</w:t>
      </w:r>
      <w:r w:rsidRPr="009C523A">
        <w:rPr>
          <w:rFonts w:asciiTheme="majorBidi" w:hAnsiTheme="majorBidi" w:cstheme="majorBidi"/>
          <w:sz w:val="24"/>
          <w:szCs w:val="24"/>
        </w:rPr>
        <w:t>. L’organigramme de l’entreprise se présen</w:t>
      </w:r>
      <w:r w:rsidR="009C523A" w:rsidRPr="009C523A">
        <w:rPr>
          <w:rFonts w:asciiTheme="majorBidi" w:hAnsiTheme="majorBidi" w:cstheme="majorBidi"/>
          <w:sz w:val="24"/>
          <w:szCs w:val="24"/>
        </w:rPr>
        <w:t>te selon la hiérarchie suivante</w:t>
      </w:r>
      <w:r w:rsidR="009C523A">
        <w:rPr>
          <w:rFonts w:asciiTheme="majorBidi" w:hAnsiTheme="majorBidi" w:cstheme="majorBidi"/>
          <w:sz w:val="24"/>
          <w:szCs w:val="24"/>
        </w:rPr>
        <w:t>:</w:t>
      </w:r>
    </w:p>
    <w:p w:rsidR="009C523A" w:rsidRPr="009C523A" w:rsidRDefault="000D3CC8" w:rsidP="009C523A">
      <w:pPr>
        <w:pStyle w:val="ListParagraph"/>
        <w:numPr>
          <w:ilvl w:val="0"/>
          <w:numId w:val="13"/>
        </w:numPr>
        <w:spacing w:before="240" w:line="360" w:lineRule="auto"/>
        <w:rPr>
          <w:rFonts w:asciiTheme="majorBidi" w:hAnsiTheme="majorBidi" w:cstheme="majorBidi"/>
          <w:sz w:val="24"/>
          <w:szCs w:val="24"/>
        </w:rPr>
      </w:pPr>
      <w:r w:rsidRPr="009C523A">
        <w:rPr>
          <w:rFonts w:asciiTheme="majorBidi" w:hAnsiTheme="majorBidi" w:cstheme="majorBidi"/>
          <w:sz w:val="24"/>
          <w:szCs w:val="24"/>
        </w:rPr>
        <w:t xml:space="preserve">Dans le sommet de la hiérarchie, on trouve Mr. </w:t>
      </w:r>
      <w:r w:rsidR="009C523A" w:rsidRPr="009C523A">
        <w:rPr>
          <w:rFonts w:asciiTheme="majorBidi" w:hAnsiTheme="majorBidi" w:cstheme="majorBidi"/>
          <w:sz w:val="24"/>
          <w:szCs w:val="24"/>
        </w:rPr>
        <w:t>BOULAKNADAL</w:t>
      </w:r>
      <w:r w:rsidRPr="009C523A">
        <w:rPr>
          <w:rFonts w:asciiTheme="majorBidi" w:hAnsiTheme="majorBidi" w:cstheme="majorBidi"/>
          <w:sz w:val="24"/>
          <w:szCs w:val="24"/>
        </w:rPr>
        <w:t xml:space="preserve"> </w:t>
      </w:r>
      <w:r w:rsidR="009C523A" w:rsidRPr="009C523A">
        <w:rPr>
          <w:rFonts w:asciiTheme="majorBidi" w:hAnsiTheme="majorBidi" w:cstheme="majorBidi"/>
          <w:sz w:val="24"/>
          <w:szCs w:val="24"/>
        </w:rPr>
        <w:t>Hassan</w:t>
      </w:r>
      <w:r w:rsidRPr="009C523A">
        <w:rPr>
          <w:rFonts w:asciiTheme="majorBidi" w:hAnsiTheme="majorBidi" w:cstheme="majorBidi"/>
          <w:sz w:val="24"/>
          <w:szCs w:val="24"/>
        </w:rPr>
        <w:t xml:space="preserve"> qui est le Prési</w:t>
      </w:r>
      <w:r w:rsidR="009C523A" w:rsidRPr="009C523A">
        <w:rPr>
          <w:rFonts w:asciiTheme="majorBidi" w:hAnsiTheme="majorBidi" w:cstheme="majorBidi"/>
          <w:sz w:val="24"/>
          <w:szCs w:val="24"/>
        </w:rPr>
        <w:t>dent Directeur Général (PDG).</w:t>
      </w:r>
    </w:p>
    <w:p w:rsidR="000D3CC8" w:rsidRPr="009C523A" w:rsidRDefault="000D3CC8" w:rsidP="009C523A">
      <w:pPr>
        <w:pStyle w:val="ListParagraph"/>
        <w:numPr>
          <w:ilvl w:val="0"/>
          <w:numId w:val="13"/>
        </w:numPr>
        <w:spacing w:before="240" w:line="360" w:lineRule="auto"/>
        <w:rPr>
          <w:rFonts w:asciiTheme="majorBidi" w:hAnsiTheme="majorBidi" w:cstheme="majorBidi"/>
          <w:sz w:val="24"/>
          <w:szCs w:val="24"/>
        </w:rPr>
      </w:pPr>
      <w:r w:rsidRPr="009C523A">
        <w:rPr>
          <w:rFonts w:asciiTheme="majorBidi" w:hAnsiTheme="majorBidi" w:cstheme="majorBidi"/>
          <w:sz w:val="24"/>
          <w:szCs w:val="24"/>
        </w:rPr>
        <w:t>Le corps interne de la CIMR est divisé en sept directions, chacune d’elles se constitue de plusieurs départements.</w:t>
      </w:r>
    </w:p>
    <w:p w:rsidR="000D3CC8" w:rsidRPr="000D3CC8" w:rsidRDefault="000D3CC8" w:rsidP="000D3CC8"/>
    <w:sectPr w:rsidR="000D3CC8" w:rsidRPr="000D3CC8" w:rsidSect="004F60BA">
      <w:footerReference w:type="default" r:id="rId16"/>
      <w:pgSz w:w="11906" w:h="16838"/>
      <w:pgMar w:top="1440" w:right="1440" w:bottom="1440" w:left="1440" w:header="709"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F46" w:rsidRDefault="00437F46" w:rsidP="00FE2405">
      <w:pPr>
        <w:spacing w:after="0" w:line="240" w:lineRule="auto"/>
      </w:pPr>
      <w:r>
        <w:separator/>
      </w:r>
    </w:p>
  </w:endnote>
  <w:endnote w:type="continuationSeparator" w:id="0">
    <w:p w:rsidR="00437F46" w:rsidRDefault="00437F46" w:rsidP="00FE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920239"/>
      <w:docPartObj>
        <w:docPartGallery w:val="Page Numbers (Bottom of Page)"/>
        <w:docPartUnique/>
      </w:docPartObj>
    </w:sdtPr>
    <w:sdtEndPr/>
    <w:sdtContent>
      <w:p w:rsidR="007C7BDD" w:rsidRDefault="007C7BDD">
        <w:pPr>
          <w:pStyle w:val="Footer"/>
          <w:jc w:val="right"/>
        </w:pPr>
        <w:r>
          <w:fldChar w:fldCharType="begin"/>
        </w:r>
        <w:r>
          <w:instrText>PAGE   \* MERGEFORMAT</w:instrText>
        </w:r>
        <w:r>
          <w:fldChar w:fldCharType="separate"/>
        </w:r>
        <w:r w:rsidR="00466106">
          <w:rPr>
            <w:noProof/>
          </w:rPr>
          <w:t>9</w:t>
        </w:r>
        <w:r>
          <w:fldChar w:fldCharType="end"/>
        </w:r>
      </w:p>
    </w:sdtContent>
  </w:sdt>
  <w:p w:rsidR="0044759E" w:rsidRDefault="00447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43E" w:rsidRPr="0017643E" w:rsidRDefault="0017643E">
    <w:pPr>
      <w:pStyle w:val="Footer"/>
      <w:jc w:val="center"/>
      <w:rPr>
        <w:rFonts w:asciiTheme="majorBidi" w:hAnsiTheme="majorBidi" w:cstheme="majorBidi"/>
        <w:caps/>
        <w:noProof/>
        <w:sz w:val="24"/>
        <w:szCs w:val="24"/>
      </w:rPr>
    </w:pPr>
    <w:r w:rsidRPr="0017643E">
      <w:rPr>
        <w:rFonts w:asciiTheme="majorBidi" w:hAnsiTheme="majorBidi" w:cstheme="majorBidi"/>
        <w:caps/>
        <w:sz w:val="24"/>
        <w:szCs w:val="24"/>
      </w:rPr>
      <w:fldChar w:fldCharType="begin"/>
    </w:r>
    <w:r w:rsidRPr="0017643E">
      <w:rPr>
        <w:rFonts w:asciiTheme="majorBidi" w:hAnsiTheme="majorBidi" w:cstheme="majorBidi"/>
        <w:caps/>
        <w:sz w:val="24"/>
        <w:szCs w:val="24"/>
      </w:rPr>
      <w:instrText xml:space="preserve"> PAGE   \* MERGEFORMAT </w:instrText>
    </w:r>
    <w:r w:rsidRPr="0017643E">
      <w:rPr>
        <w:rFonts w:asciiTheme="majorBidi" w:hAnsiTheme="majorBidi" w:cstheme="majorBidi"/>
        <w:caps/>
        <w:sz w:val="24"/>
        <w:szCs w:val="24"/>
      </w:rPr>
      <w:fldChar w:fldCharType="separate"/>
    </w:r>
    <w:r>
      <w:rPr>
        <w:rFonts w:asciiTheme="majorBidi" w:hAnsiTheme="majorBidi" w:cstheme="majorBidi"/>
        <w:caps/>
        <w:noProof/>
        <w:sz w:val="24"/>
        <w:szCs w:val="24"/>
      </w:rPr>
      <w:t>13</w:t>
    </w:r>
    <w:r w:rsidRPr="0017643E">
      <w:rPr>
        <w:rFonts w:asciiTheme="majorBidi" w:hAnsiTheme="majorBidi" w:cstheme="majorBidi"/>
        <w:caps/>
        <w:noProof/>
        <w:sz w:val="24"/>
        <w:szCs w:val="24"/>
      </w:rPr>
      <w:fldChar w:fldCharType="end"/>
    </w:r>
  </w:p>
  <w:p w:rsidR="00466106" w:rsidRDefault="00466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F46" w:rsidRDefault="00437F46" w:rsidP="00FE2405">
      <w:pPr>
        <w:spacing w:after="0" w:line="240" w:lineRule="auto"/>
      </w:pPr>
      <w:r>
        <w:separator/>
      </w:r>
    </w:p>
  </w:footnote>
  <w:footnote w:type="continuationSeparator" w:id="0">
    <w:p w:rsidR="00437F46" w:rsidRDefault="00437F46" w:rsidP="00FE2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59E" w:rsidRDefault="00AD37D1" w:rsidP="00B3085D">
    <w:pPr>
      <w:pStyle w:val="Header"/>
      <w:pBdr>
        <w:bottom w:val="single" w:sz="4" w:space="9" w:color="auto"/>
      </w:pBdr>
    </w:pPr>
    <w:r>
      <w:rPr>
        <w:noProof/>
        <w:lang w:eastAsia="fr-FR"/>
      </w:rPr>
      <w:drawing>
        <wp:anchor distT="0" distB="0" distL="114300" distR="114300" simplePos="0" relativeHeight="251652096" behindDoc="1" locked="0" layoutInCell="1" allowOverlap="1" wp14:anchorId="705CEE7F" wp14:editId="383684C9">
          <wp:simplePos x="0" y="0"/>
          <wp:positionH relativeFrom="margin">
            <wp:posOffset>4918075</wp:posOffset>
          </wp:positionH>
          <wp:positionV relativeFrom="page">
            <wp:posOffset>237754</wp:posOffset>
          </wp:positionV>
          <wp:extent cx="807720" cy="414020"/>
          <wp:effectExtent l="0" t="0" r="0" b="5080"/>
          <wp:wrapTight wrapText="bothSides">
            <wp:wrapPolygon edited="0">
              <wp:start x="17830" y="0"/>
              <wp:lineTo x="0" y="0"/>
              <wp:lineTo x="0" y="20871"/>
              <wp:lineTo x="9679" y="20871"/>
              <wp:lineTo x="12226" y="20871"/>
              <wp:lineTo x="20887" y="20871"/>
              <wp:lineTo x="20887" y="994"/>
              <wp:lineTo x="20377" y="0"/>
              <wp:lineTo x="17830" y="0"/>
            </wp:wrapPolygon>
          </wp:wrapTight>
          <wp:docPr id="35"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rotWithShape="1">
                  <a:blip r:embed="rId1">
                    <a:extLst>
                      <a:ext uri="{28A0092B-C50C-407E-A947-70E740481C1C}">
                        <a14:useLocalDpi xmlns:a14="http://schemas.microsoft.com/office/drawing/2010/main" val="0"/>
                      </a:ext>
                    </a:extLst>
                  </a:blip>
                  <a:srcRect l="4464" t="26786" r="5589" b="26918"/>
                  <a:stretch/>
                </pic:blipFill>
                <pic:spPr bwMode="auto">
                  <a:xfrm>
                    <a:off x="0" y="0"/>
                    <a:ext cx="807720" cy="41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464D">
      <w:rPr>
        <w:noProof/>
        <w:lang w:eastAsia="fr-FR"/>
      </w:rPr>
      <w:drawing>
        <wp:anchor distT="0" distB="0" distL="114300" distR="114300" simplePos="0" relativeHeight="251663360" behindDoc="1" locked="0" layoutInCell="1" allowOverlap="1">
          <wp:simplePos x="0" y="0"/>
          <wp:positionH relativeFrom="column">
            <wp:posOffset>24130</wp:posOffset>
          </wp:positionH>
          <wp:positionV relativeFrom="page">
            <wp:posOffset>172720</wp:posOffset>
          </wp:positionV>
          <wp:extent cx="641985" cy="482600"/>
          <wp:effectExtent l="0" t="0" r="5715" b="0"/>
          <wp:wrapTight wrapText="bothSides">
            <wp:wrapPolygon edited="0">
              <wp:start x="0" y="0"/>
              <wp:lineTo x="0" y="20463"/>
              <wp:lineTo x="21151" y="20463"/>
              <wp:lineTo x="2115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1985" cy="482600"/>
                  </a:xfrm>
                  <a:prstGeom prst="rect">
                    <a:avLst/>
                  </a:prstGeom>
                </pic:spPr>
              </pic:pic>
            </a:graphicData>
          </a:graphic>
          <wp14:sizeRelH relativeFrom="margin">
            <wp14:pctWidth>0</wp14:pctWidth>
          </wp14:sizeRelH>
          <wp14:sizeRelV relativeFrom="margin">
            <wp14:pctHeight>0</wp14:pctHeight>
          </wp14:sizeRelV>
        </wp:anchor>
      </w:drawing>
    </w:r>
    <w:r w:rsidR="008B0C75" w:rsidRPr="00221255">
      <w:rPr>
        <w:noProof/>
        <w:lang w:eastAsia="fr-FR"/>
      </w:rPr>
      <mc:AlternateContent>
        <mc:Choice Requires="wps">
          <w:drawing>
            <wp:anchor distT="45720" distB="45720" distL="114300" distR="114300" simplePos="0" relativeHeight="251653120" behindDoc="0" locked="0" layoutInCell="1" allowOverlap="1" wp14:anchorId="02CBC9CC" wp14:editId="5F0945B7">
              <wp:simplePos x="0" y="0"/>
              <wp:positionH relativeFrom="margin">
                <wp:posOffset>1042121</wp:posOffset>
              </wp:positionH>
              <wp:positionV relativeFrom="paragraph">
                <wp:posOffset>-227982</wp:posOffset>
              </wp:positionV>
              <wp:extent cx="3376930" cy="443230"/>
              <wp:effectExtent l="0" t="0" r="0" b="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930" cy="443230"/>
                      </a:xfrm>
                      <a:prstGeom prst="rect">
                        <a:avLst/>
                      </a:prstGeom>
                      <a:ln w="6350">
                        <a:noFill/>
                        <a:prstDash val="sysDash"/>
                        <a:headEnd/>
                        <a:tailEnd/>
                      </a:ln>
                    </wps:spPr>
                    <wps:style>
                      <a:lnRef idx="2">
                        <a:schemeClr val="dk1"/>
                      </a:lnRef>
                      <a:fillRef idx="1">
                        <a:schemeClr val="lt1"/>
                      </a:fillRef>
                      <a:effectRef idx="0">
                        <a:schemeClr val="dk1"/>
                      </a:effectRef>
                      <a:fontRef idx="minor">
                        <a:schemeClr val="dk1"/>
                      </a:fontRef>
                    </wps:style>
                    <wps:txbx>
                      <w:txbxContent>
                        <w:p w:rsidR="008B0C75" w:rsidRDefault="00B3085D" w:rsidP="008B0C75">
                          <w:pPr>
                            <w:spacing w:after="0"/>
                            <w:jc w:val="center"/>
                            <w:rPr>
                              <w:rFonts w:asciiTheme="majorBidi" w:hAnsiTheme="majorBidi" w:cstheme="majorBidi"/>
                              <w:sz w:val="20"/>
                              <w:szCs w:val="20"/>
                            </w:rPr>
                          </w:pPr>
                          <w:r w:rsidRPr="00B665AA">
                            <w:rPr>
                              <w:rFonts w:asciiTheme="majorBidi" w:hAnsiTheme="majorBidi" w:cstheme="majorBidi"/>
                              <w:sz w:val="20"/>
                              <w:szCs w:val="20"/>
                            </w:rPr>
                            <w:t xml:space="preserve">Conception et développement d’une application de gestion </w:t>
                          </w:r>
                        </w:p>
                        <w:p w:rsidR="00B3085D" w:rsidRPr="00B665AA" w:rsidRDefault="00AE430F" w:rsidP="008B0C75">
                          <w:pPr>
                            <w:spacing w:after="0"/>
                            <w:jc w:val="center"/>
                            <w:rPr>
                              <w:rFonts w:asciiTheme="majorBidi" w:hAnsiTheme="majorBidi" w:cstheme="majorBidi"/>
                              <w:sz w:val="20"/>
                              <w:szCs w:val="20"/>
                            </w:rPr>
                          </w:pPr>
                          <w:r w:rsidRPr="00B665AA">
                            <w:rPr>
                              <w:rFonts w:asciiTheme="majorBidi" w:hAnsiTheme="majorBidi" w:cstheme="majorBidi"/>
                              <w:sz w:val="20"/>
                              <w:szCs w:val="20"/>
                            </w:rPr>
                            <w:t>des assemblées</w:t>
                          </w:r>
                          <w:r w:rsidR="00B3085D" w:rsidRPr="00B665AA">
                            <w:rPr>
                              <w:rFonts w:asciiTheme="majorBidi" w:hAnsiTheme="majorBidi" w:cstheme="majorBidi"/>
                              <w:sz w:val="20"/>
                              <w:szCs w:val="20"/>
                            </w:rPr>
                            <w:t xml:space="preserve"> générales de la CIMR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BC9CC" id="_x0000_t202" coordsize="21600,21600" o:spt="202" path="m,l,21600r21600,l21600,xe">
              <v:stroke joinstyle="miter"/>
              <v:path gradientshapeok="t" o:connecttype="rect"/>
            </v:shapetype>
            <v:shape id="_x0000_s1037" type="#_x0000_t202" style="position:absolute;margin-left:82.05pt;margin-top:-17.95pt;width:265.9pt;height:34.9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mhXwIAAOkEAAAOAAAAZHJzL2Uyb0RvYy54bWysVE2P0zAQvSPxHyzf2bRpd5dGTVdLyyKk&#10;5UMsXLi5jt1Y63iC7W3S/fWM7TStQHBAXKxx/ObNvPnI8qZvNNkL6xSYkk4vJpQIw6FSZlfSb1/v&#10;Xr2mxHlmKqbBiJIehKM3q5cvll1biBxq0JWwBEmMK7q2pLX3bZFljteiYe4CWmHwUYJtmMer3WWV&#10;ZR2yNzrLJ5OrrANbtRa4cA6/btIjXUV+KQX3n6R0whNdUszNx9PGcxvObLVkxc6ytlZ8SIP9QxYN&#10;UwaDjlQb5hl5suo3qkZxCw6kv+DQZCCl4iJqQDXTyS9qHmrWiqgFi+PasUzu/9Hyj/vPlqgKe7fI&#10;KTGswSZ9x1aRShAvei9IHorUta5A7EOLaN+/gR4domDX3gN/dMTAumZmJ26tha4WrMIkp8EzO3NN&#10;PC6QbLsPUGEs9uQhEvXSNqGCWBOC7Nisw9ggzINw/DibXV8tZvjE8W0+n+VohxCsOHq31vl3AhoS&#10;jJJaHIDIzvb3zifoERKCaUO6kl7NLicRZeBOaY0wVgTUhrma7BmOjju4cEnjEtS9NVWEeaZ0sjEJ&#10;bQa5QeGg1R+0SJG+CImFRhV5jBVHXKy1TRGqx1StwILI4CIxl9FpqHbYi5OT9kenARvcRBz70TEp&#10;+2O0ER0jgvGjY6MM2L+nKhP+qDppDf32/bbH+gRzC9UB+20h7R7+K9CowT5T0uHeYW1/PDErKNHv&#10;Dc7MYjqfh0WNl/nldY4Xe/6yPX9hhiNVST0lyVz7uNxBjIFbnC2pYttPmQzJ4j7FwRl2Pyzs+T2i&#10;Tn+o1U8AAAD//wMAUEsDBBQABgAIAAAAIQAGjxxC3gAAAAoBAAAPAAAAZHJzL2Rvd25yZXYueG1s&#10;TI/BTsMwDIbvSLxDZCRuW1o6OlqaTtMkuHCBAfesCU1Z45QkW9u3xzvBzb/86ffnajPZnp21D51D&#10;AekyAaaxcarDVsDH+9PiAViIEpXsHWoBsw6wqa+vKlkqN+KbPu9jy6gEQykFmBiHkvPQGG1lWLpB&#10;I+2+nLcyUvQtV16OVG57fpckObeyQ7pg5KB3RjfH/ckKeOHP63HdHl8/t94k3ys/pz/zTojbm2n7&#10;CCzqKf7BcNEndajJ6eBOqALrKeerlFABi+y+AEZEXlyGg4AsK4DXFf//Qv0LAAD//wMAUEsBAi0A&#10;FAAGAAgAAAAhALaDOJL+AAAA4QEAABMAAAAAAAAAAAAAAAAAAAAAAFtDb250ZW50X1R5cGVzXS54&#10;bWxQSwECLQAUAAYACAAAACEAOP0h/9YAAACUAQAACwAAAAAAAAAAAAAAAAAvAQAAX3JlbHMvLnJl&#10;bHNQSwECLQAUAAYACAAAACEAZsJpoV8CAADpBAAADgAAAAAAAAAAAAAAAAAuAgAAZHJzL2Uyb0Rv&#10;Yy54bWxQSwECLQAUAAYACAAAACEABo8cQt4AAAAKAQAADwAAAAAAAAAAAAAAAAC5BAAAZHJzL2Rv&#10;d25yZXYueG1sUEsFBgAAAAAEAAQA8wAAAMQFAAAAAA==&#10;" fillcolor="white [3201]" stroked="f" strokeweight=".5pt">
              <v:stroke dashstyle="3 1"/>
              <v:textbox>
                <w:txbxContent>
                  <w:p w:rsidR="008B0C75" w:rsidRDefault="00B3085D" w:rsidP="008B0C75">
                    <w:pPr>
                      <w:spacing w:after="0"/>
                      <w:jc w:val="center"/>
                      <w:rPr>
                        <w:rFonts w:asciiTheme="majorBidi" w:hAnsiTheme="majorBidi" w:cstheme="majorBidi"/>
                        <w:sz w:val="20"/>
                        <w:szCs w:val="20"/>
                      </w:rPr>
                    </w:pPr>
                    <w:r w:rsidRPr="00B665AA">
                      <w:rPr>
                        <w:rFonts w:asciiTheme="majorBidi" w:hAnsiTheme="majorBidi" w:cstheme="majorBidi"/>
                        <w:sz w:val="20"/>
                        <w:szCs w:val="20"/>
                      </w:rPr>
                      <w:t xml:space="preserve">Conception et développement d’une application de gestion </w:t>
                    </w:r>
                  </w:p>
                  <w:p w:rsidR="00B3085D" w:rsidRPr="00B665AA" w:rsidRDefault="00AE430F" w:rsidP="008B0C75">
                    <w:pPr>
                      <w:spacing w:after="0"/>
                      <w:jc w:val="center"/>
                      <w:rPr>
                        <w:rFonts w:asciiTheme="majorBidi" w:hAnsiTheme="majorBidi" w:cstheme="majorBidi"/>
                        <w:sz w:val="20"/>
                        <w:szCs w:val="20"/>
                      </w:rPr>
                    </w:pPr>
                    <w:r w:rsidRPr="00B665AA">
                      <w:rPr>
                        <w:rFonts w:asciiTheme="majorBidi" w:hAnsiTheme="majorBidi" w:cstheme="majorBidi"/>
                        <w:sz w:val="20"/>
                        <w:szCs w:val="20"/>
                      </w:rPr>
                      <w:t>des assemblées</w:t>
                    </w:r>
                    <w:r w:rsidR="00B3085D" w:rsidRPr="00B665AA">
                      <w:rPr>
                        <w:rFonts w:asciiTheme="majorBidi" w:hAnsiTheme="majorBidi" w:cstheme="majorBidi"/>
                        <w:sz w:val="20"/>
                        <w:szCs w:val="20"/>
                      </w:rPr>
                      <w:t xml:space="preserve"> générales de la CIMR</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244C8"/>
    <w:multiLevelType w:val="hybridMultilevel"/>
    <w:tmpl w:val="9B78CB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8F6702"/>
    <w:multiLevelType w:val="hybridMultilevel"/>
    <w:tmpl w:val="E97499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C211AA"/>
    <w:multiLevelType w:val="hybridMultilevel"/>
    <w:tmpl w:val="70CA5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543229"/>
    <w:multiLevelType w:val="hybridMultilevel"/>
    <w:tmpl w:val="008C6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FC55DB"/>
    <w:multiLevelType w:val="multilevel"/>
    <w:tmpl w:val="644C468A"/>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50D01096"/>
    <w:multiLevelType w:val="hybridMultilevel"/>
    <w:tmpl w:val="FFB0B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3751F3"/>
    <w:multiLevelType w:val="hybridMultilevel"/>
    <w:tmpl w:val="411EA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B8666B2"/>
    <w:multiLevelType w:val="hybridMultilevel"/>
    <w:tmpl w:val="C3A4F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A318B5"/>
    <w:multiLevelType w:val="hybridMultilevel"/>
    <w:tmpl w:val="337A6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D93C9A"/>
    <w:multiLevelType w:val="hybridMultilevel"/>
    <w:tmpl w:val="336654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B3C0E29"/>
    <w:multiLevelType w:val="hybridMultilevel"/>
    <w:tmpl w:val="E9261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A67373"/>
    <w:multiLevelType w:val="hybridMultilevel"/>
    <w:tmpl w:val="4EA6B06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7FD60656"/>
    <w:multiLevelType w:val="hybridMultilevel"/>
    <w:tmpl w:val="3DEE4D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1"/>
  </w:num>
  <w:num w:numId="3">
    <w:abstractNumId w:val="12"/>
  </w:num>
  <w:num w:numId="4">
    <w:abstractNumId w:val="2"/>
  </w:num>
  <w:num w:numId="5">
    <w:abstractNumId w:val="0"/>
  </w:num>
  <w:num w:numId="6">
    <w:abstractNumId w:val="9"/>
  </w:num>
  <w:num w:numId="7">
    <w:abstractNumId w:val="1"/>
  </w:num>
  <w:num w:numId="8">
    <w:abstractNumId w:val="4"/>
  </w:num>
  <w:num w:numId="9">
    <w:abstractNumId w:val="7"/>
  </w:num>
  <w:num w:numId="10">
    <w:abstractNumId w:val="10"/>
  </w:num>
  <w:num w:numId="11">
    <w:abstractNumId w:val="3"/>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B5"/>
    <w:rsid w:val="00000852"/>
    <w:rsid w:val="00000A36"/>
    <w:rsid w:val="0001272C"/>
    <w:rsid w:val="0001464D"/>
    <w:rsid w:val="00031B71"/>
    <w:rsid w:val="0009496E"/>
    <w:rsid w:val="000B6F80"/>
    <w:rsid w:val="000C76E6"/>
    <w:rsid w:val="000D3CC8"/>
    <w:rsid w:val="000E63CC"/>
    <w:rsid w:val="000F2A4C"/>
    <w:rsid w:val="00133C7E"/>
    <w:rsid w:val="00171C75"/>
    <w:rsid w:val="0017643E"/>
    <w:rsid w:val="00180A2D"/>
    <w:rsid w:val="00184D8D"/>
    <w:rsid w:val="001867DB"/>
    <w:rsid w:val="001A7BCE"/>
    <w:rsid w:val="001C288C"/>
    <w:rsid w:val="001F4F18"/>
    <w:rsid w:val="00222798"/>
    <w:rsid w:val="00263D48"/>
    <w:rsid w:val="002724B0"/>
    <w:rsid w:val="0029366F"/>
    <w:rsid w:val="002A50BD"/>
    <w:rsid w:val="002B18FC"/>
    <w:rsid w:val="002B3894"/>
    <w:rsid w:val="002D5968"/>
    <w:rsid w:val="003000E4"/>
    <w:rsid w:val="003131B3"/>
    <w:rsid w:val="00313296"/>
    <w:rsid w:val="003404F6"/>
    <w:rsid w:val="00391F93"/>
    <w:rsid w:val="003A4C10"/>
    <w:rsid w:val="003F168D"/>
    <w:rsid w:val="003F240B"/>
    <w:rsid w:val="003F2B0F"/>
    <w:rsid w:val="003F7511"/>
    <w:rsid w:val="0040351C"/>
    <w:rsid w:val="0041097A"/>
    <w:rsid w:val="00437F46"/>
    <w:rsid w:val="0044759E"/>
    <w:rsid w:val="00453C58"/>
    <w:rsid w:val="00466106"/>
    <w:rsid w:val="00480963"/>
    <w:rsid w:val="004A0F99"/>
    <w:rsid w:val="004C6562"/>
    <w:rsid w:val="004D34E4"/>
    <w:rsid w:val="004F60BA"/>
    <w:rsid w:val="00524E36"/>
    <w:rsid w:val="00527E6F"/>
    <w:rsid w:val="00534765"/>
    <w:rsid w:val="00535FF9"/>
    <w:rsid w:val="00540648"/>
    <w:rsid w:val="005743B5"/>
    <w:rsid w:val="00581FF4"/>
    <w:rsid w:val="00585CEE"/>
    <w:rsid w:val="005870A1"/>
    <w:rsid w:val="005A7C90"/>
    <w:rsid w:val="005B3877"/>
    <w:rsid w:val="005B73FF"/>
    <w:rsid w:val="005C3AC1"/>
    <w:rsid w:val="005C65E4"/>
    <w:rsid w:val="005E43F1"/>
    <w:rsid w:val="00622721"/>
    <w:rsid w:val="0064216C"/>
    <w:rsid w:val="006707CB"/>
    <w:rsid w:val="0067673D"/>
    <w:rsid w:val="00680A88"/>
    <w:rsid w:val="00725DCD"/>
    <w:rsid w:val="00732A8F"/>
    <w:rsid w:val="0076183C"/>
    <w:rsid w:val="007C45A0"/>
    <w:rsid w:val="007C7BDD"/>
    <w:rsid w:val="00851079"/>
    <w:rsid w:val="0085147C"/>
    <w:rsid w:val="00853EBF"/>
    <w:rsid w:val="008604DA"/>
    <w:rsid w:val="00880B1B"/>
    <w:rsid w:val="008B0C75"/>
    <w:rsid w:val="008E5C94"/>
    <w:rsid w:val="008F5D59"/>
    <w:rsid w:val="00946783"/>
    <w:rsid w:val="00957241"/>
    <w:rsid w:val="0097041C"/>
    <w:rsid w:val="00973702"/>
    <w:rsid w:val="009A057E"/>
    <w:rsid w:val="009B475F"/>
    <w:rsid w:val="009B5967"/>
    <w:rsid w:val="009C0291"/>
    <w:rsid w:val="009C274E"/>
    <w:rsid w:val="009C523A"/>
    <w:rsid w:val="009D6562"/>
    <w:rsid w:val="009D7C5E"/>
    <w:rsid w:val="009F61A3"/>
    <w:rsid w:val="009F6FED"/>
    <w:rsid w:val="00A00BF8"/>
    <w:rsid w:val="00A24D13"/>
    <w:rsid w:val="00A33FC7"/>
    <w:rsid w:val="00A8499F"/>
    <w:rsid w:val="00A8797C"/>
    <w:rsid w:val="00AD37D1"/>
    <w:rsid w:val="00AD4D81"/>
    <w:rsid w:val="00AE430F"/>
    <w:rsid w:val="00B078A1"/>
    <w:rsid w:val="00B3085D"/>
    <w:rsid w:val="00B36902"/>
    <w:rsid w:val="00B51905"/>
    <w:rsid w:val="00B6057A"/>
    <w:rsid w:val="00B62BB8"/>
    <w:rsid w:val="00B6414C"/>
    <w:rsid w:val="00B665AA"/>
    <w:rsid w:val="00BA72CA"/>
    <w:rsid w:val="00BF7C08"/>
    <w:rsid w:val="00C276A5"/>
    <w:rsid w:val="00C726A0"/>
    <w:rsid w:val="00CB1BE0"/>
    <w:rsid w:val="00CF3DA3"/>
    <w:rsid w:val="00D04D06"/>
    <w:rsid w:val="00D2522B"/>
    <w:rsid w:val="00D34B9F"/>
    <w:rsid w:val="00D43210"/>
    <w:rsid w:val="00DA02C9"/>
    <w:rsid w:val="00DF21FE"/>
    <w:rsid w:val="00DF3C8A"/>
    <w:rsid w:val="00E01106"/>
    <w:rsid w:val="00E17EFC"/>
    <w:rsid w:val="00E34F6B"/>
    <w:rsid w:val="00E5626E"/>
    <w:rsid w:val="00E57488"/>
    <w:rsid w:val="00EB24AE"/>
    <w:rsid w:val="00F00FE3"/>
    <w:rsid w:val="00F01C99"/>
    <w:rsid w:val="00F1214A"/>
    <w:rsid w:val="00F145D0"/>
    <w:rsid w:val="00F20F84"/>
    <w:rsid w:val="00F250F9"/>
    <w:rsid w:val="00F264A9"/>
    <w:rsid w:val="00F507FA"/>
    <w:rsid w:val="00F543E7"/>
    <w:rsid w:val="00F768EC"/>
    <w:rsid w:val="00F76A55"/>
    <w:rsid w:val="00F776F0"/>
    <w:rsid w:val="00F85CB0"/>
    <w:rsid w:val="00FD49B0"/>
    <w:rsid w:val="00FE2405"/>
    <w:rsid w:val="00FE29A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523D7A-E4CA-4063-8A10-17A2BFE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535FF9"/>
    <w:pPr>
      <w:keepNext/>
      <w:keepLines/>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3F240B"/>
    <w:pPr>
      <w:keepNext/>
      <w:keepLines/>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5B73FF"/>
    <w:pPr>
      <w:keepNext/>
      <w:keepLines/>
      <w:spacing w:before="40" w:after="0"/>
      <w:outlineLvl w:val="2"/>
    </w:pPr>
    <w:rPr>
      <w:rFonts w:asciiTheme="majorBidi" w:eastAsiaTheme="majorEastAsia" w:hAnsiTheme="majorBid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3B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743B5"/>
    <w:rPr>
      <w:rFonts w:ascii="Tahoma" w:hAnsi="Tahoma" w:cs="Tahoma"/>
      <w:sz w:val="16"/>
      <w:szCs w:val="16"/>
    </w:rPr>
  </w:style>
  <w:style w:type="paragraph" w:customStyle="1" w:styleId="Paragraphedeliste">
    <w:name w:val="Paragraphe de liste"/>
    <w:basedOn w:val="Normal"/>
    <w:uiPriority w:val="34"/>
    <w:qFormat/>
    <w:rsid w:val="005743B5"/>
    <w:pPr>
      <w:ind w:left="720"/>
      <w:contextualSpacing/>
    </w:pPr>
  </w:style>
  <w:style w:type="paragraph" w:styleId="Header">
    <w:name w:val="header"/>
    <w:basedOn w:val="Normal"/>
    <w:link w:val="HeaderChar"/>
    <w:uiPriority w:val="99"/>
    <w:unhideWhenUsed/>
    <w:rsid w:val="00FE24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2405"/>
    <w:rPr>
      <w:sz w:val="22"/>
      <w:szCs w:val="22"/>
      <w:lang w:eastAsia="en-US"/>
    </w:rPr>
  </w:style>
  <w:style w:type="paragraph" w:styleId="Footer">
    <w:name w:val="footer"/>
    <w:basedOn w:val="Normal"/>
    <w:link w:val="FooterChar"/>
    <w:uiPriority w:val="99"/>
    <w:unhideWhenUsed/>
    <w:rsid w:val="00FE24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2405"/>
    <w:rPr>
      <w:sz w:val="22"/>
      <w:szCs w:val="22"/>
      <w:lang w:eastAsia="en-US"/>
    </w:rPr>
  </w:style>
  <w:style w:type="character" w:customStyle="1" w:styleId="Heading1Char">
    <w:name w:val="Heading 1 Char"/>
    <w:basedOn w:val="DefaultParagraphFont"/>
    <w:link w:val="Heading1"/>
    <w:uiPriority w:val="9"/>
    <w:rsid w:val="00535FF9"/>
    <w:rPr>
      <w:rFonts w:asciiTheme="majorBidi" w:eastAsiaTheme="majorEastAsia" w:hAnsiTheme="majorBidi" w:cstheme="majorBidi"/>
      <w:b/>
      <w:sz w:val="28"/>
      <w:szCs w:val="32"/>
      <w:lang w:eastAsia="en-US"/>
    </w:rPr>
  </w:style>
  <w:style w:type="paragraph" w:styleId="NormalWeb">
    <w:name w:val="Normal (Web)"/>
    <w:basedOn w:val="Normal"/>
    <w:uiPriority w:val="99"/>
    <w:semiHidden/>
    <w:unhideWhenUsed/>
    <w:rsid w:val="00222798"/>
    <w:pPr>
      <w:spacing w:before="100" w:beforeAutospacing="1" w:after="100" w:afterAutospacing="1" w:line="240" w:lineRule="auto"/>
    </w:pPr>
    <w:rPr>
      <w:rFonts w:ascii="Times New Roman" w:eastAsia="Times New Roman" w:hAnsi="Times New Roman"/>
      <w:sz w:val="24"/>
      <w:szCs w:val="24"/>
      <w:lang w:eastAsia="fr-FR"/>
    </w:rPr>
  </w:style>
  <w:style w:type="paragraph" w:styleId="ListParagraph">
    <w:name w:val="List Paragraph"/>
    <w:basedOn w:val="Normal"/>
    <w:uiPriority w:val="34"/>
    <w:qFormat/>
    <w:rsid w:val="00222798"/>
    <w:pPr>
      <w:ind w:left="720"/>
      <w:contextualSpacing/>
    </w:pPr>
  </w:style>
  <w:style w:type="paragraph" w:styleId="TOCHeading">
    <w:name w:val="TOC Heading"/>
    <w:basedOn w:val="Heading1"/>
    <w:next w:val="Normal"/>
    <w:uiPriority w:val="39"/>
    <w:unhideWhenUsed/>
    <w:qFormat/>
    <w:rsid w:val="00DA02C9"/>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0C76E6"/>
    <w:pPr>
      <w:tabs>
        <w:tab w:val="right" w:leader="dot" w:pos="9016"/>
      </w:tabs>
      <w:spacing w:after="100" w:line="360" w:lineRule="auto"/>
    </w:pPr>
    <w:rPr>
      <w:rFonts w:asciiTheme="majorBidi" w:hAnsiTheme="majorBidi" w:cstheme="majorBidi"/>
      <w:b/>
      <w:bCs/>
      <w:noProof/>
      <w:sz w:val="24"/>
      <w:szCs w:val="24"/>
    </w:rPr>
  </w:style>
  <w:style w:type="character" w:styleId="Hyperlink">
    <w:name w:val="Hyperlink"/>
    <w:basedOn w:val="DefaultParagraphFont"/>
    <w:uiPriority w:val="99"/>
    <w:unhideWhenUsed/>
    <w:rsid w:val="00DA02C9"/>
    <w:rPr>
      <w:color w:val="0000FF" w:themeColor="hyperlink"/>
      <w:u w:val="single"/>
    </w:rPr>
  </w:style>
  <w:style w:type="paragraph" w:styleId="TOC2">
    <w:name w:val="toc 2"/>
    <w:basedOn w:val="Normal"/>
    <w:next w:val="Normal"/>
    <w:autoRedefine/>
    <w:uiPriority w:val="39"/>
    <w:unhideWhenUsed/>
    <w:rsid w:val="00313296"/>
    <w:pPr>
      <w:tabs>
        <w:tab w:val="right" w:leader="dot" w:pos="9016"/>
      </w:tabs>
      <w:spacing w:after="100" w:line="259" w:lineRule="auto"/>
      <w:ind w:left="220"/>
    </w:pPr>
    <w:rPr>
      <w:rFonts w:asciiTheme="majorBidi" w:eastAsiaTheme="minorEastAsia" w:hAnsiTheme="majorBidi" w:cstheme="majorBidi"/>
      <w:noProof/>
      <w:sz w:val="24"/>
      <w:szCs w:val="24"/>
      <w:lang w:eastAsia="fr-FR"/>
    </w:rPr>
  </w:style>
  <w:style w:type="paragraph" w:styleId="TOC3">
    <w:name w:val="toc 3"/>
    <w:basedOn w:val="Normal"/>
    <w:next w:val="Normal"/>
    <w:autoRedefine/>
    <w:uiPriority w:val="39"/>
    <w:unhideWhenUsed/>
    <w:rsid w:val="00BF7C08"/>
    <w:pPr>
      <w:spacing w:after="100" w:line="259" w:lineRule="auto"/>
      <w:ind w:left="440"/>
    </w:pPr>
    <w:rPr>
      <w:rFonts w:asciiTheme="minorHAnsi" w:eastAsiaTheme="minorEastAsia" w:hAnsiTheme="minorHAnsi"/>
      <w:lang w:eastAsia="fr-FR"/>
    </w:rPr>
  </w:style>
  <w:style w:type="character" w:customStyle="1" w:styleId="Heading2Char">
    <w:name w:val="Heading 2 Char"/>
    <w:basedOn w:val="DefaultParagraphFont"/>
    <w:link w:val="Heading2"/>
    <w:uiPriority w:val="9"/>
    <w:rsid w:val="003F240B"/>
    <w:rPr>
      <w:rFonts w:asciiTheme="majorBidi" w:eastAsiaTheme="majorEastAsia" w:hAnsiTheme="majorBidi" w:cstheme="majorBidi"/>
      <w:b/>
      <w:sz w:val="28"/>
      <w:szCs w:val="26"/>
      <w:lang w:eastAsia="en-US"/>
    </w:rPr>
  </w:style>
  <w:style w:type="character" w:customStyle="1" w:styleId="Heading3Char">
    <w:name w:val="Heading 3 Char"/>
    <w:basedOn w:val="DefaultParagraphFont"/>
    <w:link w:val="Heading3"/>
    <w:uiPriority w:val="9"/>
    <w:rsid w:val="005B73FF"/>
    <w:rPr>
      <w:rFonts w:asciiTheme="majorBidi" w:eastAsiaTheme="majorEastAsia" w:hAnsiTheme="majorBidi" w:cstheme="majorBidi"/>
      <w:b/>
      <w:sz w:val="28"/>
      <w:szCs w:val="24"/>
      <w:lang w:eastAsia="en-US"/>
    </w:rPr>
  </w:style>
  <w:style w:type="table" w:styleId="TableGrid">
    <w:name w:val="Table Grid"/>
    <w:basedOn w:val="TableNormal"/>
    <w:uiPriority w:val="39"/>
    <w:rsid w:val="00642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D34E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0590">
      <w:bodyDiv w:val="1"/>
      <w:marLeft w:val="0"/>
      <w:marRight w:val="0"/>
      <w:marTop w:val="0"/>
      <w:marBottom w:val="0"/>
      <w:divBdr>
        <w:top w:val="none" w:sz="0" w:space="0" w:color="auto"/>
        <w:left w:val="none" w:sz="0" w:space="0" w:color="auto"/>
        <w:bottom w:val="none" w:sz="0" w:space="0" w:color="auto"/>
        <w:right w:val="none" w:sz="0" w:space="0" w:color="auto"/>
      </w:divBdr>
    </w:div>
    <w:div w:id="790562224">
      <w:bodyDiv w:val="1"/>
      <w:marLeft w:val="0"/>
      <w:marRight w:val="0"/>
      <w:marTop w:val="0"/>
      <w:marBottom w:val="0"/>
      <w:divBdr>
        <w:top w:val="none" w:sz="0" w:space="0" w:color="auto"/>
        <w:left w:val="none" w:sz="0" w:space="0" w:color="auto"/>
        <w:bottom w:val="none" w:sz="0" w:space="0" w:color="auto"/>
        <w:right w:val="none" w:sz="0" w:space="0" w:color="auto"/>
      </w:divBdr>
    </w:div>
    <w:div w:id="9190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mr.ma/"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tel:+21252030348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61"/>
    <w:rsid w:val="00170161"/>
    <w:rsid w:val="00424D4C"/>
    <w:rsid w:val="00DC4BEF"/>
    <w:rsid w:val="00FF0F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7AA2E467D491590ECD8373494DF7F">
    <w:name w:val="EDA7AA2E467D491590ECD8373494DF7F"/>
    <w:rsid w:val="00170161"/>
  </w:style>
  <w:style w:type="paragraph" w:customStyle="1" w:styleId="08B077006DA84D0B9AC107625C171227">
    <w:name w:val="08B077006DA84D0B9AC107625C171227"/>
    <w:rsid w:val="00170161"/>
  </w:style>
  <w:style w:type="paragraph" w:customStyle="1" w:styleId="2A0F6F62B1AF4A84961BAFC3F785F8F1">
    <w:name w:val="2A0F6F62B1AF4A84961BAFC3F785F8F1"/>
    <w:rsid w:val="00170161"/>
  </w:style>
  <w:style w:type="paragraph" w:customStyle="1" w:styleId="7487B685318F447FA6246FF5D51689A4">
    <w:name w:val="7487B685318F447FA6246FF5D51689A4"/>
    <w:rsid w:val="00170161"/>
  </w:style>
  <w:style w:type="paragraph" w:customStyle="1" w:styleId="22CDA55DDCCE4B2E9ADA4BC31A1401CD">
    <w:name w:val="22CDA55DDCCE4B2E9ADA4BC31A1401CD"/>
    <w:rsid w:val="00DC4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AFE26-99E5-4FCA-B62E-31D43FC9E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14</Pages>
  <Words>2093</Words>
  <Characters>11517</Characters>
  <Application>Microsoft Office Word</Application>
  <DocSecurity>0</DocSecurity>
  <Lines>95</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cp:lastModifiedBy>USER</cp:lastModifiedBy>
  <cp:revision>9</cp:revision>
  <dcterms:created xsi:type="dcterms:W3CDTF">2013-06-10T09:44:00Z</dcterms:created>
  <dcterms:modified xsi:type="dcterms:W3CDTF">2024-08-01T15:20:00Z</dcterms:modified>
</cp:coreProperties>
</file>