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SURAT KESEPAKATAN KERJA SAMA</w:t>
      </w:r>
    </w:p>
    <w:p>
      <w:pPr>
        <w:pStyle w:val="Heading1"/>
      </w:pPr>
      <w:r>
        <w:t xml:space="preserve">PEMBUATAN WEBSITE PPDB PESANTREN (TAHUN AJARAN 2026/2027)</w:t>
      </w:r>
    </w:p>
    <w:p>
      <w:r>
        <w:rPr>
          <w:b/>
          <w:bCs/>
        </w:rPr>
        <w:t xml:space="preserve">Nomor: </w:t>
      </w:r>
      <w:r>
        <w:t xml:space="preserve">........../KKS/........../2026
</w:t>
      </w:r>
      <w:r>
        <w:rPr>
          <w:b/>
          <w:bCs/>
        </w:rPr>
        <w:t xml:space="preserve">Tanggal: </w:t>
      </w:r>
      <w:r>
        <w:t xml:space="preserve">................................................................</w:t>
      </w:r>
    </w:p>
    <w:p/>
    <w:p>
      <w:r>
        <w:rPr>
          <w:i/>
          <w:iCs/>
        </w:rPr>
        <w:t xml:space="preserve">Bismillaahirrahmaanirrahiim.
</w:t>
      </w:r>
      <w:r>
        <w:rPr>
          <w:i/>
          <w:iCs/>
        </w:rPr>
        <w:t xml:space="preserve">Assalamu'alaikum Warahmatullahi Wabarakatuh.
</w:t>
      </w:r>
      <w:r>
        <w:t xml:space="preserve">Dengan menyebut nama Allah Yang Maha Pengasih lagi Maha Penyayang. Dokumen ini dibuat sebagai bentuk itikad baik, amanah, dan keterbukaan antara Pengembang (Pembuat Website) dan Pihak Pesantren. Semoga kerja sama ini membawa keberkahan untuk pendidikan Islam. Aamiin.</w:t>
      </w:r>
    </w:p>
    <w:p>
      <w:pPr>
        <w:spacing w:after="200"/>
      </w:pPr>
    </w:p>
    <w:p>
      <w:pPr>
        <w:pStyle w:val="Heading2"/>
      </w:pPr>
      <w:r>
        <w:t xml:space="preserve">PASAL 1 — PIHAK YANG BEKERJA SAMA</w:t>
      </w:r>
    </w:p>
    <w:p>
      <w:r>
        <w:t xml:space="preserve">1. Pihak Pertama (Pengembang / Pembuat Website)</w:t>
      </w:r>
    </w:p>
    <w:p>
      <w:r>
        <w:t xml:space="preserve">   • Nama: Abu Aidil</w:t>
      </w:r>
    </w:p>
    <w:p>
      <w:r>
        <w:t xml:space="preserve">   • Profesi: Ahli Pembuat Website (Fullstack Web Developer)</w:t>
      </w:r>
    </w:p>
    <w:p>
      <w:r>
        <w:t xml:space="preserve">   • Kontak: ................................................................</w:t>
      </w:r>
    </w:p>
    <w:p>
      <w:r>
        <w:t xml:space="preserve">2. Pihak Kedua (Pesantren)</w:t>
      </w:r>
    </w:p>
    <w:p>
      <w:r>
        <w:t xml:space="preserve">   • Nama Pesantren: ................................................................</w:t>
      </w:r>
    </w:p>
    <w:p>
      <w:r>
        <w:t xml:space="preserve">   • Penanggung Jawab: ................................................................</w:t>
      </w:r>
    </w:p>
    <w:p>
      <w:r>
        <w:t xml:space="preserve">   • Jabatan: ................................................................</w:t>
      </w:r>
    </w:p>
    <w:p>
      <w:r>
        <w:t xml:space="preserve">   • Alamat: ................................................................</w:t>
      </w:r>
    </w:p>
    <w:p>
      <w:r>
        <w:t xml:space="preserve">   • No. Telp / WA: ................................................................</w:t>
      </w:r>
    </w:p>
    <w:p>
      <w:pPr>
        <w:spacing w:after="200"/>
      </w:pPr>
    </w:p>
    <w:p>
      <w:pPr>
        <w:pStyle w:val="Heading2"/>
      </w:pPr>
      <w:r>
        <w:t xml:space="preserve">PASAL 2 — BIAYA PEMBUATAN WEBSITE</w:t>
      </w:r>
    </w:p>
    <w:p>
      <w:r>
        <w:t xml:space="preserve">Berikut adalah ringkasan biaya yang dibutuhkan untuk membuat dan menjalankan website ini di tahun pertama:</w:t>
      </w:r>
    </w:p>
    <w:tbl>
      <w:tblPr>
        <w:tblW w:type="pct" w:w="100%"/>
        <w:tblBorders>
          <w:top w:val="single" w:color="1F4E79" w:sz="3"/>
          <w:left w:val="single" w:color="1F4E79" w:sz="3"/>
          <w:bottom w:val="single" w:color="1F4E79" w:sz="3"/>
          <w:right w:val="single" w:color="1F4E79" w:sz="3"/>
          <w:insideH w:val="single" w:color="D9D9D9" w:sz="1"/>
          <w:insideV w:val="single" w:color="D9D9D9" w:sz="1"/>
        </w:tblBorders>
      </w:tblPr>
      <w:tblGrid>
        <w:gridCol w:w="100"/>
        <w:gridCol w:w="100"/>
      </w:tblGrid>
      <w:tr>
        <w:tc>
          <w:tcPr>
            <w:shd w:fill="D9E2F3"/>
            <w:tcMar>
              <w:top w:type="dxa" w:w="100"/>
              <w:left w:type="dxa" w:w="100"/>
              <w:bottom w:type="dxa" w:w="100"/>
              <w:right w:type="dxa" w:w="100"/>
            </w:tcMar>
          </w:tcPr>
          <w:p>
            <w:r>
              <w:rPr>
                <w:b/>
                <w:bCs/>
              </w:rPr>
              <w:t xml:space="preserve">Keterangan</w:t>
            </w:r>
          </w:p>
        </w:tc>
        <w:tc>
          <w:tcPr>
            <w:shd w:fill="D9E2F3"/>
            <w:tcMar>
              <w:top w:type="dxa" w:w="100"/>
              <w:left w:type="dxa" w:w="100"/>
              <w:bottom w:type="dxa" w:w="100"/>
              <w:right w:type="dxa" w:w="100"/>
            </w:tcMar>
          </w:tcPr>
          <w:p>
            <w:r>
              <w:rPr>
                <w:b/>
                <w:bCs/>
              </w:rPr>
              <w:t xml:space="preserve">Biaya</w:t>
            </w:r>
          </w:p>
        </w:tc>
      </w:tr>
      <w:tr>
        <w:tc>
          <w:tcPr>
            <w:tcMar>
              <w:top w:type="dxa" w:w="100"/>
              <w:left w:type="dxa" w:w="100"/>
              <w:bottom w:type="dxa" w:w="100"/>
              <w:right w:type="dxa" w:w="100"/>
            </w:tcMar>
          </w:tcPr>
          <w:p>
            <w:r>
              <w:rPr>
                <w:b/>
                <w:bCs/>
              </w:rPr>
              <w:t xml:space="preserve">1. Jasa Pembuatan Website</w:t>
            </w:r>
          </w:p>
          <w:p>
            <w:r>
              <w:rPr>
                <w:i/>
                <w:iCs/>
                <w:sz w:val="20"/>
                <w:szCs w:val="20"/>
              </w:rPr>
              <w:t xml:space="preserve">(Dibayar satu kali saja untuk pembuatan sistem)</w:t>
            </w:r>
          </w:p>
        </w:tc>
        <w:tc>
          <w:tcPr>
            <w:tcMar>
              <w:top w:type="dxa" w:w="100"/>
              <w:left w:type="dxa" w:w="100"/>
              <w:bottom w:type="dxa" w:w="100"/>
              <w:right w:type="dxa" w:w="100"/>
            </w:tcMar>
          </w:tcPr>
          <w:p>
            <w:r>
              <w:t xml:space="preserve">Rp 6.000.000</w:t>
            </w:r>
          </w:p>
        </w:tc>
      </w:tr>
      <w:tr>
        <w:tc>
          <w:tcPr>
            <w:tcMar>
              <w:top w:type="dxa" w:w="100"/>
              <w:left w:type="dxa" w:w="100"/>
              <w:bottom w:type="dxa" w:w="100"/>
              <w:right w:type="dxa" w:w="100"/>
            </w:tcMar>
          </w:tcPr>
          <w:p>
            <w:r>
              <w:rPr>
                <w:b/>
                <w:bCs/>
              </w:rPr>
              <w:t xml:space="preserve">2. Biaya Sewa Tahunan (Server, Domain &amp; WhatsApp)</w:t>
            </w:r>
          </w:p>
          <w:p>
            <w:r>
              <w:rPr>
                <w:i/>
                <w:iCs/>
                <w:sz w:val="20"/>
                <w:szCs w:val="20"/>
              </w:rPr>
              <w:t xml:space="preserve">(Dibayar setiap tahun agar website tetap berjalan di internet)</w:t>
            </w:r>
          </w:p>
        </w:tc>
        <w:tc>
          <w:tcPr>
            <w:tcMar>
              <w:top w:type="dxa" w:w="100"/>
              <w:left w:type="dxa" w:w="100"/>
              <w:bottom w:type="dxa" w:w="100"/>
              <w:right w:type="dxa" w:w="100"/>
            </w:tcMar>
          </w:tcPr>
          <w:p>
            <w:r>
              <w:t xml:space="preserve">± Rp 1.400.000 hingga Rp 2.400.000 / tahun</w:t>
            </w:r>
          </w:p>
          <w:p>
            <w:r>
              <w:rPr>
                <w:i/>
                <w:iCs/>
                <w:sz w:val="20"/>
                <w:szCs w:val="20"/>
              </w:rPr>
              <w:t xml:space="preserve">(Tergantung level paket WhatsApp yang dipilih)</w:t>
            </w:r>
          </w:p>
        </w:tc>
      </w:tr>
      <w:tr>
        <w:tc>
          <w:tcPr>
            <w:shd w:fill="FCE4D6"/>
            <w:tcMar>
              <w:top w:type="dxa" w:w="100"/>
              <w:left w:type="dxa" w:w="100"/>
              <w:bottom w:type="dxa" w:w="100"/>
              <w:right w:type="dxa" w:w="100"/>
            </w:tcMar>
          </w:tcPr>
          <w:p>
            <w:r>
              <w:rPr>
                <w:b/>
                <w:bCs/>
              </w:rPr>
              <w:t xml:space="preserve">TOTAL BIAYA TAHUN PERTAMA</w:t>
            </w:r>
          </w:p>
        </w:tc>
        <w:tc>
          <w:tcPr>
            <w:shd w:fill="FCE4D6"/>
            <w:tcMar>
              <w:top w:type="dxa" w:w="100"/>
              <w:left w:type="dxa" w:w="100"/>
              <w:bottom w:type="dxa" w:w="100"/>
              <w:right w:type="dxa" w:w="100"/>
            </w:tcMar>
          </w:tcPr>
          <w:p>
            <w:r>
              <w:t xml:space="preserve">± Rp 7.400.000 hingga Rp 8.400.000</w:t>
            </w:r>
          </w:p>
        </w:tc>
      </w:tr>
    </w:tbl>
    <w:p>
      <w:r>
        <w:rPr>
          <w:b/>
          <w:bCs/>
        </w:rPr>
        <w:t xml:space="preserve">
Catatan Penting: </w:t>
      </w:r>
      <w:r>
        <w:t xml:space="preserve">Tidak ada biaya tersembunyi. Biaya sewa tahunan sudah mencakup semua kebutuhan agar website berjalan lancar. Detailnya dijelaskan di Pasal 3 di bawah.</w:t>
      </w:r>
    </w:p>
    <w:p>
      <w:pPr>
        <w:spacing w:after="200"/>
      </w:pPr>
    </w:p>
    <w:p>
      <w:pPr>
        <w:pStyle w:val="Heading2"/>
      </w:pPr>
      <w:r>
        <w:t xml:space="preserve">PASAL 3 — PENJELASAN BIAYA SEWA TAHUNAN (INFRASTRUKTUR)</w:t>
      </w:r>
    </w:p>
    <w:p>
      <w:r>
        <w:t xml:space="preserve">Untuk menjalankan website layaknya sebuah bangunan, kita membutuhkan lahan, alamat, dan tukang pos. Berikut rinciannya agar mudah dipahami:</w:t>
      </w:r>
    </w:p>
    <w:p>
      <w:r>
        <w:t xml:space="preserve">1. Server (Ibarat Lahan &amp; Bangunan Website) — ± Rp 1.000.000 / tahun (Estimasi)</w:t>
      </w:r>
    </w:p>
    <w:p>
      <w:r>
        <w:t xml:space="preserve">   • Apa itu? Tempat menyimpan semua data pendaftar, foto, dan sistem ujian di internet.</w:t>
      </w:r>
    </w:p>
    <w:p>
      <w:r>
        <w:t xml:space="preserve">   • Keunggulan: Kami menggunakan server berkecepatan tinggi (Hetzner Cloud). Data pesantren Bapak/Ibu diisolasi secara khusus dari pesantren lain sehingga dijamin aman, tidak akan bocor, dan website tidak akan 'down' (mati) meski banyak pendaftar yang mengaksesnya di saat bersamaan.</w:t>
      </w:r>
    </w:p>
    <w:p>
      <w:r>
        <w:t xml:space="preserve">   • Pembayaran: Dibayarkan ke Pengembang setiap tahun untuk perpanjangan dan biaya perawatan teknis rutin.</w:t>
      </w:r>
    </w:p>
    <w:p>
      <w:r>
        <w:t xml:space="preserve">2. Domain (Ibarat Alamat Rumah) — ± Rp 170.000 / tahun pertama</w:t>
      </w:r>
    </w:p>
    <w:p>
      <w:r>
        <w:t xml:space="preserve">   • Apa itu? Nama alamat website di internet (contoh: www.pesantrenku.com).</w:t>
      </w:r>
    </w:p>
    <w:p>
      <w:r>
        <w:t xml:space="preserve">   • Pembayaran: Dibayarkan langsung ke pihak penyedia (contoh: Hostinger) atas nama Pesantren. Kami menyarankan langsung membeli untuk masa aktif 2-3 tahun agar mendapatkan harga yang jauh lebih murah.</w:t>
      </w:r>
    </w:p>
    <w:p>
      <w:r>
        <w:t xml:space="preserve">3. Layanan WhatsApp / Wablas (Ibarat Tukang Pos) — Rp 240.000 s.d Rp 912.000 / tahun</w:t>
      </w:r>
    </w:p>
    <w:p>
      <w:r>
        <w:t xml:space="preserve">   • Apa itu? Sistem pengirim pesan otomatis. Jika ada santri mendaftar, mereka akan otomatis mendapat pesan WhatsApp berisi kode rahasia (OTP), tagihan, jadwal ujian, dan hasil kelulusan tanpa admin harus mengetik manual.</w:t>
      </w:r>
    </w:p>
    <w:p>
      <w:r>
        <w:t xml:space="preserve">   • Pembayaran: Harga bervariasi tergantung seberapa banyak pesan yang mau dikirim per bulan. Dibayarkan langsung ke penyedia (Wablas) sepenuhnya atas nama Pesantren.</w:t>
      </w:r>
    </w:p>
    <w:p>
      <w:r>
        <w:t xml:space="preserve">4. Keamanan Gembok Hijau (SSL) &amp; Email Resmi — GRATIS</w:t>
      </w:r>
    </w:p>
    <w:p>
      <w:r>
        <w:t xml:space="preserve">   • Website dijamin aman dari peretas (hacker) karena dilengkapi sistem enkripsi, dan Pesantren mendapatkan fasilitas email resmi (contoh: admin@pesantrenku.com) secara gratis tanpa biaya tambahan.</w:t>
      </w:r>
    </w:p>
    <w:p>
      <w:pPr>
        <w:spacing w:after="200"/>
      </w:pPr>
    </w:p>
    <w:p>
      <w:pPr>
        <w:pStyle w:val="Heading2"/>
      </w:pPr>
      <w:r>
        <w:t xml:space="preserve">PASAL 4 — FITUR-FITUR CANGGIH YANG DIDAPATKAN</w:t>
      </w:r>
    </w:p>
    <w:p>
      <w:r>
        <w:t xml:space="preserve">Dengan biaya jasa pembuatan di atas, Pesantren sudah langsung mendapatkan semua fitur lengkap dan eksklusif ini tanpa perlu membayar biaya tambahan per fitur:</w:t>
      </w:r>
    </w:p>
    <w:p>
      <w:r>
        <w:t xml:space="preserve">1. Pendaftaran Santri yang Sangat Mudah</w:t>
      </w:r>
    </w:p>
    <w:p>
      <w:r>
        <w:t xml:space="preserve">   • Formulir pendaftaran online yang rapi, modern, dan sangat ringan dibuka lewat layar HP.</w:t>
      </w:r>
    </w:p>
    <w:p>
      <w:r>
        <w:t xml:space="preserve">   • Santri bisa memfoto dan mengunggah (upload) dokumen seperti KK, Akta, dan Ijazah langsung di website.</w:t>
      </w:r>
    </w:p>
    <w:p>
      <w:r>
        <w:t xml:space="preserve">   • Tersedia halaman "Dashboard" khusus wali santri untuk melihat tahapan seleksi dan status kelulusan anak.</w:t>
      </w:r>
    </w:p>
    <w:p>
      <w:r>
        <w:t xml:space="preserve">   • Orang tua bisa langsung mengunduh dan mencetak Bukti Pendaftaran dalam bentuk file PDF yang resmi.</w:t>
      </w:r>
    </w:p>
    <w:p>
      <w:r>
        <w:t xml:space="preserve">2. Sistem Ujian &amp; Penilaian Terkomputerisasi</w:t>
      </w:r>
    </w:p>
    <w:p>
      <w:r>
        <w:t xml:space="preserve">   • Tes akademik (Pilihan Ganda/Likert) bisa langsung dikerjakan oleh santri di dalam website tanpa perlu kertas.</w:t>
      </w:r>
    </w:p>
    <w:p>
      <w:r>
        <w:t xml:space="preserve">   • Penguji bisa memasukkan nilai tes baca Al-Qur'an dan hasil wawancara (santri &amp; orang tua) lewat HP mereka masing-masing saat mengetes.</w:t>
      </w:r>
    </w:p>
    <w:p>
      <w:r>
        <w:t xml:space="preserve">   • Sistem akan secara pintar menghitung total nilai dan otomatis merekomendasikan status kelulusan (DITERIMA, CADANGAN, atau DITOLAK) secara obyektif.</w:t>
      </w:r>
    </w:p>
    <w:p>
      <w:r>
        <w:t xml:space="preserve">3. Pembagian Tugas Kepanitiaan (Hak Akses)</w:t>
      </w:r>
    </w:p>
    <w:p>
      <w:r>
        <w:t xml:space="preserve">   • Disediakan akun khusus Admin Keuangan yang tugasnya hanya memeriksa dan menyetujui uang masuk.</w:t>
      </w:r>
    </w:p>
    <w:p>
      <w:r>
        <w:t xml:space="preserve">   • Disediakan akun khusus Admin Berkas yang tugasnya hanya memeriksa kelengkapan ijazah/KK.</w:t>
      </w:r>
    </w:p>
    <w:p>
      <w:r>
        <w:t xml:space="preserve">   • Disediakan akun khusus Penguji yang aksesnya dibatasi hanya untuk menginput nilai ujian saja.</w:t>
      </w:r>
    </w:p>
    <w:p>
      <w:r>
        <w:t xml:space="preserve">   • Disediakan akun Ketua Panitia (Super Admin) yang bebas melihat seluruh laporan, grafik, dan mengambil keputusan final.</w:t>
      </w:r>
    </w:p>
    <w:p>
      <w:r>
        <w:t xml:space="preserve">4. Notifikasi Otomatis &amp; Laporan Excel Praktis</w:t>
      </w:r>
    </w:p>
    <w:p>
      <w:r>
        <w:t xml:space="preserve">   • Wali santri akan sering menerima sapaan dari sistem secara otomatis via WhatsApp (contoh: "Bapak, ini pengingat jadwal ujian wawancara besok jam 8 pagi, tautan Zoom-nya berikut ini..."). Terdapat belasan jenis notifikasi WhatsApp otomatis.</w:t>
      </w:r>
    </w:p>
    <w:p>
      <w:r>
        <w:t xml:space="preserve">   • Semua data santri, nomor HP, dan rekapan laporan keuangan pendaftaran bisa diunduh ke bentuk Microsoft Excel hanya dengan satu kali klik oleh Panitia.</w:t>
      </w:r>
    </w:p>
    <w:p>
      <w:pPr>
        <w:spacing w:after="200"/>
      </w:pPr>
    </w:p>
    <w:p>
      <w:pPr>
        <w:pStyle w:val="Heading2"/>
      </w:pPr>
      <w:r>
        <w:t xml:space="preserve">PASAL 5 — JADWAL PENGERJAAN &amp; CARA PEMBAYARAN</w:t>
      </w:r>
    </w:p>
    <w:p>
      <w:r>
        <w:t xml:space="preserve">A. Jadwal Pengerjaan (Estimasi 12 - 18 Hari Kerja)</w:t>
      </w:r>
    </w:p>
    <w:p>
      <w:r>
        <w:t xml:space="preserve">   1. Hari 1: Tanda tangan kesepakatan dan pelunasan Uang Muka (DP).</w:t>
      </w:r>
    </w:p>
    <w:p>
      <w:r>
        <w:t xml:space="preserve">   2. Hari 1-2: Konsultasi tanya jawab kebutuhan khusus, serta penyerahan logo dan warna identitas Pesantren.</w:t>
      </w:r>
    </w:p>
    <w:p>
      <w:r>
        <w:t xml:space="preserve">   3. Hari 3-13: Proses pembuatan website (programming/coding) oleh tim kami.</w:t>
      </w:r>
    </w:p>
    <w:p>
      <w:r>
        <w:t xml:space="preserve">   4. Hari 14-17: Tahap uji coba website bersama panitia Pesantren. Pesantren berhak meminta perbaikan atau penyesuaian (maksimal 3 kali).</w:t>
      </w:r>
    </w:p>
    <w:p>
      <w:r>
        <w:t xml:space="preserve">   5. Hari 18: Peluncuran resmi (Go-Live). Website sudah aktif di internet dan siap digunakan melayani pendaftar!</w:t>
      </w:r>
    </w:p>
    <w:p>
      <w:r>
        <w:t xml:space="preserve">B. Termin Pembayaran Jasa (Total Rp 6.000.000)</w:t>
      </w:r>
    </w:p>
    <w:p>
      <w:r>
        <w:t xml:space="preserve">Pembayaran biaya jasa dilakukan secara bertahap untuk saling menjaga keamanan dan kenyamanan bersama:</w:t>
      </w:r>
    </w:p>
    <w:p>
      <w:r>
        <w:t xml:space="preserve">   1. Uang Muka (50%): Rp 3.000.000 — Dibayarkan di awal sebelum pengerjaan dimulai.</w:t>
      </w:r>
    </w:p>
    <w:p>
      <w:r>
        <w:t xml:space="preserve">   2. Termin Kedua (30%): Rp 1.800.000 — Dibayarkan setelah website selesai dibuat dan selesai diujicoba oleh Pesantren.</w:t>
      </w:r>
    </w:p>
    <w:p>
      <w:r>
        <w:t xml:space="preserve">   3. Pelunasan (20%): Rp 1.200.000 — Dibayarkan sesaat sebelum website diluncurkan secara resmi ke publik (Go-Live).</w:t>
      </w:r>
    </w:p>
    <w:p>
      <w:pPr>
        <w:spacing w:after="200"/>
      </w:pPr>
    </w:p>
    <w:p>
      <w:pPr>
        <w:pStyle w:val="Heading2"/>
      </w:pPr>
      <w:r>
        <w:t xml:space="preserve">PASAL 6 — GARANSI &amp; PERBAIKAN</w:t>
      </w:r>
    </w:p>
    <w:p>
      <w:r>
        <w:t xml:space="preserve">1. Revisi Gratis: Selama masa pembuatan, Pesantren berhak meminta 3 kali perbaikan (misalnya: mengganti nuansa warna, mengubah teks, atau mengubah letak tombol). Adapun jika ada permintaan tambahan fitur besar yang belum ada di kesepakatan awal ini, akan kami hitungkan biaya tambahannya secara terpisah.</w:t>
      </w:r>
    </w:p>
    <w:p>
      <w:r>
        <w:t xml:space="preserve">2. Garansi 30 Hari: Setelah website resmi diluncurkan, kami memberikan masa garansi gratis penuh selama 30 hari kalender. Jika ada layar yang tiba-tiba error atau kerusakan sistem akibat kesalahan dari pihak kami, kami akan memperbaikinya 100% tanpa biaya tambahan.</w:t>
      </w:r>
    </w:p>
    <w:p>
      <w:r>
        <w:t xml:space="preserve">3. Bantuan Jangka Panjang: Setelah masa garansi 30 hari habis, jika di masa depan Pesantren membutuhkan perbaikan sistem yang besar atau penambahan fitur baru, biayanya dipatok bersahabat di angka Rp 400.000 per sesi pengerjaan. Jika sekadar perbaikan sangat kecil (seperti ganti teks pengumuman), selalu bisa kita diskusikan secara kekeluargaan tanpa harus membayar.</w:t>
      </w:r>
    </w:p>
    <w:p>
      <w:pPr>
        <w:spacing w:after="200"/>
      </w:pPr>
    </w:p>
    <w:p>
      <w:pPr>
        <w:pStyle w:val="Heading2"/>
      </w:pPr>
      <w:r>
        <w:t xml:space="preserve">PASAL 7 — HAK MILIK &amp; KERAHASIAAN</w:t>
      </w:r>
    </w:p>
    <w:p>
      <w:r>
        <w:t xml:space="preserve">1. Hak Cipta &amp; Lisensi: Kode program (source code) yang membangun website ini tetap merupakan kekayaan intelektual milik Pengembang. Namun, Pesantren diberikan hak penuh untuk menggunakannya seumur hidup untuk seluruh kebutuhan internal Pesantren. Website ini tidak boleh dikloning, dijual lagi, atau diserahkan kepada pesantren/institusi lain.</w:t>
      </w:r>
    </w:p>
    <w:p>
      <w:r>
        <w:t xml:space="preserve">2. Rahasia Data Terjamin: Kami menyadari bahwa seluruh data calon santri dan orang tua adalah dokumen yang sangat rahasia. Pengembang berjanji dan berkomitmen penuh untuk tidak akan pernah menyebarkan, membuka akses, atau menyalahgunakan data tersebut kepada pihak manapun sampai kapanpun. Pengembang hanya akan mengakses mesin server jika diminta oleh Klien demi keperluan perbaikan teknis semata.</w:t>
      </w:r>
    </w:p>
    <w:p>
      <w:pPr>
        <w:spacing w:after="200"/>
      </w:pPr>
    </w:p>
    <w:p>
      <w:pPr>
        <w:pStyle w:val="Heading2"/>
      </w:pPr>
      <w:r>
        <w:t xml:space="preserve">PASAL 8 — PEMBATALAN &amp; LAIN-LAIN</w:t>
      </w:r>
    </w:p>
    <w:p>
      <w:r>
        <w:t xml:space="preserve">1. Jika Pesantren terpaksa membatalkan kerja sama sebelum pengerjaan dimulai (namun sudah DP), maka DP akan kami kembalikan 50%.</w:t>
      </w:r>
    </w:p>
    <w:p>
      <w:r>
        <w:t xml:space="preserve">2. Jika Pesantren membatalkan kerja sama di pertengahan jalan saat website sudah mulai dibuat, mohon maaf Uang Muka (DP) tidak dapat dikembalikan.</w:t>
      </w:r>
    </w:p>
    <w:p>
      <w:r>
        <w:t xml:space="preserve">3. Jika terjadi musibah besar di luar kendali manusia (force majeure) seperti bencana alam skala nasional yang membuat pekerjaan terhenti, hal tersebut tidak bisa dijadikan dasar tuntutan ganti rugi dan akan kita selesaikan secara kekeluargaan.</w:t>
      </w:r>
    </w:p>
    <w:p>
      <w:r>
        <w:t xml:space="preserve">4. Segala bentuk perbedaan pendapat di kemudian hari akan selalu diutamakan penyelesaiannya melalui jalan musyawarah mufakat demi menjaga kerukunan dan Ukhuwah Islamiyah.</w:t>
      </w:r>
    </w:p>
    <w:p>
      <w:pPr>
        <w:spacing w:after="300"/>
      </w:pPr>
    </w:p>
    <w:p>
      <w:pPr>
        <w:pStyle w:val="Heading1"/>
      </w:pPr>
      <w:r>
        <w:t xml:space="preserve">PERNYATAAN KESEPAKATAN</w:t>
      </w:r>
    </w:p>
    <w:p>
      <w:r>
        <w:t xml:space="preserve">Dengan penuh kesadaran dan keikhlasan, kedua pihak menyatakan telah membaca, memahami dengan sangat jelas, dan menyetujui seluruh ketentuan di dalam dokumen ini. 
Semoga Allah Subhanahu Wa Ta'ala meridhoi ikhtiar kerja sama ini dan menjadikannya ladang amal jariyah yang bermanfaat panjang bagi dunia pendidikan Islam. Aamiin.</w:t>
      </w:r>
    </w:p>
    <w:p>
      <w:pPr>
        <w:spacing w:after="600"/>
      </w:pPr>
    </w:p>
    <w:tbl>
      <w:tblPr>
        <w:tblW w:type="pct" w:w="100%"/>
        <w:tblBorders>
          <w:top w:val="none"/>
          <w:left w:val="none"/>
          <w:bottom w:val="none"/>
          <w:right w:val="none"/>
          <w:insideH w:val="none"/>
          <w:insideV w:val="none"/>
        </w:tblBorders>
      </w:tblPr>
      <w:tblGrid>
        <w:gridCol w:w="100"/>
        <w:gridCol w:w="100"/>
      </w:tblGrid>
      <w:tr>
        <w:tc>
          <w:tcPr>
            <w:tcMar>
              <w:left w:type="dxa" w:w="100"/>
            </w:tcMar>
          </w:tcPr>
          <w:p>
            <w:pPr>
              <w:jc w:val="center"/>
            </w:pPr>
            <w:r>
              <w:t xml:space="preserve">Pihak Pertama (Pembuat Website)</w:t>
            </w:r>
          </w:p>
          <w:p>
            <w:pPr>
              <w:spacing w:after="1200"/>
            </w:pPr>
          </w:p>
          <w:p>
            <w:pPr>
              <w:jc w:val="center"/>
            </w:pPr>
            <w:r>
              <w:t xml:space="preserve">Abu Aidil</w:t>
            </w:r>
          </w:p>
          <w:p>
            <w:pPr>
              <w:jc w:val="center"/>
            </w:pPr>
            <w:r>
              <w:t xml:space="preserve">Fullstack Web Developer</w:t>
            </w:r>
          </w:p>
          <w:p>
            <w:pPr>
              <w:jc w:val="center"/>
            </w:pPr>
            <w:r>
              <w:t xml:space="preserve">Tanggal: .......................................</w:t>
            </w:r>
          </w:p>
        </w:tc>
        <w:tc>
          <w:tcPr>
            <w:tcMar>
              <w:left w:type="dxa" w:w="100"/>
            </w:tcMar>
          </w:tcPr>
          <w:p>
            <w:pPr>
              <w:jc w:val="center"/>
            </w:pPr>
            <w:r>
              <w:t xml:space="preserve">Pihak Kedua (Pesantren)</w:t>
            </w:r>
          </w:p>
          <w:p>
            <w:pPr>
              <w:spacing w:after="1200"/>
            </w:pPr>
          </w:p>
          <w:p>
            <w:pPr>
              <w:jc w:val="center"/>
            </w:pPr>
            <w:r>
              <w:t xml:space="preserve">Nama: .......................................</w:t>
            </w:r>
          </w:p>
          <w:p>
            <w:pPr>
              <w:jc w:val="center"/>
            </w:pPr>
            <w:r>
              <w:t xml:space="preserve">Jabatan: .......................................</w:t>
            </w:r>
          </w:p>
          <w:p>
            <w:pPr>
              <w:jc w:val="center"/>
            </w:pPr>
            <w:r>
              <w:t xml:space="preserve">Tanggal: .......................................</w:t>
            </w:r>
          </w:p>
        </w:tc>
      </w:tr>
    </w:tbl>
    <w:p>
      <w:pPr>
        <w:spacing w:after="400"/>
      </w:pPr>
    </w:p>
    <w:p>
      <w:pPr>
        <w:jc w:val="center"/>
      </w:pPr>
      <w:r>
        <w:rPr>
          <w:i/>
          <w:iCs/>
        </w:rPr>
        <w:t xml:space="preserve">Wassalamu'alaikum Warahmatullahi Wabarakatuh
</w:t>
      </w:r>
      <w:r>
        <w:rPr>
          <w:sz w:val="28"/>
          <w:szCs w:val="28"/>
        </w:rPr>
        <w:t xml:space="preserve">وَالسَّلَامُ عَلَيْكُمْ وَرَحْمَةُ اللهِ وَبَرَكَاتُهُ
</w:t>
      </w:r>
      <w:r>
        <w:rPr>
          <w:i/>
          <w:iCs/>
          <w:sz w:val="18"/>
          <w:szCs w:val="18"/>
        </w:rPr>
        <w:t xml:space="preserve">(Dokumen ini dibuat dengan niat baik dan penuh amanah)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basedOn w:val="Normal"/>
    <w:next w:val="Normal"/>
    <w:pPr>
      <w:spacing w:after="120" w:before="120" w:line="360"/>
    </w:pPr>
    <w:rPr>
      <w:rFonts w:ascii="Arial" w:cs="Arial" w:eastAsia="Arial" w:hAnsi="Arial"/>
      <w:color w:val="000000"/>
      <w:sz w:val="22"/>
      <w:szCs w:val="22"/>
    </w:rPr>
  </w:style>
  <w:style w:type="paragraph" w:styleId="Heading1">
    <w:name w:val="Heading 1"/>
    <w:basedOn w:val="Normal"/>
    <w:next w:val="Normal"/>
    <w:pPr>
      <w:spacing w:after="240" w:before="240"/>
      <w:jc w:val="center"/>
    </w:pPr>
    <w:rPr>
      <w:rFonts w:ascii="Arial" w:cs="Arial" w:eastAsia="Arial" w:hAnsi="Arial"/>
      <w:b/>
      <w:bCs/>
      <w:color w:val="1F4E79"/>
      <w:sz w:val="32"/>
      <w:szCs w:val="32"/>
    </w:rPr>
  </w:style>
  <w:style w:type="paragraph" w:styleId="Heading2">
    <w:name w:val="Heading 2"/>
    <w:basedOn w:val="Normal"/>
    <w:next w:val="Normal"/>
    <w:pPr>
      <w:spacing w:after="120" w:before="240"/>
    </w:pPr>
    <w:rPr>
      <w:rFonts w:ascii="Arial" w:cs="Arial" w:eastAsia="Arial" w:hAnsi="Arial"/>
      <w:b/>
      <w:bCs/>
      <w:color w:val="2F5597"/>
      <w:sz w:val="26"/>
      <w:szCs w:val="26"/>
    </w:rPr>
  </w:style>
  <w:style w:type="paragraph" w:styleId="Heading3">
    <w:name w:val="Heading 3"/>
    <w:basedOn w:val="Normal"/>
    <w:next w:val="Normal"/>
    <w:pPr>
      <w:spacing w:after="120" w:before="120"/>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Surat Kesepakatan Kerja Sama PPDB</dc:title>
  <dc:creator>Abu Aidil</dc:creator>
  <dc:description>KKS Pembuatan Website PPDB 2026</dc:description>
  <cp:lastModifiedBy>Un-named</cp:lastModifiedBy>
  <cp:revision>1</cp:revision>
  <dcterms:created xsi:type="dcterms:W3CDTF">2026-06-11T11:41:51.915Z</dcterms:created>
  <dcterms:modified xsi:type="dcterms:W3CDTF">2026-06-11T11:41:51.916Z</dcterms:modified>
</cp:coreProperties>
</file>

<file path=docProps/custom.xml><?xml version="1.0" encoding="utf-8"?>
<Properties xmlns="http://schemas.openxmlformats.org/officeDocument/2006/custom-properties" xmlns:vt="http://schemas.openxmlformats.org/officeDocument/2006/docPropsVTypes"/>
</file>