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5DFBD" w14:textId="7D26F01A" w:rsidR="0001136C" w:rsidRPr="00D450C9" w:rsidRDefault="00E351A4">
      <w:pPr>
        <w:rPr>
          <w:rFonts w:ascii="Georgia" w:hAnsi="Georgia" w:cs="Segoe UI"/>
          <w:color w:val="00B0F0"/>
          <w:sz w:val="72"/>
          <w:szCs w:val="72"/>
          <w:shd w:val="clear" w:color="auto" w:fill="FFFFFF"/>
        </w:rPr>
      </w:pPr>
      <w:r>
        <w:rPr>
          <w:rFonts w:ascii="Georgia" w:hAnsi="Georgia" w:cs="Segoe UI"/>
          <w:noProof/>
          <w:color w:val="00B0F0"/>
          <w:sz w:val="72"/>
          <w:szCs w:val="72"/>
          <w:shd w:val="clear" w:color="auto" w:fill="FFFFFF"/>
        </w:rPr>
        <w:drawing>
          <wp:inline distT="0" distB="0" distL="0" distR="0" wp14:anchorId="40A52DC7" wp14:editId="66BE5326">
            <wp:extent cx="724601" cy="381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7620" cy="382588"/>
                    </a:xfrm>
                    <a:prstGeom prst="rect">
                      <a:avLst/>
                    </a:prstGeom>
                    <a:noFill/>
                    <a:ln>
                      <a:noFill/>
                    </a:ln>
                  </pic:spPr>
                </pic:pic>
              </a:graphicData>
            </a:graphic>
          </wp:inline>
        </w:drawing>
      </w:r>
      <w:r w:rsidR="0001136C" w:rsidRPr="00D450C9">
        <w:rPr>
          <w:rFonts w:ascii="Georgia" w:hAnsi="Georgia" w:cs="Segoe UI"/>
          <w:color w:val="00B0F0"/>
          <w:sz w:val="72"/>
          <w:szCs w:val="72"/>
          <w:shd w:val="clear" w:color="auto" w:fill="FFFFFF"/>
        </w:rPr>
        <w:t>Azure Databricks</w:t>
      </w:r>
    </w:p>
    <w:p w14:paraId="120A6820" w14:textId="77777777" w:rsidR="0001136C" w:rsidRPr="00914FE7" w:rsidRDefault="0001136C">
      <w:pPr>
        <w:rPr>
          <w:rFonts w:ascii="Georgia" w:hAnsi="Georgia" w:cs="Segoe UI"/>
          <w:color w:val="4C4C51"/>
          <w:sz w:val="24"/>
          <w:szCs w:val="24"/>
          <w:shd w:val="clear" w:color="auto" w:fill="FFFFFF"/>
        </w:rPr>
      </w:pPr>
    </w:p>
    <w:p w14:paraId="24C49458" w14:textId="0BC4581D" w:rsidR="003459AD" w:rsidRPr="00914FE7" w:rsidRDefault="0001136C" w:rsidP="00914FE7">
      <w:pPr>
        <w:jc w:val="both"/>
        <w:rPr>
          <w:rFonts w:ascii="Georgia" w:hAnsi="Georgia" w:cs="Segoe UI"/>
          <w:color w:val="4C4C51"/>
          <w:sz w:val="24"/>
          <w:szCs w:val="24"/>
          <w:shd w:val="clear" w:color="auto" w:fill="FFFFFF"/>
        </w:rPr>
      </w:pPr>
      <w:r w:rsidRPr="00914FE7">
        <w:rPr>
          <w:rFonts w:ascii="Georgia" w:hAnsi="Georgia" w:cs="Segoe UI"/>
          <w:color w:val="4C4C51"/>
          <w:sz w:val="24"/>
          <w:szCs w:val="24"/>
          <w:shd w:val="clear" w:color="auto" w:fill="FFFFFF"/>
        </w:rPr>
        <w:t xml:space="preserve">Azure Databricks provides the latest versions of Apache Spark and allows you to seamlessly integrate with </w:t>
      </w:r>
      <w:r w:rsidR="00DA2514" w:rsidRPr="00914FE7">
        <w:rPr>
          <w:rFonts w:ascii="Georgia" w:hAnsi="Georgia" w:cs="Segoe UI"/>
          <w:color w:val="4C4C51"/>
          <w:sz w:val="24"/>
          <w:szCs w:val="24"/>
          <w:shd w:val="clear" w:color="auto" w:fill="FFFFFF"/>
        </w:rPr>
        <w:t>open-source</w:t>
      </w:r>
      <w:r w:rsidRPr="00914FE7">
        <w:rPr>
          <w:rFonts w:ascii="Georgia" w:hAnsi="Georgia" w:cs="Segoe UI"/>
          <w:color w:val="4C4C51"/>
          <w:sz w:val="24"/>
          <w:szCs w:val="24"/>
          <w:shd w:val="clear" w:color="auto" w:fill="FFFFFF"/>
        </w:rPr>
        <w:t xml:space="preserve"> libraries. Spin up clusters and build quickly in a fully managed Apache Spark environment with the global scale and availability of Azure.</w:t>
      </w:r>
    </w:p>
    <w:p w14:paraId="38C9929C" w14:textId="77777777" w:rsidR="00DA2514" w:rsidRPr="0064689D" w:rsidRDefault="00DA2514" w:rsidP="00914FE7">
      <w:pPr>
        <w:pStyle w:val="NormalWeb"/>
        <w:shd w:val="clear" w:color="auto" w:fill="FFFFFF"/>
        <w:jc w:val="both"/>
        <w:rPr>
          <w:rFonts w:ascii="Georgia" w:hAnsi="Georgia" w:cs="Segoe UI"/>
          <w:color w:val="171717"/>
        </w:rPr>
      </w:pPr>
      <w:r w:rsidRPr="0064689D">
        <w:rPr>
          <w:rStyle w:val="Strong"/>
          <w:rFonts w:ascii="Georgia" w:hAnsi="Georgia" w:cs="Segoe UI"/>
          <w:color w:val="171717"/>
        </w:rPr>
        <w:t>Databricks SQL</w:t>
      </w:r>
      <w:r w:rsidRPr="0064689D">
        <w:rPr>
          <w:rFonts w:ascii="Georgia" w:hAnsi="Georgia" w:cs="Segoe UI"/>
          <w:color w:val="171717"/>
        </w:rPr>
        <w:t> provides an easy-to-use platform for analysts who want to run SQL queries on their data lake, create multiple visualization types to explore query results from different perspectives, and build and share dashboards.</w:t>
      </w:r>
    </w:p>
    <w:p w14:paraId="280A49FC" w14:textId="05557920" w:rsidR="00DA2514" w:rsidRPr="0064689D" w:rsidRDefault="00DA2514" w:rsidP="00914FE7">
      <w:pPr>
        <w:pStyle w:val="NormalWeb"/>
        <w:shd w:val="clear" w:color="auto" w:fill="FFFFFF"/>
        <w:jc w:val="both"/>
        <w:rPr>
          <w:rFonts w:ascii="Georgia" w:hAnsi="Georgia" w:cs="Segoe UI"/>
          <w:color w:val="171717"/>
        </w:rPr>
      </w:pPr>
      <w:r w:rsidRPr="0064689D">
        <w:rPr>
          <w:rStyle w:val="Strong"/>
          <w:rFonts w:ascii="Georgia" w:hAnsi="Georgia" w:cs="Segoe UI"/>
          <w:color w:val="171717"/>
        </w:rPr>
        <w:t>Databricks Data Science &amp; Engineering</w:t>
      </w:r>
      <w:r w:rsidRPr="0064689D">
        <w:rPr>
          <w:rFonts w:ascii="Georgia" w:hAnsi="Georgia" w:cs="Segoe UI"/>
          <w:color w:val="171717"/>
        </w:rPr>
        <w:t> provides an interactive workspace that enables collaboration between data engineers, data scientists, and machine learning engineers. For a big data pipeline, the data (raw or structured) is ingested into Azure through Azure Data Factory in batches, or streamed near real-time using Apache Kafka, Event Hub, or IoT Hub. This data lands in a data lake for long term persisted storage, in Azure Blob Storage or Azure Data Lake Storage. As part of your analytics workflow, use Azure Databricks to read data from multiple data sources and turn it into breakthrough insights using Spark.</w:t>
      </w:r>
    </w:p>
    <w:p w14:paraId="3B147B25" w14:textId="42E55342" w:rsidR="0084580D" w:rsidRPr="0064689D" w:rsidRDefault="0084580D" w:rsidP="00DA2514">
      <w:pPr>
        <w:pStyle w:val="NormalWeb"/>
        <w:shd w:val="clear" w:color="auto" w:fill="FFFFFF"/>
        <w:rPr>
          <w:rFonts w:ascii="Georgia" w:hAnsi="Georgia" w:cs="Segoe UI"/>
          <w:color w:val="171717"/>
        </w:rPr>
      </w:pPr>
      <w:r w:rsidRPr="0064689D">
        <w:rPr>
          <w:rFonts w:ascii="Georgia" w:hAnsi="Georgia"/>
          <w:noProof/>
        </w:rPr>
        <w:drawing>
          <wp:inline distT="0" distB="0" distL="0" distR="0" wp14:anchorId="5A45C882" wp14:editId="64F79372">
            <wp:extent cx="5731510" cy="3919855"/>
            <wp:effectExtent l="0" t="0" r="2540" b="4445"/>
            <wp:docPr id="6" name="Picture 6" descr="Data Science &amp; Engineering Landing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 Science &amp; Engineering Landing p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19855"/>
                    </a:xfrm>
                    <a:prstGeom prst="rect">
                      <a:avLst/>
                    </a:prstGeom>
                    <a:noFill/>
                    <a:ln>
                      <a:noFill/>
                    </a:ln>
                  </pic:spPr>
                </pic:pic>
              </a:graphicData>
            </a:graphic>
          </wp:inline>
        </w:drawing>
      </w:r>
    </w:p>
    <w:p w14:paraId="2DC4FDD3" w14:textId="77777777" w:rsidR="00DA2514" w:rsidRPr="0064689D" w:rsidRDefault="00DA2514" w:rsidP="00914FE7">
      <w:pPr>
        <w:pStyle w:val="NormalWeb"/>
        <w:shd w:val="clear" w:color="auto" w:fill="FFFFFF"/>
        <w:jc w:val="both"/>
        <w:rPr>
          <w:rFonts w:ascii="Georgia" w:hAnsi="Georgia" w:cs="Segoe UI"/>
          <w:color w:val="171717"/>
        </w:rPr>
      </w:pPr>
      <w:r w:rsidRPr="0064689D">
        <w:rPr>
          <w:rStyle w:val="Strong"/>
          <w:rFonts w:ascii="Georgia" w:hAnsi="Georgia" w:cs="Segoe UI"/>
          <w:color w:val="171717"/>
        </w:rPr>
        <w:t>Databricks Machine Learning</w:t>
      </w:r>
      <w:r w:rsidRPr="0064689D">
        <w:rPr>
          <w:rFonts w:ascii="Georgia" w:hAnsi="Georgia" w:cs="Segoe UI"/>
          <w:color w:val="171717"/>
        </w:rPr>
        <w:t> is an integrated end-to-end machine learning environment incorporating managed services for experiment tracking, model training, feature development and management, and feature and model serving.</w:t>
      </w:r>
    </w:p>
    <w:p w14:paraId="149A092F" w14:textId="77777777" w:rsidR="00300825" w:rsidRPr="00027B07" w:rsidRDefault="00300825" w:rsidP="00300825">
      <w:pPr>
        <w:pStyle w:val="Heading2"/>
        <w:shd w:val="clear" w:color="auto" w:fill="FFFFFF"/>
        <w:spacing w:before="0" w:beforeAutospacing="0" w:after="150" w:afterAutospacing="0"/>
        <w:rPr>
          <w:rFonts w:ascii="Georgia" w:hAnsi="Georgia" w:cs="Poppins"/>
          <w:color w:val="00B0F0"/>
        </w:rPr>
      </w:pPr>
      <w:r w:rsidRPr="00027B07">
        <w:rPr>
          <w:rStyle w:val="Strong"/>
          <w:rFonts w:ascii="Georgia" w:hAnsi="Georgia" w:cs="Poppins"/>
          <w:color w:val="00B0F0"/>
        </w:rPr>
        <w:lastRenderedPageBreak/>
        <w:t>Azure Databricks Pricing</w:t>
      </w:r>
    </w:p>
    <w:p w14:paraId="745F1EF9" w14:textId="77777777" w:rsidR="00300825" w:rsidRPr="0064689D" w:rsidRDefault="00300825" w:rsidP="00300825">
      <w:pPr>
        <w:numPr>
          <w:ilvl w:val="0"/>
          <w:numId w:val="6"/>
        </w:numPr>
        <w:shd w:val="clear" w:color="auto" w:fill="FFFFFF"/>
        <w:spacing w:before="100" w:beforeAutospacing="1" w:after="100" w:afterAutospacing="1" w:line="240" w:lineRule="auto"/>
        <w:ind w:left="1320"/>
        <w:rPr>
          <w:rFonts w:ascii="Georgia" w:eastAsia="Times New Roman" w:hAnsi="Georgia" w:cs="Segoe UI"/>
          <w:color w:val="171717"/>
          <w:sz w:val="24"/>
          <w:szCs w:val="24"/>
          <w:lang w:eastAsia="en-IN"/>
        </w:rPr>
      </w:pPr>
      <w:r w:rsidRPr="0064689D">
        <w:rPr>
          <w:rFonts w:ascii="Georgia" w:eastAsia="Times New Roman" w:hAnsi="Georgia" w:cs="Segoe UI"/>
          <w:b/>
          <w:bCs/>
          <w:color w:val="171717"/>
          <w:sz w:val="24"/>
          <w:szCs w:val="24"/>
          <w:lang w:eastAsia="en-IN"/>
        </w:rPr>
        <w:t>Pay as you go: </w:t>
      </w:r>
      <w:r w:rsidRPr="0064689D">
        <w:rPr>
          <w:rFonts w:ascii="Georgia" w:eastAsia="Times New Roman" w:hAnsi="Georgia" w:cs="Segoe UI"/>
          <w:color w:val="171717"/>
          <w:sz w:val="24"/>
          <w:szCs w:val="24"/>
          <w:lang w:eastAsia="en-IN"/>
        </w:rPr>
        <w:t>Azure Databricks cost you for virtual machines (VMs) manage in clusters and Databricks Units (DBUs) depend on the VM instance selected.</w:t>
      </w:r>
    </w:p>
    <w:p w14:paraId="00341A91" w14:textId="77777777" w:rsidR="00300825" w:rsidRPr="0064689D" w:rsidRDefault="00300825" w:rsidP="00300825">
      <w:pPr>
        <w:numPr>
          <w:ilvl w:val="0"/>
          <w:numId w:val="6"/>
        </w:numPr>
        <w:shd w:val="clear" w:color="auto" w:fill="FFFFFF"/>
        <w:spacing w:before="100" w:beforeAutospacing="1" w:after="100" w:afterAutospacing="1" w:line="240" w:lineRule="auto"/>
        <w:ind w:left="1320"/>
        <w:rPr>
          <w:rFonts w:ascii="Georgia" w:eastAsia="Times New Roman" w:hAnsi="Georgia" w:cs="Segoe UI"/>
          <w:color w:val="171717"/>
          <w:sz w:val="24"/>
          <w:szCs w:val="24"/>
          <w:lang w:eastAsia="en-IN"/>
        </w:rPr>
      </w:pPr>
      <w:r w:rsidRPr="0064689D">
        <w:rPr>
          <w:rFonts w:ascii="Georgia" w:eastAsia="Times New Roman" w:hAnsi="Georgia" w:cs="Segoe UI"/>
          <w:color w:val="171717"/>
          <w:sz w:val="24"/>
          <w:szCs w:val="24"/>
          <w:lang w:eastAsia="en-IN"/>
        </w:rPr>
        <w:t>A DBU is a unit of the processing facility, billed on per-second usage, and DBU consumption depends on the type and size of the instance running Databricks.</w:t>
      </w:r>
    </w:p>
    <w:p w14:paraId="69EBD390" w14:textId="5CF95BC2" w:rsidR="00300825" w:rsidRPr="0064689D" w:rsidRDefault="00300825" w:rsidP="00300825">
      <w:pPr>
        <w:pStyle w:val="NormalWeb"/>
        <w:shd w:val="clear" w:color="auto" w:fill="FFFFFF"/>
        <w:spacing w:before="0" w:beforeAutospacing="0" w:after="420" w:afterAutospacing="0"/>
        <w:rPr>
          <w:rFonts w:ascii="Georgia" w:hAnsi="Georgia" w:cs="Arial"/>
          <w:color w:val="000000"/>
          <w:sz w:val="21"/>
          <w:szCs w:val="21"/>
        </w:rPr>
      </w:pPr>
      <w:r w:rsidRPr="0064689D">
        <w:rPr>
          <w:rFonts w:ascii="Georgia" w:hAnsi="Georgia" w:cs="Arial"/>
          <w:noProof/>
          <w:color w:val="000000"/>
          <w:sz w:val="21"/>
          <w:szCs w:val="21"/>
        </w:rPr>
        <w:drawing>
          <wp:inline distT="0" distB="0" distL="0" distR="0" wp14:anchorId="454574AE" wp14:editId="1CB8148E">
            <wp:extent cx="5731510" cy="1208405"/>
            <wp:effectExtent l="0" t="0" r="2540" b="0"/>
            <wp:docPr id="10" name="Picture 10" descr="databricks pri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tabricks pric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208405"/>
                    </a:xfrm>
                    <a:prstGeom prst="rect">
                      <a:avLst/>
                    </a:prstGeom>
                    <a:noFill/>
                    <a:ln>
                      <a:noFill/>
                    </a:ln>
                  </pic:spPr>
                </pic:pic>
              </a:graphicData>
            </a:graphic>
          </wp:inline>
        </w:drawing>
      </w:r>
    </w:p>
    <w:p w14:paraId="201C14B8" w14:textId="77777777" w:rsidR="00300825" w:rsidRPr="0064689D" w:rsidRDefault="00300825">
      <w:pPr>
        <w:rPr>
          <w:rFonts w:ascii="Georgia" w:hAnsi="Georgia" w:cs="Segoe UI"/>
          <w:color w:val="171717"/>
          <w:shd w:val="clear" w:color="auto" w:fill="FFFFFF"/>
        </w:rPr>
      </w:pPr>
    </w:p>
    <w:p w14:paraId="1CD4E575" w14:textId="2E738B41" w:rsidR="003642BD" w:rsidRPr="0064689D" w:rsidRDefault="003642BD">
      <w:pPr>
        <w:rPr>
          <w:rFonts w:ascii="Georgia" w:hAnsi="Georgia" w:cs="Segoe UI"/>
          <w:color w:val="171717"/>
          <w:shd w:val="clear" w:color="auto" w:fill="FFFFFF"/>
        </w:rPr>
      </w:pPr>
    </w:p>
    <w:p w14:paraId="21B1F69C" w14:textId="6A53941A" w:rsidR="003642BD" w:rsidRPr="0064689D" w:rsidRDefault="00F0255A">
      <w:pPr>
        <w:rPr>
          <w:rFonts w:ascii="Georgia" w:hAnsi="Georgia"/>
        </w:rPr>
      </w:pPr>
      <w:r w:rsidRPr="0064689D">
        <w:rPr>
          <w:rFonts w:ascii="Georgia" w:hAnsi="Georgia"/>
          <w:noProof/>
        </w:rPr>
        <w:drawing>
          <wp:inline distT="0" distB="0" distL="0" distR="0" wp14:anchorId="14BBC7DB" wp14:editId="133B7065">
            <wp:extent cx="5731510" cy="3404235"/>
            <wp:effectExtent l="0" t="0" r="2540" b="5715"/>
            <wp:docPr id="2" name="Picture 2" descr="What is Azure Databri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zure Databric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04235"/>
                    </a:xfrm>
                    <a:prstGeom prst="rect">
                      <a:avLst/>
                    </a:prstGeom>
                    <a:noFill/>
                    <a:ln>
                      <a:noFill/>
                    </a:ln>
                  </pic:spPr>
                </pic:pic>
              </a:graphicData>
            </a:graphic>
          </wp:inline>
        </w:drawing>
      </w:r>
    </w:p>
    <w:p w14:paraId="2365993E" w14:textId="5068AF2C" w:rsidR="00F0255A" w:rsidRPr="0064689D" w:rsidRDefault="00F0255A">
      <w:pPr>
        <w:rPr>
          <w:rFonts w:ascii="Georgia" w:hAnsi="Georgia"/>
        </w:rPr>
      </w:pPr>
    </w:p>
    <w:p w14:paraId="5B1517A1" w14:textId="77777777" w:rsidR="003C59BC" w:rsidRPr="0064689D" w:rsidRDefault="003C59BC">
      <w:pPr>
        <w:rPr>
          <w:rFonts w:ascii="Georgia" w:hAnsi="Georgia"/>
        </w:rPr>
      </w:pPr>
    </w:p>
    <w:p w14:paraId="234CD435" w14:textId="5575B7F0" w:rsidR="00F0255A" w:rsidRPr="0064689D" w:rsidRDefault="00F0255A">
      <w:pPr>
        <w:rPr>
          <w:rFonts w:ascii="Georgia" w:hAnsi="Georgia"/>
        </w:rPr>
      </w:pPr>
    </w:p>
    <w:p w14:paraId="201E655B" w14:textId="77C3579E" w:rsidR="00F0255A" w:rsidRPr="00914FE7" w:rsidRDefault="003C59BC" w:rsidP="00914FE7">
      <w:pPr>
        <w:jc w:val="both"/>
        <w:rPr>
          <w:rFonts w:ascii="Georgia" w:hAnsi="Georgia"/>
          <w:sz w:val="24"/>
          <w:szCs w:val="24"/>
        </w:rPr>
      </w:pPr>
      <w:r w:rsidRPr="00914FE7">
        <w:rPr>
          <w:rFonts w:ascii="Georgia" w:hAnsi="Georgia"/>
          <w:sz w:val="24"/>
          <w:szCs w:val="24"/>
        </w:rPr>
        <w:t>For a big data pipeline, the data (raw or structured) is ingested into Azure through Azure Data Factory in batches, or streamed near real-time using Apache Kafka, Event Hub, or IoT Hub. This data lands in a data lake for long term persisted storage, in Azure Blob Storage or Azure Data Lake Storage. As part of your analytics workflow, use Azure Databricks to read data from multiple data sources such as Azure Blob Storage, Azure Data Lake Storage, Azure Cosmos DB, or Azure SQL Data Warehouse and turn it into breakthrough insights using Spark.</w:t>
      </w:r>
    </w:p>
    <w:p w14:paraId="1C053B6A" w14:textId="7F4D7FC1" w:rsidR="003C59BC" w:rsidRDefault="003C59BC">
      <w:pPr>
        <w:rPr>
          <w:rFonts w:ascii="Georgia" w:hAnsi="Georgia"/>
        </w:rPr>
      </w:pPr>
      <w:r w:rsidRPr="0064689D">
        <w:rPr>
          <w:rFonts w:ascii="Georgia" w:hAnsi="Georgia"/>
          <w:noProof/>
        </w:rPr>
        <w:drawing>
          <wp:inline distT="0" distB="0" distL="0" distR="0" wp14:anchorId="715B0DC7" wp14:editId="50BC2001">
            <wp:extent cx="5731510" cy="2496820"/>
            <wp:effectExtent l="0" t="0" r="2540" b="0"/>
            <wp:docPr id="3" name="Picture 3" descr="Databricks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bricks pipel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496820"/>
                    </a:xfrm>
                    <a:prstGeom prst="rect">
                      <a:avLst/>
                    </a:prstGeom>
                    <a:noFill/>
                    <a:ln>
                      <a:noFill/>
                    </a:ln>
                  </pic:spPr>
                </pic:pic>
              </a:graphicData>
            </a:graphic>
          </wp:inline>
        </w:drawing>
      </w:r>
    </w:p>
    <w:p w14:paraId="5B2B0220" w14:textId="7D32DAE6" w:rsidR="00786E80" w:rsidRPr="0064689D" w:rsidRDefault="00786E80">
      <w:pPr>
        <w:rPr>
          <w:rFonts w:ascii="Georgia" w:hAnsi="Georgia"/>
        </w:rPr>
      </w:pPr>
      <w:r>
        <w:rPr>
          <w:noProof/>
        </w:rPr>
        <w:drawing>
          <wp:inline distT="0" distB="0" distL="0" distR="0" wp14:anchorId="481FAB0F" wp14:editId="11AC709D">
            <wp:extent cx="5731510" cy="3016250"/>
            <wp:effectExtent l="0" t="0" r="2540" b="0"/>
            <wp:docPr id="12" name="Picture 12" descr="Ingest, prepare, and transform using Azure Databricks and Data Factory |  Mashford&amp;#39;s Mu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gest, prepare, and transform using Azure Databricks and Data Factory |  Mashford&amp;#39;s Musin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16250"/>
                    </a:xfrm>
                    <a:prstGeom prst="rect">
                      <a:avLst/>
                    </a:prstGeom>
                    <a:noFill/>
                    <a:ln>
                      <a:noFill/>
                    </a:ln>
                  </pic:spPr>
                </pic:pic>
              </a:graphicData>
            </a:graphic>
          </wp:inline>
        </w:drawing>
      </w:r>
    </w:p>
    <w:p w14:paraId="3441CE42" w14:textId="77777777" w:rsidR="00B346CC" w:rsidRPr="0064689D" w:rsidRDefault="00B346CC">
      <w:pPr>
        <w:rPr>
          <w:rFonts w:ascii="Georgia" w:hAnsi="Georgia"/>
        </w:rPr>
      </w:pPr>
    </w:p>
    <w:p w14:paraId="52A5D1E7" w14:textId="77777777" w:rsidR="00B346CC" w:rsidRPr="00B346CC" w:rsidRDefault="00B346CC" w:rsidP="00B346CC">
      <w:pPr>
        <w:shd w:val="clear" w:color="auto" w:fill="FFFFFF"/>
        <w:spacing w:before="100" w:beforeAutospacing="1" w:after="100" w:afterAutospacing="1" w:line="240" w:lineRule="auto"/>
        <w:outlineLvl w:val="1"/>
        <w:rPr>
          <w:rFonts w:ascii="Georgia" w:eastAsia="Times New Roman" w:hAnsi="Georgia" w:cs="Segoe UI"/>
          <w:color w:val="00B0F0"/>
          <w:sz w:val="36"/>
          <w:szCs w:val="36"/>
          <w:lang w:eastAsia="en-IN"/>
        </w:rPr>
      </w:pPr>
      <w:r w:rsidRPr="00B346CC">
        <w:rPr>
          <w:rFonts w:ascii="Georgia" w:eastAsia="Times New Roman" w:hAnsi="Georgia" w:cs="Segoe UI"/>
          <w:color w:val="00B0F0"/>
          <w:sz w:val="36"/>
          <w:szCs w:val="36"/>
          <w:lang w:eastAsia="en-IN"/>
        </w:rPr>
        <w:t>Apache Spark analytics platform</w:t>
      </w:r>
    </w:p>
    <w:p w14:paraId="3E726907" w14:textId="77777777" w:rsidR="00B346CC" w:rsidRPr="00B346CC" w:rsidRDefault="00B346CC" w:rsidP="00B346CC">
      <w:pPr>
        <w:shd w:val="clear" w:color="auto" w:fill="FFFFFF"/>
        <w:spacing w:before="100" w:beforeAutospacing="1" w:after="100" w:afterAutospacing="1" w:line="240" w:lineRule="auto"/>
        <w:rPr>
          <w:rFonts w:ascii="Georgia" w:eastAsia="Times New Roman" w:hAnsi="Georgia" w:cs="Segoe UI"/>
          <w:color w:val="171717"/>
          <w:sz w:val="24"/>
          <w:szCs w:val="24"/>
          <w:lang w:eastAsia="en-IN"/>
        </w:rPr>
      </w:pPr>
      <w:r w:rsidRPr="00B346CC">
        <w:rPr>
          <w:rFonts w:ascii="Georgia" w:eastAsia="Times New Roman" w:hAnsi="Georgia" w:cs="Segoe UI"/>
          <w:b/>
          <w:bCs/>
          <w:color w:val="171717"/>
          <w:sz w:val="24"/>
          <w:szCs w:val="24"/>
          <w:lang w:eastAsia="en-IN"/>
        </w:rPr>
        <w:t>Databricks Data Science &amp; Engineering comprises</w:t>
      </w:r>
      <w:r w:rsidRPr="00B346CC">
        <w:rPr>
          <w:rFonts w:ascii="Georgia" w:eastAsia="Times New Roman" w:hAnsi="Georgia" w:cs="Segoe UI"/>
          <w:color w:val="171717"/>
          <w:sz w:val="24"/>
          <w:szCs w:val="24"/>
          <w:lang w:eastAsia="en-IN"/>
        </w:rPr>
        <w:t xml:space="preserve"> the complete open-source Apache Spark cluster technologies and capabilities. Spark in Databricks Data Science &amp; Engineering includes the following components:</w:t>
      </w:r>
    </w:p>
    <w:p w14:paraId="032B87B0" w14:textId="02985CB6" w:rsidR="003C59BC" w:rsidRPr="0064689D" w:rsidRDefault="002C4AEE">
      <w:pPr>
        <w:rPr>
          <w:rFonts w:ascii="Georgia" w:hAnsi="Georgia"/>
        </w:rPr>
      </w:pPr>
      <w:r w:rsidRPr="0064689D">
        <w:rPr>
          <w:rFonts w:ascii="Georgia" w:hAnsi="Georgia"/>
          <w:noProof/>
        </w:rPr>
        <w:drawing>
          <wp:inline distT="0" distB="0" distL="0" distR="0" wp14:anchorId="44340AE0" wp14:editId="72B8D0A6">
            <wp:extent cx="5010150" cy="1724025"/>
            <wp:effectExtent l="0" t="0" r="0" b="9525"/>
            <wp:docPr id="4" name="Picture 4" descr="Apache Spark in Azure Databri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ache Spark in Azure Databric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0150" cy="1724025"/>
                    </a:xfrm>
                    <a:prstGeom prst="rect">
                      <a:avLst/>
                    </a:prstGeom>
                    <a:noFill/>
                    <a:ln>
                      <a:noFill/>
                    </a:ln>
                  </pic:spPr>
                </pic:pic>
              </a:graphicData>
            </a:graphic>
          </wp:inline>
        </w:drawing>
      </w:r>
    </w:p>
    <w:p w14:paraId="2A295735" w14:textId="0F0362BA" w:rsidR="00300825" w:rsidRPr="0064689D" w:rsidRDefault="00300825">
      <w:pPr>
        <w:rPr>
          <w:rFonts w:ascii="Georgia" w:hAnsi="Georgia"/>
        </w:rPr>
      </w:pPr>
    </w:p>
    <w:p w14:paraId="38CFDD61" w14:textId="77777777" w:rsidR="00300825" w:rsidRPr="0064689D" w:rsidRDefault="00300825" w:rsidP="00AD33F3">
      <w:pPr>
        <w:pStyle w:val="Heading2"/>
        <w:shd w:val="clear" w:color="auto" w:fill="FFFFFF"/>
        <w:rPr>
          <w:rFonts w:ascii="Georgia" w:hAnsi="Georgia" w:cs="Segoe UI"/>
          <w:color w:val="171717"/>
        </w:rPr>
      </w:pPr>
    </w:p>
    <w:p w14:paraId="3F071078" w14:textId="66D948EF" w:rsidR="00AD33F3" w:rsidRPr="00D450C9" w:rsidRDefault="00AD33F3" w:rsidP="00AD33F3">
      <w:pPr>
        <w:pStyle w:val="Heading2"/>
        <w:shd w:val="clear" w:color="auto" w:fill="FFFFFF"/>
        <w:rPr>
          <w:rFonts w:ascii="Georgia" w:hAnsi="Georgia" w:cs="Segoe UI"/>
          <w:b w:val="0"/>
          <w:bCs w:val="0"/>
          <w:color w:val="00B0F0"/>
        </w:rPr>
      </w:pPr>
      <w:r w:rsidRPr="00D450C9">
        <w:rPr>
          <w:rFonts w:ascii="Georgia" w:hAnsi="Georgia" w:cs="Segoe UI"/>
          <w:b w:val="0"/>
          <w:bCs w:val="0"/>
          <w:color w:val="00B0F0"/>
        </w:rPr>
        <w:t>Apache Spark in Azure Databricks</w:t>
      </w:r>
    </w:p>
    <w:p w14:paraId="0D0FAF07" w14:textId="77777777" w:rsidR="00AD33F3" w:rsidRPr="0064689D" w:rsidRDefault="00AD33F3" w:rsidP="00AD33F3">
      <w:pPr>
        <w:pStyle w:val="NormalWeb"/>
        <w:shd w:val="clear" w:color="auto" w:fill="FFFFFF"/>
        <w:rPr>
          <w:rFonts w:ascii="Georgia" w:hAnsi="Georgia" w:cs="Segoe UI"/>
          <w:color w:val="171717"/>
        </w:rPr>
      </w:pPr>
      <w:r w:rsidRPr="0064689D">
        <w:rPr>
          <w:rFonts w:ascii="Georgia" w:hAnsi="Georgia" w:cs="Segoe UI"/>
          <w:color w:val="171717"/>
        </w:rPr>
        <w:t>Azure Databricks builds on the capabilities of Spark by providing a zero-management cloud platform that includes:</w:t>
      </w:r>
    </w:p>
    <w:p w14:paraId="2DBA5472" w14:textId="77777777" w:rsidR="00AD33F3" w:rsidRPr="0064689D" w:rsidRDefault="00AD33F3" w:rsidP="00AD33F3">
      <w:pPr>
        <w:numPr>
          <w:ilvl w:val="0"/>
          <w:numId w:val="1"/>
        </w:numPr>
        <w:shd w:val="clear" w:color="auto" w:fill="FFFFFF"/>
        <w:spacing w:after="0" w:line="240" w:lineRule="auto"/>
        <w:ind w:left="1290"/>
        <w:rPr>
          <w:rFonts w:ascii="Georgia" w:hAnsi="Georgia" w:cs="Segoe UI"/>
          <w:color w:val="171717"/>
        </w:rPr>
      </w:pPr>
      <w:r w:rsidRPr="0064689D">
        <w:rPr>
          <w:rFonts w:ascii="Georgia" w:hAnsi="Georgia" w:cs="Segoe UI"/>
          <w:color w:val="171717"/>
        </w:rPr>
        <w:t>Fully managed Spark clusters</w:t>
      </w:r>
    </w:p>
    <w:p w14:paraId="60465608" w14:textId="77777777" w:rsidR="00AD33F3" w:rsidRPr="0064689D" w:rsidRDefault="00AD33F3" w:rsidP="00AD33F3">
      <w:pPr>
        <w:numPr>
          <w:ilvl w:val="0"/>
          <w:numId w:val="1"/>
        </w:numPr>
        <w:shd w:val="clear" w:color="auto" w:fill="FFFFFF"/>
        <w:spacing w:after="0" w:line="240" w:lineRule="auto"/>
        <w:ind w:left="1290"/>
        <w:rPr>
          <w:rFonts w:ascii="Georgia" w:hAnsi="Georgia" w:cs="Segoe UI"/>
          <w:color w:val="171717"/>
        </w:rPr>
      </w:pPr>
      <w:r w:rsidRPr="0064689D">
        <w:rPr>
          <w:rFonts w:ascii="Georgia" w:hAnsi="Georgia" w:cs="Segoe UI"/>
          <w:color w:val="171717"/>
        </w:rPr>
        <w:t>An interactive workspace for exploration and visualization</w:t>
      </w:r>
    </w:p>
    <w:p w14:paraId="055F48BA" w14:textId="1BFF8353" w:rsidR="00AD33F3" w:rsidRPr="0064689D" w:rsidRDefault="00AD33F3" w:rsidP="00AD33F3">
      <w:pPr>
        <w:numPr>
          <w:ilvl w:val="0"/>
          <w:numId w:val="1"/>
        </w:numPr>
        <w:shd w:val="clear" w:color="auto" w:fill="FFFFFF"/>
        <w:spacing w:after="0" w:line="240" w:lineRule="auto"/>
        <w:ind w:left="1290"/>
        <w:rPr>
          <w:rFonts w:ascii="Georgia" w:hAnsi="Georgia" w:cs="Segoe UI"/>
          <w:color w:val="171717"/>
        </w:rPr>
      </w:pPr>
      <w:r w:rsidRPr="0064689D">
        <w:rPr>
          <w:rFonts w:ascii="Georgia" w:hAnsi="Georgia" w:cs="Segoe UI"/>
          <w:color w:val="171717"/>
        </w:rPr>
        <w:t xml:space="preserve">A platform for powering your </w:t>
      </w:r>
      <w:r w:rsidRPr="0064689D">
        <w:rPr>
          <w:rFonts w:ascii="Georgia" w:hAnsi="Georgia" w:cs="Segoe UI"/>
          <w:color w:val="171717"/>
        </w:rPr>
        <w:t>favourite</w:t>
      </w:r>
      <w:r w:rsidRPr="0064689D">
        <w:rPr>
          <w:rFonts w:ascii="Georgia" w:hAnsi="Georgia" w:cs="Segoe UI"/>
          <w:color w:val="171717"/>
        </w:rPr>
        <w:t xml:space="preserve"> Spark applications</w:t>
      </w:r>
    </w:p>
    <w:p w14:paraId="4EC6A172" w14:textId="352C6E47" w:rsidR="00AD33F3" w:rsidRPr="0064689D" w:rsidRDefault="00AD33F3">
      <w:pPr>
        <w:rPr>
          <w:rFonts w:ascii="Georgia" w:hAnsi="Georgia"/>
        </w:rPr>
      </w:pPr>
    </w:p>
    <w:p w14:paraId="3FF0DC00" w14:textId="77777777" w:rsidR="00AD33F3" w:rsidRPr="00D450C9" w:rsidRDefault="00AD33F3" w:rsidP="00AD33F3">
      <w:pPr>
        <w:pStyle w:val="Heading2"/>
        <w:shd w:val="clear" w:color="auto" w:fill="FFFFFF"/>
        <w:rPr>
          <w:rFonts w:ascii="Georgia" w:hAnsi="Georgia" w:cs="Segoe UI"/>
          <w:b w:val="0"/>
          <w:bCs w:val="0"/>
          <w:color w:val="00B0F0"/>
        </w:rPr>
      </w:pPr>
      <w:r w:rsidRPr="00D450C9">
        <w:rPr>
          <w:rFonts w:ascii="Georgia" w:hAnsi="Georgia" w:cs="Segoe UI"/>
          <w:b w:val="0"/>
          <w:bCs w:val="0"/>
          <w:color w:val="00B0F0"/>
        </w:rPr>
        <w:t>Fully managed Apache Spark clusters in the cloud</w:t>
      </w:r>
    </w:p>
    <w:p w14:paraId="1634BF40" w14:textId="77777777" w:rsidR="00AD33F3" w:rsidRPr="0064689D" w:rsidRDefault="00AD33F3" w:rsidP="00AD33F3">
      <w:pPr>
        <w:pStyle w:val="NormalWeb"/>
        <w:shd w:val="clear" w:color="auto" w:fill="FFFFFF"/>
        <w:rPr>
          <w:rFonts w:ascii="Georgia" w:hAnsi="Georgia" w:cs="Segoe UI"/>
          <w:color w:val="171717"/>
        </w:rPr>
      </w:pPr>
      <w:r w:rsidRPr="0064689D">
        <w:rPr>
          <w:rFonts w:ascii="Georgia" w:hAnsi="Georgia" w:cs="Segoe UI"/>
          <w:color w:val="171717"/>
        </w:rPr>
        <w:t>Azure Databricks has a secure and reliable production environment in the cloud, managed and supported by Spark experts. You can:</w:t>
      </w:r>
    </w:p>
    <w:p w14:paraId="0099A62A" w14:textId="77777777" w:rsidR="00AD33F3" w:rsidRPr="0064689D" w:rsidRDefault="00AD33F3" w:rsidP="00AD33F3">
      <w:pPr>
        <w:numPr>
          <w:ilvl w:val="0"/>
          <w:numId w:val="2"/>
        </w:numPr>
        <w:shd w:val="clear" w:color="auto" w:fill="FFFFFF"/>
        <w:spacing w:after="0" w:line="240" w:lineRule="auto"/>
        <w:ind w:left="1290"/>
        <w:rPr>
          <w:rFonts w:ascii="Georgia" w:hAnsi="Georgia" w:cs="Segoe UI"/>
          <w:color w:val="171717"/>
        </w:rPr>
      </w:pPr>
      <w:r w:rsidRPr="0064689D">
        <w:rPr>
          <w:rFonts w:ascii="Georgia" w:hAnsi="Georgia" w:cs="Segoe UI"/>
          <w:color w:val="171717"/>
        </w:rPr>
        <w:t>Create clusters in seconds.</w:t>
      </w:r>
    </w:p>
    <w:p w14:paraId="2188374E" w14:textId="48416325" w:rsidR="00AD33F3" w:rsidRPr="0064689D" w:rsidRDefault="00AD33F3" w:rsidP="00AD33F3">
      <w:pPr>
        <w:numPr>
          <w:ilvl w:val="0"/>
          <w:numId w:val="2"/>
        </w:numPr>
        <w:shd w:val="clear" w:color="auto" w:fill="FFFFFF"/>
        <w:spacing w:after="0" w:line="240" w:lineRule="auto"/>
        <w:ind w:left="1290"/>
        <w:rPr>
          <w:rFonts w:ascii="Georgia" w:hAnsi="Georgia" w:cs="Segoe UI"/>
          <w:color w:val="171717"/>
        </w:rPr>
      </w:pPr>
      <w:r w:rsidRPr="0064689D">
        <w:rPr>
          <w:rFonts w:ascii="Georgia" w:hAnsi="Georgia" w:cs="Segoe UI"/>
          <w:color w:val="171717"/>
        </w:rPr>
        <w:t xml:space="preserve">Dynamically </w:t>
      </w:r>
      <w:r w:rsidRPr="0064689D">
        <w:rPr>
          <w:rFonts w:ascii="Georgia" w:hAnsi="Georgia" w:cs="Segoe UI"/>
          <w:color w:val="171717"/>
        </w:rPr>
        <w:t>auto scale</w:t>
      </w:r>
      <w:r w:rsidRPr="0064689D">
        <w:rPr>
          <w:rFonts w:ascii="Georgia" w:hAnsi="Georgia" w:cs="Segoe UI"/>
          <w:color w:val="171717"/>
        </w:rPr>
        <w:t xml:space="preserve"> clusters up and down and share them across teams.</w:t>
      </w:r>
    </w:p>
    <w:p w14:paraId="01BE7EF6" w14:textId="77777777" w:rsidR="00AD33F3" w:rsidRPr="0064689D" w:rsidRDefault="00AD33F3" w:rsidP="00AD33F3">
      <w:pPr>
        <w:numPr>
          <w:ilvl w:val="0"/>
          <w:numId w:val="2"/>
        </w:numPr>
        <w:shd w:val="clear" w:color="auto" w:fill="FFFFFF"/>
        <w:spacing w:after="0" w:line="240" w:lineRule="auto"/>
        <w:ind w:left="1290"/>
        <w:rPr>
          <w:rFonts w:ascii="Georgia" w:hAnsi="Georgia" w:cs="Segoe UI"/>
          <w:color w:val="171717"/>
        </w:rPr>
      </w:pPr>
      <w:r w:rsidRPr="0064689D">
        <w:rPr>
          <w:rFonts w:ascii="Georgia" w:hAnsi="Georgia" w:cs="Segoe UI"/>
          <w:color w:val="171717"/>
        </w:rPr>
        <w:t>Use clusters programmatically by invoking REST APIs.</w:t>
      </w:r>
    </w:p>
    <w:p w14:paraId="04195742" w14:textId="77777777" w:rsidR="00AD33F3" w:rsidRPr="0064689D" w:rsidRDefault="00AD33F3" w:rsidP="00AD33F3">
      <w:pPr>
        <w:numPr>
          <w:ilvl w:val="0"/>
          <w:numId w:val="2"/>
        </w:numPr>
        <w:shd w:val="clear" w:color="auto" w:fill="FFFFFF"/>
        <w:spacing w:after="0" w:line="240" w:lineRule="auto"/>
        <w:ind w:left="1290"/>
        <w:rPr>
          <w:rFonts w:ascii="Georgia" w:hAnsi="Georgia" w:cs="Segoe UI"/>
          <w:color w:val="171717"/>
        </w:rPr>
      </w:pPr>
      <w:r w:rsidRPr="0064689D">
        <w:rPr>
          <w:rFonts w:ascii="Georgia" w:hAnsi="Georgia" w:cs="Segoe UI"/>
          <w:color w:val="171717"/>
        </w:rPr>
        <w:t>Use secure data integration capabilities built on top of Spark that enable you to unify your data without centralization.</w:t>
      </w:r>
    </w:p>
    <w:p w14:paraId="048F67CC" w14:textId="5CF8C773" w:rsidR="00AD33F3" w:rsidRPr="0064689D" w:rsidRDefault="00AD33F3" w:rsidP="00F9642E">
      <w:pPr>
        <w:numPr>
          <w:ilvl w:val="0"/>
          <w:numId w:val="2"/>
        </w:numPr>
        <w:shd w:val="clear" w:color="auto" w:fill="FFFFFF"/>
        <w:spacing w:after="0" w:line="240" w:lineRule="auto"/>
        <w:ind w:left="1290"/>
        <w:rPr>
          <w:rFonts w:ascii="Georgia" w:hAnsi="Georgia"/>
        </w:rPr>
      </w:pPr>
      <w:r w:rsidRPr="0064689D">
        <w:rPr>
          <w:rFonts w:ascii="Georgia" w:hAnsi="Georgia" w:cs="Segoe UI"/>
          <w:color w:val="171717"/>
        </w:rPr>
        <w:t>Get instant access to the latest Apache Spark features with each release.</w:t>
      </w:r>
    </w:p>
    <w:p w14:paraId="1534C100" w14:textId="77777777" w:rsidR="00634B10" w:rsidRPr="00D450C9" w:rsidRDefault="00634B10" w:rsidP="00634B10">
      <w:pPr>
        <w:pStyle w:val="Heading2"/>
        <w:shd w:val="clear" w:color="auto" w:fill="FFFFFF"/>
        <w:rPr>
          <w:rFonts w:ascii="Georgia" w:hAnsi="Georgia" w:cs="Segoe UI"/>
          <w:b w:val="0"/>
          <w:bCs w:val="0"/>
          <w:color w:val="00B0F0"/>
        </w:rPr>
      </w:pPr>
      <w:r w:rsidRPr="00D450C9">
        <w:rPr>
          <w:rFonts w:ascii="Georgia" w:hAnsi="Georgia" w:cs="Segoe UI"/>
          <w:b w:val="0"/>
          <w:bCs w:val="0"/>
          <w:color w:val="00B0F0"/>
        </w:rPr>
        <w:t>Enterprise security</w:t>
      </w:r>
    </w:p>
    <w:p w14:paraId="23DCC8E9" w14:textId="77777777" w:rsidR="00634B10" w:rsidRPr="0064689D" w:rsidRDefault="00634B10" w:rsidP="00634B10">
      <w:pPr>
        <w:pStyle w:val="NormalWeb"/>
        <w:shd w:val="clear" w:color="auto" w:fill="FFFFFF"/>
        <w:rPr>
          <w:rFonts w:ascii="Georgia" w:hAnsi="Georgia" w:cs="Segoe UI"/>
          <w:color w:val="171717"/>
        </w:rPr>
      </w:pPr>
      <w:r w:rsidRPr="0064689D">
        <w:rPr>
          <w:rFonts w:ascii="Georgia" w:hAnsi="Georgia" w:cs="Segoe UI"/>
          <w:color w:val="171717"/>
        </w:rPr>
        <w:t>Azure Databricks provides enterprise-grade Azure security, including Azure Active Directory integration, role-based controls, and SLAs that protect your data and your business.</w:t>
      </w:r>
    </w:p>
    <w:p w14:paraId="6814570D" w14:textId="77777777" w:rsidR="00634B10" w:rsidRPr="0064689D" w:rsidRDefault="00634B10" w:rsidP="00634B10">
      <w:pPr>
        <w:numPr>
          <w:ilvl w:val="0"/>
          <w:numId w:val="3"/>
        </w:numPr>
        <w:shd w:val="clear" w:color="auto" w:fill="FFFFFF"/>
        <w:spacing w:after="0" w:line="240" w:lineRule="auto"/>
        <w:ind w:left="1290"/>
        <w:rPr>
          <w:rFonts w:ascii="Georgia" w:hAnsi="Georgia" w:cs="Segoe UI"/>
          <w:color w:val="171717"/>
        </w:rPr>
      </w:pPr>
      <w:r w:rsidRPr="0064689D">
        <w:rPr>
          <w:rFonts w:ascii="Georgia" w:hAnsi="Georgia" w:cs="Segoe UI"/>
          <w:color w:val="171717"/>
        </w:rPr>
        <w:t>Integration with Azure Active Directory enables you to run complete Azure-based solutions using Azure Databricks.</w:t>
      </w:r>
    </w:p>
    <w:p w14:paraId="6F5C87B4" w14:textId="77777777" w:rsidR="00634B10" w:rsidRPr="0064689D" w:rsidRDefault="00634B10" w:rsidP="00634B10">
      <w:pPr>
        <w:numPr>
          <w:ilvl w:val="0"/>
          <w:numId w:val="3"/>
        </w:numPr>
        <w:shd w:val="clear" w:color="auto" w:fill="FFFFFF"/>
        <w:spacing w:after="0" w:line="240" w:lineRule="auto"/>
        <w:ind w:left="1290"/>
        <w:rPr>
          <w:rFonts w:ascii="Georgia" w:hAnsi="Georgia" w:cs="Segoe UI"/>
          <w:color w:val="171717"/>
        </w:rPr>
      </w:pPr>
      <w:r w:rsidRPr="0064689D">
        <w:rPr>
          <w:rFonts w:ascii="Georgia" w:hAnsi="Georgia" w:cs="Segoe UI"/>
          <w:color w:val="171717"/>
        </w:rPr>
        <w:t>Azure Databricks roles-based access enables fine-grained user permissions for notebooks, clusters, jobs, and data.</w:t>
      </w:r>
    </w:p>
    <w:p w14:paraId="4C7C2C2D" w14:textId="63FE7F91" w:rsidR="00634B10" w:rsidRPr="0064689D" w:rsidRDefault="00634B10" w:rsidP="00C4380A">
      <w:pPr>
        <w:numPr>
          <w:ilvl w:val="0"/>
          <w:numId w:val="3"/>
        </w:numPr>
        <w:shd w:val="clear" w:color="auto" w:fill="FFFFFF"/>
        <w:spacing w:after="0" w:line="240" w:lineRule="auto"/>
        <w:ind w:left="1290"/>
        <w:rPr>
          <w:rFonts w:ascii="Georgia" w:hAnsi="Georgia"/>
        </w:rPr>
      </w:pPr>
      <w:r w:rsidRPr="0064689D">
        <w:rPr>
          <w:rFonts w:ascii="Georgia" w:hAnsi="Georgia" w:cs="Segoe UI"/>
          <w:color w:val="171717"/>
        </w:rPr>
        <w:t>Enterprise-grade SLAs.</w:t>
      </w:r>
    </w:p>
    <w:p w14:paraId="242931DC" w14:textId="77777777" w:rsidR="002013D7" w:rsidRPr="00490D47" w:rsidRDefault="002013D7" w:rsidP="002013D7">
      <w:pPr>
        <w:pStyle w:val="Heading2"/>
        <w:shd w:val="clear" w:color="auto" w:fill="FFFFFF"/>
        <w:rPr>
          <w:rFonts w:ascii="Georgia" w:hAnsi="Georgia" w:cs="Segoe UI"/>
          <w:b w:val="0"/>
          <w:bCs w:val="0"/>
          <w:color w:val="00B0F0"/>
        </w:rPr>
      </w:pPr>
      <w:r w:rsidRPr="00490D47">
        <w:rPr>
          <w:rFonts w:ascii="Georgia" w:hAnsi="Georgia" w:cs="Segoe UI"/>
          <w:b w:val="0"/>
          <w:bCs w:val="0"/>
          <w:color w:val="00B0F0"/>
        </w:rPr>
        <w:t>Integration with Azure services</w:t>
      </w:r>
    </w:p>
    <w:p w14:paraId="5B6A9A1D" w14:textId="77777777" w:rsidR="002013D7" w:rsidRPr="0064689D" w:rsidRDefault="002013D7" w:rsidP="002013D7">
      <w:pPr>
        <w:pStyle w:val="NormalWeb"/>
        <w:shd w:val="clear" w:color="auto" w:fill="FFFFFF"/>
        <w:rPr>
          <w:rFonts w:ascii="Georgia" w:hAnsi="Georgia" w:cs="Segoe UI"/>
          <w:color w:val="171717"/>
        </w:rPr>
      </w:pPr>
      <w:r w:rsidRPr="0064689D">
        <w:rPr>
          <w:rFonts w:ascii="Georgia" w:hAnsi="Georgia" w:cs="Segoe UI"/>
          <w:color w:val="171717"/>
        </w:rPr>
        <w:t>Databricks Data Science &amp; Engineering integrates deeply with Azure databases and stores: Synapse Analytics, Cosmos DB, Data Lake Store, and Blob storage.</w:t>
      </w:r>
    </w:p>
    <w:p w14:paraId="23A73888" w14:textId="77777777" w:rsidR="002013D7" w:rsidRPr="00490D47" w:rsidRDefault="002013D7" w:rsidP="002013D7">
      <w:pPr>
        <w:pStyle w:val="Heading2"/>
        <w:shd w:val="clear" w:color="auto" w:fill="FFFFFF"/>
        <w:spacing w:before="0" w:after="0"/>
        <w:rPr>
          <w:rFonts w:ascii="Georgia" w:hAnsi="Georgia" w:cs="Segoe UI"/>
          <w:b w:val="0"/>
          <w:bCs w:val="0"/>
          <w:color w:val="00B0F0"/>
        </w:rPr>
      </w:pPr>
      <w:r w:rsidRPr="00490D47">
        <w:rPr>
          <w:rFonts w:ascii="Georgia" w:hAnsi="Georgia" w:cs="Segoe UI"/>
          <w:b w:val="0"/>
          <w:bCs w:val="0"/>
          <w:color w:val="00B0F0"/>
        </w:rPr>
        <w:t>Integration with Power BI</w:t>
      </w:r>
    </w:p>
    <w:p w14:paraId="613085C2" w14:textId="77777777" w:rsidR="002013D7" w:rsidRPr="0064689D" w:rsidRDefault="002013D7" w:rsidP="002013D7">
      <w:pPr>
        <w:pStyle w:val="NormalWeb"/>
        <w:shd w:val="clear" w:color="auto" w:fill="FFFFFF"/>
        <w:rPr>
          <w:rFonts w:ascii="Georgia" w:hAnsi="Georgia" w:cs="Segoe UI"/>
          <w:color w:val="171717"/>
        </w:rPr>
      </w:pPr>
      <w:r w:rsidRPr="0064689D">
        <w:rPr>
          <w:rFonts w:ascii="Georgia" w:hAnsi="Georgia" w:cs="Segoe UI"/>
          <w:color w:val="171717"/>
        </w:rPr>
        <w:t>Through rich integration with Power BI, Databricks Data Science &amp; Engineering allows you to discover and share your impactful insights quickly and easily. You can use other BI tools as well, such as Tableau Software.</w:t>
      </w:r>
    </w:p>
    <w:p w14:paraId="6A462AE2" w14:textId="77777777" w:rsidR="0027627B" w:rsidRPr="00490D47" w:rsidRDefault="0027627B" w:rsidP="0027627B">
      <w:pPr>
        <w:pStyle w:val="Heading1"/>
        <w:shd w:val="clear" w:color="auto" w:fill="FFFFFF"/>
        <w:spacing w:before="0"/>
        <w:rPr>
          <w:rFonts w:ascii="Georgia" w:hAnsi="Georgia" w:cs="Segoe U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0D47">
        <w:rPr>
          <w:rFonts w:ascii="Georgia" w:hAnsi="Georgia" w:cs="Segoe U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Databricks Machine Learning?</w:t>
      </w:r>
    </w:p>
    <w:p w14:paraId="4ED75AE1" w14:textId="20E81E22" w:rsidR="0027627B" w:rsidRPr="0064689D" w:rsidRDefault="0027627B">
      <w:pPr>
        <w:rPr>
          <w:rFonts w:ascii="Georgia" w:hAnsi="Georgia"/>
        </w:rPr>
      </w:pPr>
    </w:p>
    <w:p w14:paraId="03D8C5C3" w14:textId="65E0DD6A" w:rsidR="0027627B" w:rsidRPr="0064689D" w:rsidRDefault="0027627B">
      <w:pPr>
        <w:rPr>
          <w:rFonts w:ascii="Georgia" w:hAnsi="Georgia" w:cs="Segoe UI"/>
          <w:color w:val="171717"/>
          <w:shd w:val="clear" w:color="auto" w:fill="FFFFFF"/>
        </w:rPr>
      </w:pPr>
      <w:r w:rsidRPr="0064689D">
        <w:rPr>
          <w:rFonts w:ascii="Georgia" w:hAnsi="Georgia" w:cs="Segoe UI"/>
          <w:color w:val="171717"/>
          <w:shd w:val="clear" w:color="auto" w:fill="FFFFFF"/>
        </w:rPr>
        <w:t>Databricks Machine Learning (Preview) is an integrated end-to-end machine learning platform incorporating managed services for experiment tracking, model training, feature development and management, and feature and model serving. The diagram shows how the capabilities of Databricks map to the steps of the model development and deployment process.</w:t>
      </w:r>
    </w:p>
    <w:p w14:paraId="7E9B20D8" w14:textId="66BC9534" w:rsidR="0027627B" w:rsidRPr="0064689D" w:rsidRDefault="0027627B">
      <w:pPr>
        <w:rPr>
          <w:rFonts w:ascii="Georgia" w:hAnsi="Georgia"/>
        </w:rPr>
      </w:pPr>
      <w:r w:rsidRPr="0064689D">
        <w:rPr>
          <w:rFonts w:ascii="Georgia" w:hAnsi="Georgia"/>
          <w:noProof/>
        </w:rPr>
        <w:drawing>
          <wp:inline distT="0" distB="0" distL="0" distR="0" wp14:anchorId="480CE15D" wp14:editId="609C4980">
            <wp:extent cx="5731510" cy="2281555"/>
            <wp:effectExtent l="0" t="0" r="2540" b="4445"/>
            <wp:docPr id="5" name="Picture 5" descr="What is Databricks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Databricks Machine Learn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281555"/>
                    </a:xfrm>
                    <a:prstGeom prst="rect">
                      <a:avLst/>
                    </a:prstGeom>
                    <a:noFill/>
                    <a:ln>
                      <a:noFill/>
                    </a:ln>
                  </pic:spPr>
                </pic:pic>
              </a:graphicData>
            </a:graphic>
          </wp:inline>
        </w:drawing>
      </w:r>
    </w:p>
    <w:p w14:paraId="5DCF524F" w14:textId="77777777" w:rsidR="00866866" w:rsidRPr="0064689D" w:rsidRDefault="00866866" w:rsidP="00866866">
      <w:pPr>
        <w:rPr>
          <w:rFonts w:ascii="Georgia" w:hAnsi="Georgia"/>
        </w:rPr>
      </w:pPr>
    </w:p>
    <w:p w14:paraId="6FCE84DA" w14:textId="4A273955" w:rsidR="00866866" w:rsidRPr="0064689D" w:rsidRDefault="00866866" w:rsidP="00866866">
      <w:pPr>
        <w:pStyle w:val="Heading2"/>
        <w:shd w:val="clear" w:color="auto" w:fill="FFFFFF"/>
        <w:spacing w:before="0" w:after="0"/>
        <w:rPr>
          <w:rFonts w:ascii="Georgia" w:hAnsi="Georgia" w:cs="Segoe UI"/>
          <w:b w:val="0"/>
          <w:bCs w:val="0"/>
          <w:color w:val="00B0F0"/>
        </w:rPr>
      </w:pPr>
      <w:r w:rsidRPr="0064689D">
        <w:rPr>
          <w:rFonts w:ascii="Georgia" w:hAnsi="Georgia" w:cs="Segoe UI"/>
          <w:b w:val="0"/>
          <w:bCs w:val="0"/>
          <w:color w:val="00B0F0"/>
        </w:rPr>
        <w:t>With Databricks Machine Learning, you can:</w:t>
      </w:r>
    </w:p>
    <w:p w14:paraId="60CB9E0C" w14:textId="77777777" w:rsidR="00866866" w:rsidRPr="0064689D" w:rsidRDefault="00866866" w:rsidP="00866866">
      <w:pPr>
        <w:rPr>
          <w:rFonts w:ascii="Georgia" w:hAnsi="Georgia" w:cs="Segoe UI"/>
          <w:color w:val="171717"/>
          <w:shd w:val="clear" w:color="auto" w:fill="FFFFFF"/>
        </w:rPr>
      </w:pPr>
    </w:p>
    <w:p w14:paraId="7E7B2020" w14:textId="77777777" w:rsidR="00866866" w:rsidRPr="0064689D" w:rsidRDefault="00866866" w:rsidP="00866866">
      <w:pPr>
        <w:pStyle w:val="ListParagraph"/>
        <w:numPr>
          <w:ilvl w:val="0"/>
          <w:numId w:val="4"/>
        </w:numPr>
        <w:rPr>
          <w:rFonts w:ascii="Georgia" w:hAnsi="Georgia" w:cs="Segoe UI"/>
          <w:color w:val="171717"/>
          <w:shd w:val="clear" w:color="auto" w:fill="FFFFFF"/>
        </w:rPr>
      </w:pPr>
      <w:r w:rsidRPr="0064689D">
        <w:rPr>
          <w:rFonts w:ascii="Georgia" w:hAnsi="Georgia" w:cs="Segoe UI"/>
          <w:color w:val="171717"/>
          <w:shd w:val="clear" w:color="auto" w:fill="FFFFFF"/>
        </w:rPr>
        <w:t xml:space="preserve">Train models either manually or with </w:t>
      </w:r>
      <w:proofErr w:type="spellStart"/>
      <w:r w:rsidRPr="0064689D">
        <w:rPr>
          <w:rFonts w:ascii="Georgia" w:hAnsi="Georgia" w:cs="Segoe UI"/>
          <w:color w:val="171717"/>
          <w:shd w:val="clear" w:color="auto" w:fill="FFFFFF"/>
        </w:rPr>
        <w:t>AutoML</w:t>
      </w:r>
      <w:proofErr w:type="spellEnd"/>
      <w:r w:rsidRPr="0064689D">
        <w:rPr>
          <w:rFonts w:ascii="Georgia" w:hAnsi="Georgia" w:cs="Segoe UI"/>
          <w:color w:val="171717"/>
          <w:shd w:val="clear" w:color="auto" w:fill="FFFFFF"/>
        </w:rPr>
        <w:t>.</w:t>
      </w:r>
    </w:p>
    <w:p w14:paraId="548C6FCC" w14:textId="77777777" w:rsidR="00866866" w:rsidRPr="0064689D" w:rsidRDefault="00866866" w:rsidP="00866866">
      <w:pPr>
        <w:pStyle w:val="ListParagraph"/>
        <w:numPr>
          <w:ilvl w:val="0"/>
          <w:numId w:val="4"/>
        </w:numPr>
        <w:rPr>
          <w:rFonts w:ascii="Georgia" w:hAnsi="Georgia" w:cs="Segoe UI"/>
          <w:color w:val="171717"/>
          <w:shd w:val="clear" w:color="auto" w:fill="FFFFFF"/>
        </w:rPr>
      </w:pPr>
      <w:r w:rsidRPr="0064689D">
        <w:rPr>
          <w:rFonts w:ascii="Georgia" w:hAnsi="Georgia" w:cs="Segoe UI"/>
          <w:color w:val="171717"/>
          <w:shd w:val="clear" w:color="auto" w:fill="FFFFFF"/>
        </w:rPr>
        <w:t xml:space="preserve">Track training parameters and models using experiments with </w:t>
      </w:r>
      <w:proofErr w:type="spellStart"/>
      <w:r w:rsidRPr="0064689D">
        <w:rPr>
          <w:rFonts w:ascii="Georgia" w:hAnsi="Georgia" w:cs="Segoe UI"/>
          <w:color w:val="171717"/>
          <w:shd w:val="clear" w:color="auto" w:fill="FFFFFF"/>
        </w:rPr>
        <w:t>MLflow</w:t>
      </w:r>
      <w:proofErr w:type="spellEnd"/>
      <w:r w:rsidRPr="0064689D">
        <w:rPr>
          <w:rFonts w:ascii="Georgia" w:hAnsi="Georgia" w:cs="Segoe UI"/>
          <w:color w:val="171717"/>
          <w:shd w:val="clear" w:color="auto" w:fill="FFFFFF"/>
        </w:rPr>
        <w:t xml:space="preserve"> tracking.</w:t>
      </w:r>
    </w:p>
    <w:p w14:paraId="2AA9CED6" w14:textId="77777777" w:rsidR="00866866" w:rsidRPr="0064689D" w:rsidRDefault="00866866" w:rsidP="00866866">
      <w:pPr>
        <w:pStyle w:val="ListParagraph"/>
        <w:numPr>
          <w:ilvl w:val="0"/>
          <w:numId w:val="4"/>
        </w:numPr>
        <w:rPr>
          <w:rFonts w:ascii="Georgia" w:hAnsi="Georgia" w:cs="Segoe UI"/>
          <w:color w:val="171717"/>
          <w:shd w:val="clear" w:color="auto" w:fill="FFFFFF"/>
        </w:rPr>
      </w:pPr>
      <w:r w:rsidRPr="0064689D">
        <w:rPr>
          <w:rFonts w:ascii="Georgia" w:hAnsi="Georgia" w:cs="Segoe UI"/>
          <w:color w:val="171717"/>
          <w:shd w:val="clear" w:color="auto" w:fill="FFFFFF"/>
        </w:rPr>
        <w:t>Create feature tables and access them for model training and inference.</w:t>
      </w:r>
    </w:p>
    <w:p w14:paraId="4F70A688" w14:textId="77777777" w:rsidR="00866866" w:rsidRPr="0064689D" w:rsidRDefault="00866866" w:rsidP="00866866">
      <w:pPr>
        <w:pStyle w:val="ListParagraph"/>
        <w:numPr>
          <w:ilvl w:val="0"/>
          <w:numId w:val="4"/>
        </w:numPr>
        <w:rPr>
          <w:rFonts w:ascii="Georgia" w:hAnsi="Georgia" w:cs="Segoe UI"/>
          <w:color w:val="171717"/>
          <w:shd w:val="clear" w:color="auto" w:fill="FFFFFF"/>
        </w:rPr>
      </w:pPr>
      <w:r w:rsidRPr="0064689D">
        <w:rPr>
          <w:rFonts w:ascii="Georgia" w:hAnsi="Georgia" w:cs="Segoe UI"/>
          <w:color w:val="171717"/>
          <w:shd w:val="clear" w:color="auto" w:fill="FFFFFF"/>
        </w:rPr>
        <w:t>Share, manage, and serve models using Model Registry.</w:t>
      </w:r>
    </w:p>
    <w:p w14:paraId="6BB4E6B2" w14:textId="2E8AE78D" w:rsidR="0027627B" w:rsidRDefault="00866866" w:rsidP="00866866">
      <w:pPr>
        <w:pStyle w:val="ListParagraph"/>
        <w:numPr>
          <w:ilvl w:val="0"/>
          <w:numId w:val="4"/>
        </w:numPr>
        <w:rPr>
          <w:rFonts w:ascii="Georgia" w:hAnsi="Georgia" w:cs="Segoe UI"/>
          <w:color w:val="171717"/>
          <w:shd w:val="clear" w:color="auto" w:fill="FFFFFF"/>
        </w:rPr>
      </w:pPr>
      <w:r w:rsidRPr="0064689D">
        <w:rPr>
          <w:rFonts w:ascii="Georgia" w:hAnsi="Georgia" w:cs="Segoe UI"/>
          <w:color w:val="171717"/>
          <w:shd w:val="clear" w:color="auto" w:fill="FFFFFF"/>
        </w:rPr>
        <w:t>For machine learning applications, Databricks provides Databricks Runtime for Machine Learning, a variation of Databricks Runtime that includes many popular machine learning libraries.</w:t>
      </w:r>
    </w:p>
    <w:p w14:paraId="21E1D9ED" w14:textId="77777777" w:rsidR="004F49D4" w:rsidRPr="004F49D4" w:rsidRDefault="004F49D4" w:rsidP="004F49D4">
      <w:pPr>
        <w:rPr>
          <w:rFonts w:ascii="Georgia" w:hAnsi="Georgia" w:cs="Segoe UI"/>
          <w:color w:val="171717"/>
          <w:shd w:val="clear" w:color="auto" w:fill="FFFFFF"/>
        </w:rPr>
      </w:pPr>
    </w:p>
    <w:p w14:paraId="2BE0D970" w14:textId="77777777" w:rsidR="0084580D" w:rsidRPr="0064689D" w:rsidRDefault="0084580D" w:rsidP="0084580D">
      <w:pPr>
        <w:pStyle w:val="Heading1"/>
        <w:shd w:val="clear" w:color="auto" w:fill="FFFFFF"/>
        <w:spacing w:before="0"/>
        <w:rPr>
          <w:rFonts w:ascii="Georgia" w:hAnsi="Georgia" w:cs="Segoe UI"/>
          <w:color w:val="00B0F0"/>
        </w:rPr>
      </w:pPr>
      <w:r w:rsidRPr="0064689D">
        <w:rPr>
          <w:rFonts w:ascii="Georgia" w:hAnsi="Georgia" w:cs="Segoe UI"/>
          <w:color w:val="00B0F0"/>
        </w:rPr>
        <w:t>What is Databricks SQL?</w:t>
      </w:r>
    </w:p>
    <w:p w14:paraId="6BC2CCA4" w14:textId="6C0269E3" w:rsidR="0011673C" w:rsidRPr="0064689D" w:rsidRDefault="0011673C" w:rsidP="0011673C">
      <w:pPr>
        <w:rPr>
          <w:rFonts w:ascii="Georgia" w:hAnsi="Georgia" w:cs="Segoe UI"/>
          <w:color w:val="171717"/>
          <w:shd w:val="clear" w:color="auto" w:fill="FFFFFF"/>
        </w:rPr>
      </w:pPr>
    </w:p>
    <w:p w14:paraId="33A51F41" w14:textId="254FB028" w:rsidR="0084580D" w:rsidRPr="0064689D" w:rsidRDefault="0084580D" w:rsidP="0011673C">
      <w:pPr>
        <w:rPr>
          <w:rFonts w:ascii="Georgia" w:hAnsi="Georgia" w:cs="Segoe UI"/>
          <w:color w:val="171717"/>
          <w:shd w:val="clear" w:color="auto" w:fill="FFFFFF"/>
        </w:rPr>
      </w:pPr>
      <w:r w:rsidRPr="0064689D">
        <w:rPr>
          <w:rFonts w:ascii="Georgia" w:hAnsi="Georgia" w:cs="Segoe UI"/>
          <w:color w:val="171717"/>
          <w:shd w:val="clear" w:color="auto" w:fill="FFFFFF"/>
        </w:rPr>
        <w:t>Databricks SQL allows you to run quick ad-hoc SQL queries on your data lake. Queries support multiple visualization types to help you explore your query results from different perspectives.</w:t>
      </w:r>
    </w:p>
    <w:p w14:paraId="7D25BC87" w14:textId="1DFFB76F" w:rsidR="00DE6A24" w:rsidRPr="0064689D" w:rsidRDefault="00DE6A24" w:rsidP="0011673C">
      <w:pPr>
        <w:rPr>
          <w:rFonts w:ascii="Georgia" w:hAnsi="Georgia" w:cs="Segoe UI"/>
          <w:color w:val="171717"/>
          <w:shd w:val="clear" w:color="auto" w:fill="FFFFFF"/>
        </w:rPr>
      </w:pPr>
      <w:r w:rsidRPr="0064689D">
        <w:rPr>
          <w:rFonts w:ascii="Georgia" w:hAnsi="Georgia"/>
          <w:noProof/>
        </w:rPr>
        <w:drawing>
          <wp:inline distT="0" distB="0" distL="0" distR="0" wp14:anchorId="248F1C44" wp14:editId="4D5C6BDB">
            <wp:extent cx="5199947" cy="3143250"/>
            <wp:effectExtent l="0" t="0" r="1270" b="0"/>
            <wp:docPr id="7" name="Picture 7" descr="Databricks SQL Landing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bricks SQL Landing p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04280" cy="3145869"/>
                    </a:xfrm>
                    <a:prstGeom prst="rect">
                      <a:avLst/>
                    </a:prstGeom>
                    <a:noFill/>
                    <a:ln>
                      <a:noFill/>
                    </a:ln>
                  </pic:spPr>
                </pic:pic>
              </a:graphicData>
            </a:graphic>
          </wp:inline>
        </w:drawing>
      </w:r>
    </w:p>
    <w:p w14:paraId="6281465C" w14:textId="14751DB4" w:rsidR="00F31819" w:rsidRPr="0064689D" w:rsidRDefault="00F31819" w:rsidP="0011673C">
      <w:pPr>
        <w:rPr>
          <w:rFonts w:ascii="Georgia" w:hAnsi="Georgia" w:cs="Segoe UI"/>
          <w:color w:val="171717"/>
          <w:shd w:val="clear" w:color="auto" w:fill="FFFFFF"/>
        </w:rPr>
      </w:pPr>
    </w:p>
    <w:p w14:paraId="44296CFB" w14:textId="77777777" w:rsidR="00F31819" w:rsidRPr="0064689D" w:rsidRDefault="00F31819" w:rsidP="008D5181">
      <w:pPr>
        <w:pStyle w:val="Heading2"/>
        <w:shd w:val="clear" w:color="auto" w:fill="FFFFFF"/>
        <w:rPr>
          <w:rFonts w:ascii="Georgia" w:hAnsi="Georgia" w:cs="Segoe UI"/>
          <w:b w:val="0"/>
          <w:bCs w:val="0"/>
          <w:color w:val="00B0F0"/>
          <w:sz w:val="56"/>
          <w:szCs w:val="56"/>
        </w:rPr>
      </w:pPr>
      <w:r w:rsidRPr="0064689D">
        <w:rPr>
          <w:rFonts w:ascii="Georgia" w:hAnsi="Georgia" w:cs="Segoe UI"/>
          <w:b w:val="0"/>
          <w:bCs w:val="0"/>
          <w:color w:val="00B0F0"/>
          <w:sz w:val="56"/>
          <w:szCs w:val="56"/>
        </w:rPr>
        <w:t>Azure Databricks architecture</w:t>
      </w:r>
    </w:p>
    <w:p w14:paraId="17088E72" w14:textId="77777777" w:rsidR="00F96107" w:rsidRPr="0064689D" w:rsidRDefault="00F96107" w:rsidP="00F96107">
      <w:pPr>
        <w:pStyle w:val="Heading2"/>
        <w:shd w:val="clear" w:color="auto" w:fill="FFFFFF"/>
        <w:rPr>
          <w:rFonts w:ascii="Georgia" w:hAnsi="Georgia" w:cs="Segoe UI"/>
          <w:color w:val="171717"/>
        </w:rPr>
      </w:pPr>
      <w:r w:rsidRPr="0064689D">
        <w:rPr>
          <w:rFonts w:ascii="Georgia" w:hAnsi="Georgia" w:cs="Segoe UI"/>
          <w:color w:val="171717"/>
        </w:rPr>
        <w:t>High-level architecture</w:t>
      </w:r>
    </w:p>
    <w:p w14:paraId="3E4D59DF" w14:textId="77777777" w:rsidR="00F96107" w:rsidRPr="0064689D" w:rsidRDefault="00F96107" w:rsidP="00F96107">
      <w:pPr>
        <w:pStyle w:val="NormalWeb"/>
        <w:shd w:val="clear" w:color="auto" w:fill="FFFFFF"/>
        <w:rPr>
          <w:rFonts w:ascii="Georgia" w:hAnsi="Georgia" w:cs="Segoe UI"/>
          <w:color w:val="171717"/>
        </w:rPr>
      </w:pPr>
      <w:r w:rsidRPr="0064689D">
        <w:rPr>
          <w:rFonts w:ascii="Georgia" w:hAnsi="Georgia" w:cs="Segoe UI"/>
          <w:color w:val="171717"/>
        </w:rPr>
        <w:t>Azure Databricks is structured to enable secure cross-functional team collaboration while keeping a significant amount of backend services managed by Azure Databricks so you can stay focused on your data science, data analytics, and data engineering tasks.</w:t>
      </w:r>
    </w:p>
    <w:p w14:paraId="387D8B2A" w14:textId="77777777" w:rsidR="00F96107" w:rsidRPr="0064689D" w:rsidRDefault="00F96107" w:rsidP="00F96107">
      <w:pPr>
        <w:pStyle w:val="NormalWeb"/>
        <w:shd w:val="clear" w:color="auto" w:fill="FFFFFF"/>
        <w:rPr>
          <w:rFonts w:ascii="Georgia" w:hAnsi="Georgia" w:cs="Segoe UI"/>
          <w:color w:val="171717"/>
        </w:rPr>
      </w:pPr>
      <w:r w:rsidRPr="0064689D">
        <w:rPr>
          <w:rFonts w:ascii="Georgia" w:hAnsi="Georgia" w:cs="Segoe UI"/>
          <w:color w:val="171717"/>
        </w:rPr>
        <w:t>Azure Databricks operates out of a </w:t>
      </w:r>
      <w:r w:rsidRPr="0064689D">
        <w:rPr>
          <w:rStyle w:val="Emphasis"/>
          <w:rFonts w:ascii="Georgia" w:eastAsiaTheme="majorEastAsia" w:hAnsi="Georgia" w:cs="Segoe UI"/>
          <w:color w:val="171717"/>
        </w:rPr>
        <w:t>control plane</w:t>
      </w:r>
      <w:r w:rsidRPr="0064689D">
        <w:rPr>
          <w:rFonts w:ascii="Georgia" w:hAnsi="Georgia" w:cs="Segoe UI"/>
          <w:color w:val="171717"/>
        </w:rPr>
        <w:t> and a </w:t>
      </w:r>
      <w:r w:rsidRPr="0064689D">
        <w:rPr>
          <w:rStyle w:val="Emphasis"/>
          <w:rFonts w:ascii="Georgia" w:eastAsiaTheme="majorEastAsia" w:hAnsi="Georgia" w:cs="Segoe UI"/>
          <w:color w:val="171717"/>
        </w:rPr>
        <w:t>data plane</w:t>
      </w:r>
      <w:r w:rsidRPr="0064689D">
        <w:rPr>
          <w:rFonts w:ascii="Georgia" w:hAnsi="Georgia" w:cs="Segoe UI"/>
          <w:color w:val="171717"/>
        </w:rPr>
        <w:t>.</w:t>
      </w:r>
    </w:p>
    <w:p w14:paraId="4350AB37" w14:textId="77777777" w:rsidR="00F96107" w:rsidRPr="0064689D" w:rsidRDefault="00F96107" w:rsidP="00F96107">
      <w:pPr>
        <w:numPr>
          <w:ilvl w:val="0"/>
          <w:numId w:val="5"/>
        </w:numPr>
        <w:shd w:val="clear" w:color="auto" w:fill="FFFFFF"/>
        <w:spacing w:after="0" w:line="240" w:lineRule="auto"/>
        <w:ind w:left="1290"/>
        <w:rPr>
          <w:rFonts w:ascii="Georgia" w:hAnsi="Georgia" w:cs="Segoe UI"/>
          <w:color w:val="171717"/>
        </w:rPr>
      </w:pPr>
      <w:r w:rsidRPr="0064689D">
        <w:rPr>
          <w:rFonts w:ascii="Georgia" w:hAnsi="Georgia" w:cs="Segoe UI"/>
          <w:color w:val="171717"/>
        </w:rPr>
        <w:t>The control plane includes the backend services that Azure Databricks manages in its own Azure account. Notebook commands and many other workspace configurations are stored in the control plane and encrypted at rest.</w:t>
      </w:r>
    </w:p>
    <w:p w14:paraId="08C53879" w14:textId="329C6945" w:rsidR="00F96107" w:rsidRPr="0064689D" w:rsidRDefault="00F96107" w:rsidP="00F96107">
      <w:pPr>
        <w:numPr>
          <w:ilvl w:val="0"/>
          <w:numId w:val="5"/>
        </w:numPr>
        <w:shd w:val="clear" w:color="auto" w:fill="FFFFFF"/>
        <w:spacing w:after="0" w:line="240" w:lineRule="auto"/>
        <w:ind w:left="1290"/>
        <w:rPr>
          <w:rFonts w:ascii="Georgia" w:hAnsi="Georgia" w:cs="Segoe UI"/>
          <w:color w:val="171717"/>
        </w:rPr>
      </w:pPr>
      <w:r w:rsidRPr="0064689D">
        <w:rPr>
          <w:rFonts w:ascii="Georgia" w:hAnsi="Georgia" w:cs="Segoe UI"/>
          <w:color w:val="171717"/>
        </w:rPr>
        <w:t>The data plane is managed by your Azure account and is where your data resides. This is also where data is processed. You can use Azure Databricks connectors so that your clusters can connect to external data sources outside of your Azure account to ingest data or for storage. You can also ingest data from external streaming data sources, such as events data, streaming data, IoT data, and more.</w:t>
      </w:r>
    </w:p>
    <w:p w14:paraId="2973C627" w14:textId="3570D02B" w:rsidR="00F31819" w:rsidRPr="0064689D" w:rsidRDefault="00554E4A" w:rsidP="0011673C">
      <w:pPr>
        <w:rPr>
          <w:rFonts w:ascii="Georgia" w:hAnsi="Georgia" w:cs="Segoe UI"/>
          <w:color w:val="171717"/>
          <w:shd w:val="clear" w:color="auto" w:fill="FFFFFF"/>
        </w:rPr>
      </w:pPr>
      <w:r w:rsidRPr="0064689D">
        <w:rPr>
          <w:rFonts w:ascii="Georgia" w:hAnsi="Georgia"/>
          <w:noProof/>
        </w:rPr>
        <w:drawing>
          <wp:inline distT="0" distB="0" distL="0" distR="0" wp14:anchorId="2190B0F8" wp14:editId="03FE4639">
            <wp:extent cx="5731510" cy="2745105"/>
            <wp:effectExtent l="0" t="0" r="2540" b="0"/>
            <wp:docPr id="9" name="Picture 9" descr="databrick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tabricks 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45105"/>
                    </a:xfrm>
                    <a:prstGeom prst="rect">
                      <a:avLst/>
                    </a:prstGeom>
                    <a:noFill/>
                    <a:ln>
                      <a:noFill/>
                    </a:ln>
                  </pic:spPr>
                </pic:pic>
              </a:graphicData>
            </a:graphic>
          </wp:inline>
        </w:drawing>
      </w:r>
    </w:p>
    <w:p w14:paraId="43EECA14" w14:textId="77777777" w:rsidR="00300825" w:rsidRPr="0064689D" w:rsidRDefault="00300825" w:rsidP="0011673C">
      <w:pPr>
        <w:rPr>
          <w:rFonts w:ascii="Georgia" w:hAnsi="Georgia" w:cs="Segoe UI"/>
          <w:color w:val="171717"/>
          <w:shd w:val="clear" w:color="auto" w:fill="FFFFFF"/>
        </w:rPr>
      </w:pPr>
    </w:p>
    <w:p w14:paraId="04198573" w14:textId="0734D0D8" w:rsidR="00FD7B13" w:rsidRPr="0064689D" w:rsidRDefault="00FD7B13" w:rsidP="0011673C">
      <w:pPr>
        <w:rPr>
          <w:rFonts w:ascii="Georgia" w:hAnsi="Georgia" w:cs="Segoe UI"/>
          <w:color w:val="171717"/>
          <w:shd w:val="clear" w:color="auto" w:fill="FFFFFF"/>
        </w:rPr>
      </w:pPr>
      <w:r w:rsidRPr="0064689D">
        <w:rPr>
          <w:rFonts w:ascii="Georgia" w:hAnsi="Georgia"/>
          <w:noProof/>
        </w:rPr>
        <w:drawing>
          <wp:inline distT="0" distB="0" distL="0" distR="0" wp14:anchorId="0AFF45BB" wp14:editId="5B5FD9D6">
            <wp:extent cx="5731510" cy="4928235"/>
            <wp:effectExtent l="0" t="0" r="2540" b="5715"/>
            <wp:docPr id="8" name="Picture 8" descr="Databrick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tabricks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928235"/>
                    </a:xfrm>
                    <a:prstGeom prst="rect">
                      <a:avLst/>
                    </a:prstGeom>
                    <a:noFill/>
                    <a:ln>
                      <a:noFill/>
                    </a:ln>
                  </pic:spPr>
                </pic:pic>
              </a:graphicData>
            </a:graphic>
          </wp:inline>
        </w:drawing>
      </w:r>
    </w:p>
    <w:p w14:paraId="103CA9BE" w14:textId="39688C7C" w:rsidR="00FD7B13" w:rsidRPr="0064689D" w:rsidRDefault="00FD7B13" w:rsidP="0011673C">
      <w:pPr>
        <w:rPr>
          <w:rFonts w:ascii="Georgia" w:hAnsi="Georgia" w:cs="Segoe UI"/>
          <w:color w:val="171717"/>
          <w:shd w:val="clear" w:color="auto" w:fill="FFFFFF"/>
        </w:rPr>
      </w:pPr>
      <w:r w:rsidRPr="0064689D">
        <w:rPr>
          <w:rFonts w:ascii="Georgia" w:hAnsi="Georgia" w:cstheme="majorHAnsi"/>
          <w:color w:val="171717"/>
          <w:sz w:val="28"/>
          <w:szCs w:val="28"/>
          <w:u w:val="single"/>
          <w:shd w:val="clear" w:color="auto" w:fill="FFFFFF"/>
        </w:rPr>
        <w:t>T</w:t>
      </w:r>
      <w:r w:rsidRPr="0064689D">
        <w:rPr>
          <w:rFonts w:ascii="Georgia" w:hAnsi="Georgia" w:cstheme="majorHAnsi"/>
          <w:color w:val="171717"/>
          <w:sz w:val="28"/>
          <w:szCs w:val="28"/>
          <w:u w:val="single"/>
          <w:shd w:val="clear" w:color="auto" w:fill="FFFFFF"/>
        </w:rPr>
        <w:t>he most common structure and flow of data for Azure Databricks</w:t>
      </w:r>
      <w:r w:rsidRPr="0064689D">
        <w:rPr>
          <w:rFonts w:ascii="Georgia" w:hAnsi="Georgia" w:cs="Segoe UI"/>
          <w:color w:val="171717"/>
          <w:shd w:val="clear" w:color="auto" w:fill="FFFFFF"/>
        </w:rPr>
        <w:t>.</w:t>
      </w:r>
    </w:p>
    <w:p w14:paraId="7AE24B2F" w14:textId="566B379E" w:rsidR="00323E82" w:rsidRPr="0064689D" w:rsidRDefault="00323E82" w:rsidP="0011673C">
      <w:pPr>
        <w:rPr>
          <w:rFonts w:ascii="Georgia" w:hAnsi="Georgia" w:cs="Segoe UI"/>
          <w:color w:val="171717"/>
          <w:shd w:val="clear" w:color="auto" w:fill="FFFFFF"/>
        </w:rPr>
      </w:pPr>
    </w:p>
    <w:p w14:paraId="6A4197D1" w14:textId="4934ECEF" w:rsidR="00323E82" w:rsidRPr="0064689D" w:rsidRDefault="0064689D" w:rsidP="0011673C">
      <w:pPr>
        <w:rPr>
          <w:rFonts w:ascii="Georgia" w:hAnsi="Georgia" w:cs="Segoe UI"/>
          <w:color w:val="171717"/>
          <w:shd w:val="clear" w:color="auto" w:fill="FFFFFF"/>
        </w:rPr>
      </w:pPr>
      <w:r w:rsidRPr="0064689D">
        <w:rPr>
          <w:rFonts w:ascii="Georgia" w:hAnsi="Georgia"/>
          <w:noProof/>
        </w:rPr>
        <w:drawing>
          <wp:inline distT="0" distB="0" distL="0" distR="0" wp14:anchorId="10D33BE1" wp14:editId="74ED286E">
            <wp:extent cx="5731510" cy="2949575"/>
            <wp:effectExtent l="0" t="0" r="2540" b="3175"/>
            <wp:docPr id="11" name="Picture 11" descr="azure databricks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zure databricks overview"/>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949575"/>
                    </a:xfrm>
                    <a:prstGeom prst="rect">
                      <a:avLst/>
                    </a:prstGeom>
                    <a:noFill/>
                    <a:ln>
                      <a:noFill/>
                    </a:ln>
                  </pic:spPr>
                </pic:pic>
              </a:graphicData>
            </a:graphic>
          </wp:inline>
        </w:drawing>
      </w:r>
    </w:p>
    <w:p w14:paraId="0E727919" w14:textId="589C799D" w:rsidR="0064689D" w:rsidRPr="0064689D" w:rsidRDefault="0064689D" w:rsidP="0011673C">
      <w:pPr>
        <w:rPr>
          <w:rFonts w:ascii="Georgia" w:hAnsi="Georgia" w:cs="Segoe UI"/>
          <w:color w:val="171717"/>
          <w:shd w:val="clear" w:color="auto" w:fill="FFFFFF"/>
        </w:rPr>
      </w:pPr>
    </w:p>
    <w:p w14:paraId="3AFB979B" w14:textId="77777777" w:rsidR="0064689D" w:rsidRPr="0064689D" w:rsidRDefault="0064689D" w:rsidP="0064689D">
      <w:pPr>
        <w:pStyle w:val="Heading2"/>
        <w:shd w:val="clear" w:color="auto" w:fill="FFFFFF"/>
        <w:rPr>
          <w:rFonts w:ascii="Georgia" w:hAnsi="Georgia" w:cs="Segoe UI"/>
          <w:b w:val="0"/>
          <w:bCs w:val="0"/>
          <w:color w:val="00B0F0"/>
          <w:sz w:val="44"/>
          <w:szCs w:val="44"/>
        </w:rPr>
      </w:pPr>
      <w:r w:rsidRPr="0064689D">
        <w:rPr>
          <w:rFonts w:ascii="Georgia" w:hAnsi="Georgia" w:cs="Segoe UI"/>
          <w:b w:val="0"/>
          <w:bCs w:val="0"/>
          <w:color w:val="00B0F0"/>
          <w:sz w:val="44"/>
          <w:szCs w:val="44"/>
        </w:rPr>
        <w:t>Real-Time Use Cases of Azure Databricks</w:t>
      </w:r>
    </w:p>
    <w:p w14:paraId="60F3E2A2" w14:textId="77777777" w:rsidR="0064689D" w:rsidRPr="00490D47" w:rsidRDefault="0064689D" w:rsidP="00490D47">
      <w:pPr>
        <w:pStyle w:val="ListParagraph"/>
        <w:numPr>
          <w:ilvl w:val="0"/>
          <w:numId w:val="7"/>
        </w:numPr>
        <w:rPr>
          <w:rFonts w:ascii="Georgia" w:hAnsi="Georgia" w:cs="Segoe UI"/>
          <w:color w:val="171717"/>
          <w:shd w:val="clear" w:color="auto" w:fill="FFFFFF"/>
        </w:rPr>
      </w:pPr>
      <w:r w:rsidRPr="00490D47">
        <w:rPr>
          <w:rFonts w:ascii="Georgia" w:hAnsi="Georgia" w:cs="Segoe UI"/>
          <w:color w:val="171717"/>
          <w:shd w:val="clear" w:color="auto" w:fill="FFFFFF"/>
        </w:rPr>
        <w:t>As mobile apps and other advances in technology continue to upgrade the way users choose and utilize information, recommendation engines are becoming an essential part of applications and software products.</w:t>
      </w:r>
    </w:p>
    <w:p w14:paraId="074A4C14" w14:textId="77777777" w:rsidR="0064689D" w:rsidRPr="00490D47" w:rsidRDefault="0064689D" w:rsidP="00490D47">
      <w:pPr>
        <w:pStyle w:val="ListParagraph"/>
        <w:numPr>
          <w:ilvl w:val="0"/>
          <w:numId w:val="7"/>
        </w:numPr>
        <w:rPr>
          <w:rFonts w:ascii="Georgia" w:hAnsi="Georgia" w:cs="Segoe UI"/>
          <w:color w:val="171717"/>
          <w:shd w:val="clear" w:color="auto" w:fill="FFFFFF"/>
        </w:rPr>
      </w:pPr>
      <w:r w:rsidRPr="00490D47">
        <w:rPr>
          <w:rFonts w:ascii="Georgia" w:hAnsi="Georgia" w:cs="Segoe UI"/>
          <w:color w:val="171717"/>
          <w:shd w:val="clear" w:color="auto" w:fill="FFFFFF"/>
        </w:rPr>
        <w:t>Churn analysis also known as customer defection, customer attrition, or customer turnover, is the loss of clients or customers. Forecasting and restricting customer churn are vital to a range of businesses.</w:t>
      </w:r>
    </w:p>
    <w:p w14:paraId="05F26B75" w14:textId="48554BF8" w:rsidR="0064689D" w:rsidRPr="00490D47" w:rsidRDefault="0064689D" w:rsidP="00490D47">
      <w:pPr>
        <w:pStyle w:val="ListParagraph"/>
        <w:numPr>
          <w:ilvl w:val="0"/>
          <w:numId w:val="7"/>
        </w:numPr>
        <w:rPr>
          <w:rFonts w:ascii="Georgia" w:hAnsi="Georgia" w:cs="Segoe UI"/>
          <w:color w:val="171717"/>
          <w:shd w:val="clear" w:color="auto" w:fill="FFFFFF"/>
        </w:rPr>
      </w:pPr>
      <w:r w:rsidRPr="00490D47">
        <w:rPr>
          <w:rFonts w:ascii="Georgia" w:hAnsi="Georgia" w:cs="Segoe UI"/>
          <w:color w:val="171717"/>
          <w:shd w:val="clear" w:color="auto" w:fill="FFFFFF"/>
        </w:rPr>
        <w:t>Intrusion detection is required to track network or system activities for malicious activities or policy violations and generate electronic reports to a management station.</w:t>
      </w:r>
    </w:p>
    <w:sectPr w:rsidR="0064689D" w:rsidRPr="00490D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09AC"/>
    <w:multiLevelType w:val="multilevel"/>
    <w:tmpl w:val="79AC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62EA9"/>
    <w:multiLevelType w:val="multilevel"/>
    <w:tmpl w:val="AC2A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11AF1"/>
    <w:multiLevelType w:val="hybridMultilevel"/>
    <w:tmpl w:val="879A8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CE5B3C"/>
    <w:multiLevelType w:val="multilevel"/>
    <w:tmpl w:val="BDAA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68676B"/>
    <w:multiLevelType w:val="hybridMultilevel"/>
    <w:tmpl w:val="8BA23F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BC6EF2"/>
    <w:multiLevelType w:val="multilevel"/>
    <w:tmpl w:val="F424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626166"/>
    <w:multiLevelType w:val="multilevel"/>
    <w:tmpl w:val="C1F6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6"/>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36C"/>
    <w:rsid w:val="0001136C"/>
    <w:rsid w:val="0001334D"/>
    <w:rsid w:val="00027B07"/>
    <w:rsid w:val="0011673C"/>
    <w:rsid w:val="002013D7"/>
    <w:rsid w:val="0027627B"/>
    <w:rsid w:val="002C4AEE"/>
    <w:rsid w:val="00300825"/>
    <w:rsid w:val="00323E82"/>
    <w:rsid w:val="003459AD"/>
    <w:rsid w:val="003642BD"/>
    <w:rsid w:val="003C59BC"/>
    <w:rsid w:val="00490D47"/>
    <w:rsid w:val="004F49D4"/>
    <w:rsid w:val="00554E4A"/>
    <w:rsid w:val="00634B10"/>
    <w:rsid w:val="0064689D"/>
    <w:rsid w:val="00786E80"/>
    <w:rsid w:val="007D00B7"/>
    <w:rsid w:val="0084580D"/>
    <w:rsid w:val="00866866"/>
    <w:rsid w:val="008D5181"/>
    <w:rsid w:val="008F31BA"/>
    <w:rsid w:val="00914FE7"/>
    <w:rsid w:val="00AD33F3"/>
    <w:rsid w:val="00B346CC"/>
    <w:rsid w:val="00D107D9"/>
    <w:rsid w:val="00D450C9"/>
    <w:rsid w:val="00DA2514"/>
    <w:rsid w:val="00DE6A24"/>
    <w:rsid w:val="00E351A4"/>
    <w:rsid w:val="00E52099"/>
    <w:rsid w:val="00EF5FA5"/>
    <w:rsid w:val="00F0255A"/>
    <w:rsid w:val="00F31819"/>
    <w:rsid w:val="00F96107"/>
    <w:rsid w:val="00FD7B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EB29A"/>
  <w15:chartTrackingRefBased/>
  <w15:docId w15:val="{9D80FF02-E0DD-43B4-BA5B-852A394B6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2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346C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D33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25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A2514"/>
    <w:rPr>
      <w:b/>
      <w:bCs/>
    </w:rPr>
  </w:style>
  <w:style w:type="character" w:customStyle="1" w:styleId="Heading2Char">
    <w:name w:val="Heading 2 Char"/>
    <w:basedOn w:val="DefaultParagraphFont"/>
    <w:link w:val="Heading2"/>
    <w:uiPriority w:val="9"/>
    <w:rsid w:val="00B346C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AD33F3"/>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7627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66866"/>
    <w:pPr>
      <w:ind w:left="720"/>
      <w:contextualSpacing/>
    </w:pPr>
  </w:style>
  <w:style w:type="character" w:styleId="Emphasis">
    <w:name w:val="Emphasis"/>
    <w:basedOn w:val="DefaultParagraphFont"/>
    <w:uiPriority w:val="20"/>
    <w:qFormat/>
    <w:rsid w:val="00F96107"/>
    <w:rPr>
      <w:i/>
      <w:iCs/>
    </w:rPr>
  </w:style>
  <w:style w:type="character" w:styleId="Hyperlink">
    <w:name w:val="Hyperlink"/>
    <w:basedOn w:val="DefaultParagraphFont"/>
    <w:uiPriority w:val="99"/>
    <w:semiHidden/>
    <w:unhideWhenUsed/>
    <w:rsid w:val="00F961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62333">
      <w:bodyDiv w:val="1"/>
      <w:marLeft w:val="0"/>
      <w:marRight w:val="0"/>
      <w:marTop w:val="0"/>
      <w:marBottom w:val="0"/>
      <w:divBdr>
        <w:top w:val="none" w:sz="0" w:space="0" w:color="auto"/>
        <w:left w:val="none" w:sz="0" w:space="0" w:color="auto"/>
        <w:bottom w:val="none" w:sz="0" w:space="0" w:color="auto"/>
        <w:right w:val="none" w:sz="0" w:space="0" w:color="auto"/>
      </w:divBdr>
    </w:div>
    <w:div w:id="635644503">
      <w:bodyDiv w:val="1"/>
      <w:marLeft w:val="0"/>
      <w:marRight w:val="0"/>
      <w:marTop w:val="0"/>
      <w:marBottom w:val="0"/>
      <w:divBdr>
        <w:top w:val="none" w:sz="0" w:space="0" w:color="auto"/>
        <w:left w:val="none" w:sz="0" w:space="0" w:color="auto"/>
        <w:bottom w:val="none" w:sz="0" w:space="0" w:color="auto"/>
        <w:right w:val="none" w:sz="0" w:space="0" w:color="auto"/>
      </w:divBdr>
    </w:div>
    <w:div w:id="690642552">
      <w:bodyDiv w:val="1"/>
      <w:marLeft w:val="0"/>
      <w:marRight w:val="0"/>
      <w:marTop w:val="0"/>
      <w:marBottom w:val="0"/>
      <w:divBdr>
        <w:top w:val="none" w:sz="0" w:space="0" w:color="auto"/>
        <w:left w:val="none" w:sz="0" w:space="0" w:color="auto"/>
        <w:bottom w:val="none" w:sz="0" w:space="0" w:color="auto"/>
        <w:right w:val="none" w:sz="0" w:space="0" w:color="auto"/>
      </w:divBdr>
    </w:div>
    <w:div w:id="855269091">
      <w:bodyDiv w:val="1"/>
      <w:marLeft w:val="0"/>
      <w:marRight w:val="0"/>
      <w:marTop w:val="0"/>
      <w:marBottom w:val="0"/>
      <w:divBdr>
        <w:top w:val="none" w:sz="0" w:space="0" w:color="auto"/>
        <w:left w:val="none" w:sz="0" w:space="0" w:color="auto"/>
        <w:bottom w:val="none" w:sz="0" w:space="0" w:color="auto"/>
        <w:right w:val="none" w:sz="0" w:space="0" w:color="auto"/>
      </w:divBdr>
    </w:div>
    <w:div w:id="955983019">
      <w:bodyDiv w:val="1"/>
      <w:marLeft w:val="0"/>
      <w:marRight w:val="0"/>
      <w:marTop w:val="0"/>
      <w:marBottom w:val="0"/>
      <w:divBdr>
        <w:top w:val="none" w:sz="0" w:space="0" w:color="auto"/>
        <w:left w:val="none" w:sz="0" w:space="0" w:color="auto"/>
        <w:bottom w:val="none" w:sz="0" w:space="0" w:color="auto"/>
        <w:right w:val="none" w:sz="0" w:space="0" w:color="auto"/>
      </w:divBdr>
    </w:div>
    <w:div w:id="1129402071">
      <w:bodyDiv w:val="1"/>
      <w:marLeft w:val="0"/>
      <w:marRight w:val="0"/>
      <w:marTop w:val="0"/>
      <w:marBottom w:val="0"/>
      <w:divBdr>
        <w:top w:val="none" w:sz="0" w:space="0" w:color="auto"/>
        <w:left w:val="none" w:sz="0" w:space="0" w:color="auto"/>
        <w:bottom w:val="none" w:sz="0" w:space="0" w:color="auto"/>
        <w:right w:val="none" w:sz="0" w:space="0" w:color="auto"/>
      </w:divBdr>
    </w:div>
    <w:div w:id="1233396021">
      <w:bodyDiv w:val="1"/>
      <w:marLeft w:val="0"/>
      <w:marRight w:val="0"/>
      <w:marTop w:val="0"/>
      <w:marBottom w:val="0"/>
      <w:divBdr>
        <w:top w:val="none" w:sz="0" w:space="0" w:color="auto"/>
        <w:left w:val="none" w:sz="0" w:space="0" w:color="auto"/>
        <w:bottom w:val="none" w:sz="0" w:space="0" w:color="auto"/>
        <w:right w:val="none" w:sz="0" w:space="0" w:color="auto"/>
      </w:divBdr>
    </w:div>
    <w:div w:id="1275553162">
      <w:bodyDiv w:val="1"/>
      <w:marLeft w:val="0"/>
      <w:marRight w:val="0"/>
      <w:marTop w:val="0"/>
      <w:marBottom w:val="0"/>
      <w:divBdr>
        <w:top w:val="none" w:sz="0" w:space="0" w:color="auto"/>
        <w:left w:val="none" w:sz="0" w:space="0" w:color="auto"/>
        <w:bottom w:val="none" w:sz="0" w:space="0" w:color="auto"/>
        <w:right w:val="none" w:sz="0" w:space="0" w:color="auto"/>
      </w:divBdr>
    </w:div>
    <w:div w:id="1328092036">
      <w:bodyDiv w:val="1"/>
      <w:marLeft w:val="0"/>
      <w:marRight w:val="0"/>
      <w:marTop w:val="0"/>
      <w:marBottom w:val="0"/>
      <w:divBdr>
        <w:top w:val="none" w:sz="0" w:space="0" w:color="auto"/>
        <w:left w:val="none" w:sz="0" w:space="0" w:color="auto"/>
        <w:bottom w:val="none" w:sz="0" w:space="0" w:color="auto"/>
        <w:right w:val="none" w:sz="0" w:space="0" w:color="auto"/>
      </w:divBdr>
    </w:div>
    <w:div w:id="1566331992">
      <w:bodyDiv w:val="1"/>
      <w:marLeft w:val="0"/>
      <w:marRight w:val="0"/>
      <w:marTop w:val="0"/>
      <w:marBottom w:val="0"/>
      <w:divBdr>
        <w:top w:val="none" w:sz="0" w:space="0" w:color="auto"/>
        <w:left w:val="none" w:sz="0" w:space="0" w:color="auto"/>
        <w:bottom w:val="none" w:sz="0" w:space="0" w:color="auto"/>
        <w:right w:val="none" w:sz="0" w:space="0" w:color="auto"/>
      </w:divBdr>
    </w:div>
    <w:div w:id="1671055788">
      <w:bodyDiv w:val="1"/>
      <w:marLeft w:val="0"/>
      <w:marRight w:val="0"/>
      <w:marTop w:val="0"/>
      <w:marBottom w:val="0"/>
      <w:divBdr>
        <w:top w:val="none" w:sz="0" w:space="0" w:color="auto"/>
        <w:left w:val="none" w:sz="0" w:space="0" w:color="auto"/>
        <w:bottom w:val="none" w:sz="0" w:space="0" w:color="auto"/>
        <w:right w:val="none" w:sz="0" w:space="0" w:color="auto"/>
      </w:divBdr>
    </w:div>
    <w:div w:id="1783762256">
      <w:bodyDiv w:val="1"/>
      <w:marLeft w:val="0"/>
      <w:marRight w:val="0"/>
      <w:marTop w:val="0"/>
      <w:marBottom w:val="0"/>
      <w:divBdr>
        <w:top w:val="none" w:sz="0" w:space="0" w:color="auto"/>
        <w:left w:val="none" w:sz="0" w:space="0" w:color="auto"/>
        <w:bottom w:val="none" w:sz="0" w:space="0" w:color="auto"/>
        <w:right w:val="none" w:sz="0" w:space="0" w:color="auto"/>
      </w:divBdr>
    </w:div>
    <w:div w:id="184065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8</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Debdut Sarkar</dc:creator>
  <cp:keywords/>
  <dc:description/>
  <cp:lastModifiedBy>Debdut Sarkar</cp:lastModifiedBy>
  <cp:revision>36</cp:revision>
  <dcterms:created xsi:type="dcterms:W3CDTF">2022-02-11T16:45:00Z</dcterms:created>
  <dcterms:modified xsi:type="dcterms:W3CDTF">2022-02-11T18:06:00Z</dcterms:modified>
</cp:coreProperties>
</file>