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4AFC5" w14:textId="24585C80" w:rsidR="007A6E97" w:rsidRPr="007A6E97" w:rsidRDefault="007A6E97" w:rsidP="006A1E4F">
      <w:pPr>
        <w:shd w:val="clear" w:color="auto" w:fill="FFFFFF"/>
        <w:spacing w:after="0" w:line="240" w:lineRule="auto"/>
        <w:jc w:val="both"/>
        <w:outlineLvl w:val="0"/>
        <w:rPr>
          <w:rFonts w:ascii="Cambria" w:eastAsia="Times New Roman" w:hAnsi="Cambria" w:cs="Segoe UI"/>
          <w:bCs/>
          <w:color w:val="171717"/>
          <w:kern w:val="36"/>
          <w:sz w:val="48"/>
          <w:szCs w:val="4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A6E97">
        <w:rPr>
          <w:rFonts w:ascii="Cambria" w:eastAsia="Times New Roman" w:hAnsi="Cambria" w:cs="Segoe UI"/>
          <w:bCs/>
          <w:color w:val="171717"/>
          <w:kern w:val="36"/>
          <w:sz w:val="48"/>
          <w:szCs w:val="4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DAX basics in Power BI Desktop</w:t>
      </w:r>
    </w:p>
    <w:p w14:paraId="63BC2F9F" w14:textId="2C92D8FC" w:rsidR="00217F16" w:rsidRPr="006A1E4F" w:rsidRDefault="00217F16" w:rsidP="006A1E4F">
      <w:pPr>
        <w:jc w:val="both"/>
        <w:rPr>
          <w:rFonts w:ascii="Cambria" w:hAnsi="Cambria"/>
          <w:sz w:val="28"/>
          <w:szCs w:val="28"/>
        </w:rPr>
      </w:pPr>
    </w:p>
    <w:p w14:paraId="189AFD30" w14:textId="3B9B0DED" w:rsidR="00524BF5" w:rsidRDefault="00524BF5" w:rsidP="006A1E4F">
      <w:pPr>
        <w:jc w:val="both"/>
        <w:rPr>
          <w:rFonts w:ascii="Cambria" w:hAnsi="Cambria" w:cs="Segoe UI"/>
          <w:color w:val="171717"/>
          <w:sz w:val="28"/>
          <w:szCs w:val="28"/>
          <w:shd w:val="clear" w:color="auto" w:fill="FFFFFF"/>
        </w:rPr>
      </w:pPr>
      <w:r w:rsidRPr="006A1E4F">
        <w:rPr>
          <w:rFonts w:ascii="Cambria" w:hAnsi="Cambria" w:cs="Segoe UI"/>
          <w:color w:val="171717"/>
          <w:sz w:val="28"/>
          <w:szCs w:val="28"/>
          <w:shd w:val="clear" w:color="auto" w:fill="FFFFFF"/>
        </w:rPr>
        <w:t xml:space="preserve">DAX </w:t>
      </w:r>
      <w:r w:rsidRPr="006A1E4F">
        <w:rPr>
          <w:rFonts w:ascii="Cambria" w:hAnsi="Cambria" w:cs="Segoe UI"/>
          <w:b/>
          <w:bCs/>
          <w:color w:val="171717"/>
          <w:sz w:val="28"/>
          <w:szCs w:val="28"/>
          <w:shd w:val="clear" w:color="auto" w:fill="FFFFFF"/>
        </w:rPr>
        <w:t>Data</w:t>
      </w:r>
      <w:r w:rsidRPr="006A1E4F">
        <w:rPr>
          <w:rFonts w:ascii="Cambria" w:hAnsi="Cambria" w:cs="Segoe UI"/>
          <w:b/>
          <w:bCs/>
          <w:color w:val="171717"/>
          <w:sz w:val="28"/>
          <w:szCs w:val="28"/>
          <w:shd w:val="clear" w:color="auto" w:fill="FFFFFF"/>
        </w:rPr>
        <w:t xml:space="preserve"> Analysis Expressions</w:t>
      </w:r>
      <w:r w:rsidRPr="006A1E4F">
        <w:rPr>
          <w:rFonts w:ascii="Cambria" w:hAnsi="Cambria" w:cs="Segoe UI"/>
          <w:b/>
          <w:bCs/>
          <w:color w:val="171717"/>
          <w:sz w:val="28"/>
          <w:szCs w:val="28"/>
          <w:shd w:val="clear" w:color="auto" w:fill="FFFFFF"/>
        </w:rPr>
        <w:t xml:space="preserve"> </w:t>
      </w:r>
      <w:r w:rsidRPr="006A1E4F">
        <w:rPr>
          <w:rFonts w:ascii="Cambria" w:hAnsi="Cambria" w:cs="Segoe UI"/>
          <w:color w:val="171717"/>
          <w:sz w:val="28"/>
          <w:szCs w:val="28"/>
          <w:shd w:val="clear" w:color="auto" w:fill="FFFFFF"/>
        </w:rPr>
        <w:t>is a collection of functions, operators, and constants that can be used in a formula, or expression, to calculate and return one or more values. Stated more simply, DAX helps you create new information from data already in your model.</w:t>
      </w:r>
    </w:p>
    <w:p w14:paraId="46721B35" w14:textId="51E90E7D" w:rsidR="00C32196" w:rsidRPr="00C32196" w:rsidRDefault="00C32196" w:rsidP="006A1E4F">
      <w:pPr>
        <w:jc w:val="both"/>
        <w:rPr>
          <w:rFonts w:ascii="Cambria" w:hAnsi="Cambria" w:cs="Segoe UI"/>
          <w:i/>
          <w:iCs/>
          <w:color w:val="171717"/>
          <w:sz w:val="28"/>
          <w:szCs w:val="28"/>
          <w:shd w:val="clear" w:color="auto" w:fill="FFFFFF"/>
        </w:rPr>
      </w:pPr>
      <w:r w:rsidRPr="00C32196">
        <w:rPr>
          <w:rFonts w:ascii="Cambria" w:hAnsi="Cambria" w:cs="Segoe UI"/>
          <w:i/>
          <w:iCs/>
          <w:color w:val="171717"/>
          <w:shd w:val="clear" w:color="auto" w:fill="FFFFFF"/>
        </w:rPr>
        <w:t>DAX formulas use many of the same functions, operators, and syntax as Excel formulas. However, DAX functions are designed to work with relational data and perform more dynamic calculations as you interact with your reports. There are over 200 DAX functions that do everything from simple aggregations like sum and average to more complex statistical and filtering functions. </w:t>
      </w:r>
    </w:p>
    <w:p w14:paraId="518894F5" w14:textId="1972ECB5" w:rsidR="00524BF5" w:rsidRPr="006A1E4F" w:rsidRDefault="003A624B" w:rsidP="006A1E4F">
      <w:pPr>
        <w:jc w:val="both"/>
        <w:rPr>
          <w:rFonts w:ascii="Cambria" w:hAnsi="Cambria" w:cs="Segoe UI"/>
          <w:color w:val="171717"/>
          <w:sz w:val="28"/>
          <w:szCs w:val="28"/>
          <w:shd w:val="clear" w:color="auto" w:fill="FFFFFF"/>
        </w:rPr>
      </w:pPr>
      <w:r w:rsidRPr="006A1E4F">
        <w:rPr>
          <w:rFonts w:ascii="Cambria" w:hAnsi="Cambria" w:cs="Segoe UI"/>
          <w:color w:val="171717"/>
          <w:sz w:val="28"/>
          <w:szCs w:val="28"/>
          <w:shd w:val="clear" w:color="auto" w:fill="FFFFFF"/>
        </w:rPr>
        <w:t>I</w:t>
      </w:r>
      <w:r w:rsidRPr="006A1E4F">
        <w:rPr>
          <w:rFonts w:ascii="Cambria" w:hAnsi="Cambria" w:cs="Segoe UI"/>
          <w:color w:val="171717"/>
          <w:sz w:val="28"/>
          <w:szCs w:val="28"/>
          <w:shd w:val="clear" w:color="auto" w:fill="FFFFFF"/>
        </w:rPr>
        <w:t xml:space="preserve">t’s easy to create a new Power BI Desktop file and import some data into it. You can even create reports that show valuable insights without using any DAX formulas at all. But, what if you need to </w:t>
      </w:r>
      <w:r w:rsidRPr="006A1E4F">
        <w:rPr>
          <w:rFonts w:ascii="Cambria" w:hAnsi="Cambria" w:cs="Segoe UI"/>
          <w:color w:val="171717"/>
          <w:sz w:val="28"/>
          <w:szCs w:val="28"/>
          <w:shd w:val="clear" w:color="auto" w:fill="FFFFFF"/>
        </w:rPr>
        <w:t>analyse</w:t>
      </w:r>
      <w:r w:rsidRPr="006A1E4F">
        <w:rPr>
          <w:rFonts w:ascii="Cambria" w:hAnsi="Cambria" w:cs="Segoe UI"/>
          <w:color w:val="171717"/>
          <w:sz w:val="28"/>
          <w:szCs w:val="28"/>
          <w:shd w:val="clear" w:color="auto" w:fill="FFFFFF"/>
        </w:rPr>
        <w:t xml:space="preserve"> growth percentage across product categories and for different date ranges? Or, you need to calculate year-over-year growth compared to market trends? DAX formulas provide this capability and many other important capabilities as well. Learning how to create effective DAX formulas will help you get the most out of your data. When you get the information you need, you can begin to solve real business problems that affect your bottom line. This is the power of Power BI, and DAX will help you get there.</w:t>
      </w:r>
    </w:p>
    <w:p w14:paraId="68EF8BDB" w14:textId="48D541ED" w:rsidR="00801BB1" w:rsidRPr="006A1E4F" w:rsidRDefault="00801BB1" w:rsidP="006A1E4F">
      <w:pPr>
        <w:jc w:val="both"/>
        <w:rPr>
          <w:rFonts w:ascii="Cambria" w:hAnsi="Cambria" w:cs="Segoe UI"/>
          <w:color w:val="171717"/>
          <w:sz w:val="28"/>
          <w:szCs w:val="28"/>
          <w:shd w:val="clear" w:color="auto" w:fill="FFFFFF"/>
        </w:rPr>
      </w:pPr>
    </w:p>
    <w:p w14:paraId="15872480" w14:textId="77777777" w:rsidR="00AE0B2A" w:rsidRPr="00AE0B2A" w:rsidRDefault="00801BB1" w:rsidP="00AE0B2A">
      <w:pPr>
        <w:rPr>
          <w:rFonts w:ascii="Cambria" w:hAnsi="Cambria" w:cs="Segoe UI"/>
          <w:b/>
          <w:bCs/>
          <w:color w:val="171717"/>
          <w:sz w:val="28"/>
          <w:szCs w:val="28"/>
          <w:shd w:val="clear" w:color="auto" w:fill="FFFFFF"/>
        </w:rPr>
      </w:pPr>
      <w:r w:rsidRPr="00AE0B2A">
        <w:rPr>
          <w:rFonts w:ascii="Cambria" w:hAnsi="Cambria" w:cs="Segoe UI"/>
          <w:b/>
          <w:bCs/>
          <w:color w:val="171717"/>
          <w:sz w:val="28"/>
          <w:szCs w:val="28"/>
          <w:shd w:val="clear" w:color="auto" w:fill="FFFFFF"/>
        </w:rPr>
        <w:t xml:space="preserve">Data Link for This LAB: </w:t>
      </w:r>
    </w:p>
    <w:p w14:paraId="384EF41E" w14:textId="59B3289E" w:rsidR="00801BB1" w:rsidRPr="006A1E4F" w:rsidRDefault="00AE0B2A" w:rsidP="00AE0B2A">
      <w:pPr>
        <w:rPr>
          <w:rFonts w:ascii="Cambria" w:hAnsi="Cambria" w:cs="Segoe UI"/>
          <w:color w:val="171717"/>
          <w:sz w:val="28"/>
          <w:szCs w:val="28"/>
          <w:shd w:val="clear" w:color="auto" w:fill="FFFFFF"/>
        </w:rPr>
      </w:pPr>
      <w:hyperlink r:id="rId5" w:history="1">
        <w:r w:rsidRPr="00594011">
          <w:rPr>
            <w:rStyle w:val="Hyperlink"/>
            <w:rFonts w:ascii="Cambria" w:hAnsi="Cambria" w:cs="Segoe UI"/>
            <w:sz w:val="28"/>
            <w:szCs w:val="28"/>
            <w:shd w:val="clear" w:color="auto" w:fill="FFFFFF"/>
          </w:rPr>
          <w:t>https://download.microsoft.com/download/4/6/A/46AB5E74-50F6-4761-8EDB-5AE077FD603C/Contoso%20Sales%20for%20Power%20BI%20Designer.zip</w:t>
        </w:r>
      </w:hyperlink>
    </w:p>
    <w:p w14:paraId="20A2B080" w14:textId="746AA000" w:rsidR="0089374D" w:rsidRPr="006A1E4F" w:rsidRDefault="0089374D" w:rsidP="006A1E4F">
      <w:pPr>
        <w:jc w:val="both"/>
        <w:rPr>
          <w:rFonts w:ascii="Cambria" w:hAnsi="Cambria" w:cs="Segoe UI"/>
          <w:color w:val="171717"/>
          <w:sz w:val="28"/>
          <w:szCs w:val="28"/>
          <w:shd w:val="clear" w:color="auto" w:fill="FFFFFF"/>
        </w:rPr>
      </w:pPr>
    </w:p>
    <w:p w14:paraId="29EBEBA7" w14:textId="77777777" w:rsidR="0089374D" w:rsidRPr="006A1E4F" w:rsidRDefault="0089374D" w:rsidP="006A1E4F">
      <w:pPr>
        <w:pStyle w:val="Heading3"/>
        <w:shd w:val="clear" w:color="auto" w:fill="FFFFFF"/>
        <w:jc w:val="both"/>
        <w:rPr>
          <w:rFonts w:ascii="Cambria" w:hAnsi="Cambria" w:cs="Segoe UI"/>
          <w:b/>
          <w:bCs/>
          <w:color w:val="171717"/>
          <w:sz w:val="28"/>
          <w:szCs w:val="28"/>
        </w:rPr>
      </w:pPr>
      <w:r w:rsidRPr="006A1E4F">
        <w:rPr>
          <w:rFonts w:ascii="Cambria" w:hAnsi="Cambria" w:cs="Segoe UI"/>
          <w:b/>
          <w:bCs/>
          <w:color w:val="171717"/>
          <w:sz w:val="28"/>
          <w:szCs w:val="28"/>
        </w:rPr>
        <w:t>Syntax</w:t>
      </w:r>
    </w:p>
    <w:p w14:paraId="5ABC358A" w14:textId="77777777" w:rsidR="0089374D" w:rsidRPr="006A1E4F" w:rsidRDefault="0089374D" w:rsidP="006A1E4F">
      <w:pPr>
        <w:pStyle w:val="NormalWeb"/>
        <w:shd w:val="clear" w:color="auto" w:fill="FFFFFF"/>
        <w:jc w:val="both"/>
        <w:rPr>
          <w:rFonts w:ascii="Cambria" w:hAnsi="Cambria" w:cs="Segoe UI"/>
          <w:color w:val="171717"/>
          <w:sz w:val="28"/>
          <w:szCs w:val="28"/>
        </w:rPr>
      </w:pPr>
      <w:r w:rsidRPr="006A1E4F">
        <w:rPr>
          <w:rFonts w:ascii="Cambria" w:hAnsi="Cambria" w:cs="Segoe UI"/>
          <w:color w:val="171717"/>
          <w:sz w:val="28"/>
          <w:szCs w:val="28"/>
        </w:rPr>
        <w:t>Before you create your own formulas, let’s take a look at DAX formula syntax. Syntax includes the various elements that make up a formula, or more simply, how the formula is written. For example, here's a simple DAX formula for a measure:</w:t>
      </w:r>
    </w:p>
    <w:p w14:paraId="015EE11A" w14:textId="5ECD8BCA" w:rsidR="0089374D" w:rsidRPr="006A1E4F" w:rsidRDefault="0089374D" w:rsidP="006A1E4F">
      <w:pPr>
        <w:pStyle w:val="NormalWeb"/>
        <w:shd w:val="clear" w:color="auto" w:fill="FFFFFF"/>
        <w:jc w:val="both"/>
        <w:rPr>
          <w:rFonts w:ascii="Cambria" w:hAnsi="Cambria" w:cs="Segoe UI"/>
          <w:color w:val="171717"/>
          <w:sz w:val="28"/>
          <w:szCs w:val="28"/>
        </w:rPr>
      </w:pPr>
      <w:r w:rsidRPr="006A1E4F">
        <w:rPr>
          <w:rFonts w:ascii="Cambria" w:hAnsi="Cambria" w:cs="Segoe UI"/>
          <w:noProof/>
          <w:color w:val="171717"/>
          <w:sz w:val="28"/>
          <w:szCs w:val="28"/>
        </w:rPr>
        <w:lastRenderedPageBreak/>
        <w:drawing>
          <wp:inline distT="0" distB="0" distL="0" distR="0" wp14:anchorId="19BE05A9" wp14:editId="49D3D635">
            <wp:extent cx="4514850" cy="1352550"/>
            <wp:effectExtent l="0" t="0" r="0" b="0"/>
            <wp:docPr id="1" name="Picture 1" descr="DAX formula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X formula synta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1352550"/>
                    </a:xfrm>
                    <a:prstGeom prst="rect">
                      <a:avLst/>
                    </a:prstGeom>
                    <a:noFill/>
                    <a:ln>
                      <a:noFill/>
                    </a:ln>
                  </pic:spPr>
                </pic:pic>
              </a:graphicData>
            </a:graphic>
          </wp:inline>
        </w:drawing>
      </w:r>
    </w:p>
    <w:p w14:paraId="2FEE607D" w14:textId="77777777" w:rsidR="0089374D" w:rsidRPr="006A1E4F" w:rsidRDefault="0089374D" w:rsidP="006A1E4F">
      <w:pPr>
        <w:pStyle w:val="NormalWeb"/>
        <w:shd w:val="clear" w:color="auto" w:fill="FFFFFF"/>
        <w:jc w:val="both"/>
        <w:rPr>
          <w:rFonts w:ascii="Cambria" w:hAnsi="Cambria" w:cs="Segoe UI"/>
          <w:color w:val="171717"/>
          <w:sz w:val="28"/>
          <w:szCs w:val="28"/>
        </w:rPr>
      </w:pPr>
      <w:r w:rsidRPr="006A1E4F">
        <w:rPr>
          <w:rFonts w:ascii="Cambria" w:hAnsi="Cambria" w:cs="Segoe UI"/>
          <w:color w:val="171717"/>
          <w:sz w:val="28"/>
          <w:szCs w:val="28"/>
        </w:rPr>
        <w:t>This formula includes the following syntax elements:</w:t>
      </w:r>
    </w:p>
    <w:p w14:paraId="66F85E2C" w14:textId="77777777" w:rsidR="0089374D" w:rsidRPr="006A1E4F" w:rsidRDefault="0089374D" w:rsidP="006A1E4F">
      <w:pPr>
        <w:pStyle w:val="NormalWeb"/>
        <w:shd w:val="clear" w:color="auto" w:fill="FFFFFF"/>
        <w:jc w:val="both"/>
        <w:rPr>
          <w:rFonts w:ascii="Cambria" w:hAnsi="Cambria" w:cs="Segoe UI"/>
          <w:color w:val="171717"/>
          <w:sz w:val="28"/>
          <w:szCs w:val="28"/>
        </w:rPr>
      </w:pPr>
      <w:r w:rsidRPr="006A1E4F">
        <w:rPr>
          <w:rStyle w:val="Strong"/>
          <w:rFonts w:ascii="Cambria" w:eastAsiaTheme="majorEastAsia" w:hAnsi="Cambria" w:cs="Segoe UI"/>
          <w:color w:val="171717"/>
          <w:sz w:val="28"/>
          <w:szCs w:val="28"/>
        </w:rPr>
        <w:t>A.</w:t>
      </w:r>
      <w:r w:rsidRPr="006A1E4F">
        <w:rPr>
          <w:rFonts w:ascii="Cambria" w:hAnsi="Cambria" w:cs="Segoe UI"/>
          <w:color w:val="171717"/>
          <w:sz w:val="28"/>
          <w:szCs w:val="28"/>
        </w:rPr>
        <w:t> The measure name, </w:t>
      </w:r>
      <w:r w:rsidRPr="006A1E4F">
        <w:rPr>
          <w:rStyle w:val="Strong"/>
          <w:rFonts w:ascii="Cambria" w:eastAsiaTheme="majorEastAsia" w:hAnsi="Cambria" w:cs="Segoe UI"/>
          <w:color w:val="171717"/>
          <w:sz w:val="28"/>
          <w:szCs w:val="28"/>
        </w:rPr>
        <w:t>Total Sales</w:t>
      </w:r>
      <w:r w:rsidRPr="006A1E4F">
        <w:rPr>
          <w:rFonts w:ascii="Cambria" w:hAnsi="Cambria" w:cs="Segoe UI"/>
          <w:color w:val="171717"/>
          <w:sz w:val="28"/>
          <w:szCs w:val="28"/>
        </w:rPr>
        <w:t>.</w:t>
      </w:r>
    </w:p>
    <w:p w14:paraId="61419D41" w14:textId="77777777" w:rsidR="0089374D" w:rsidRPr="006A1E4F" w:rsidRDefault="0089374D" w:rsidP="006A1E4F">
      <w:pPr>
        <w:pStyle w:val="NormalWeb"/>
        <w:shd w:val="clear" w:color="auto" w:fill="FFFFFF"/>
        <w:jc w:val="both"/>
        <w:rPr>
          <w:rFonts w:ascii="Cambria" w:hAnsi="Cambria" w:cs="Segoe UI"/>
          <w:color w:val="171717"/>
          <w:sz w:val="28"/>
          <w:szCs w:val="28"/>
        </w:rPr>
      </w:pPr>
      <w:r w:rsidRPr="006A1E4F">
        <w:rPr>
          <w:rStyle w:val="Strong"/>
          <w:rFonts w:ascii="Cambria" w:eastAsiaTheme="majorEastAsia" w:hAnsi="Cambria" w:cs="Segoe UI"/>
          <w:color w:val="171717"/>
          <w:sz w:val="28"/>
          <w:szCs w:val="28"/>
        </w:rPr>
        <w:t>B.</w:t>
      </w:r>
      <w:r w:rsidRPr="006A1E4F">
        <w:rPr>
          <w:rFonts w:ascii="Cambria" w:hAnsi="Cambria" w:cs="Segoe UI"/>
          <w:color w:val="171717"/>
          <w:sz w:val="28"/>
          <w:szCs w:val="28"/>
        </w:rPr>
        <w:t> The equals sign operator (</w:t>
      </w:r>
      <w:r w:rsidRPr="006A1E4F">
        <w:rPr>
          <w:rStyle w:val="Strong"/>
          <w:rFonts w:ascii="Cambria" w:eastAsiaTheme="majorEastAsia" w:hAnsi="Cambria" w:cs="Segoe UI"/>
          <w:color w:val="171717"/>
          <w:sz w:val="28"/>
          <w:szCs w:val="28"/>
        </w:rPr>
        <w:t>=</w:t>
      </w:r>
      <w:r w:rsidRPr="006A1E4F">
        <w:rPr>
          <w:rFonts w:ascii="Cambria" w:hAnsi="Cambria" w:cs="Segoe UI"/>
          <w:color w:val="171717"/>
          <w:sz w:val="28"/>
          <w:szCs w:val="28"/>
        </w:rPr>
        <w:t>), which indicates the beginning of the formula. When calculated, it will return a result.</w:t>
      </w:r>
    </w:p>
    <w:p w14:paraId="2D3AB1E9" w14:textId="77777777" w:rsidR="0089374D" w:rsidRPr="006A1E4F" w:rsidRDefault="0089374D" w:rsidP="006A1E4F">
      <w:pPr>
        <w:pStyle w:val="NormalWeb"/>
        <w:shd w:val="clear" w:color="auto" w:fill="FFFFFF"/>
        <w:jc w:val="both"/>
        <w:rPr>
          <w:rFonts w:ascii="Cambria" w:hAnsi="Cambria" w:cs="Segoe UI"/>
          <w:color w:val="171717"/>
          <w:sz w:val="28"/>
          <w:szCs w:val="28"/>
        </w:rPr>
      </w:pPr>
      <w:r w:rsidRPr="006A1E4F">
        <w:rPr>
          <w:rStyle w:val="Strong"/>
          <w:rFonts w:ascii="Cambria" w:eastAsiaTheme="majorEastAsia" w:hAnsi="Cambria" w:cs="Segoe UI"/>
          <w:color w:val="171717"/>
          <w:sz w:val="28"/>
          <w:szCs w:val="28"/>
        </w:rPr>
        <w:t>C.</w:t>
      </w:r>
      <w:r w:rsidRPr="006A1E4F">
        <w:rPr>
          <w:rFonts w:ascii="Cambria" w:hAnsi="Cambria" w:cs="Segoe UI"/>
          <w:color w:val="171717"/>
          <w:sz w:val="28"/>
          <w:szCs w:val="28"/>
        </w:rPr>
        <w:t> The DAX function </w:t>
      </w:r>
      <w:r w:rsidRPr="006A1E4F">
        <w:rPr>
          <w:rStyle w:val="Strong"/>
          <w:rFonts w:ascii="Cambria" w:eastAsiaTheme="majorEastAsia" w:hAnsi="Cambria" w:cs="Segoe UI"/>
          <w:color w:val="171717"/>
          <w:sz w:val="28"/>
          <w:szCs w:val="28"/>
        </w:rPr>
        <w:t>SUM</w:t>
      </w:r>
      <w:r w:rsidRPr="006A1E4F">
        <w:rPr>
          <w:rFonts w:ascii="Cambria" w:hAnsi="Cambria" w:cs="Segoe UI"/>
          <w:color w:val="171717"/>
          <w:sz w:val="28"/>
          <w:szCs w:val="28"/>
        </w:rPr>
        <w:t>, which adds up all of the numbers in the </w:t>
      </w:r>
      <w:r w:rsidRPr="006A1E4F">
        <w:rPr>
          <w:rStyle w:val="Strong"/>
          <w:rFonts w:ascii="Cambria" w:eastAsiaTheme="majorEastAsia" w:hAnsi="Cambria" w:cs="Segoe UI"/>
          <w:color w:val="171717"/>
          <w:sz w:val="28"/>
          <w:szCs w:val="28"/>
        </w:rPr>
        <w:t>Sales[</w:t>
      </w:r>
      <w:proofErr w:type="spellStart"/>
      <w:r w:rsidRPr="006A1E4F">
        <w:rPr>
          <w:rStyle w:val="Strong"/>
          <w:rFonts w:ascii="Cambria" w:eastAsiaTheme="majorEastAsia" w:hAnsi="Cambria" w:cs="Segoe UI"/>
          <w:color w:val="171717"/>
          <w:sz w:val="28"/>
          <w:szCs w:val="28"/>
        </w:rPr>
        <w:t>SalesAmount</w:t>
      </w:r>
      <w:proofErr w:type="spellEnd"/>
      <w:r w:rsidRPr="006A1E4F">
        <w:rPr>
          <w:rStyle w:val="Strong"/>
          <w:rFonts w:ascii="Cambria" w:eastAsiaTheme="majorEastAsia" w:hAnsi="Cambria" w:cs="Segoe UI"/>
          <w:color w:val="171717"/>
          <w:sz w:val="28"/>
          <w:szCs w:val="28"/>
        </w:rPr>
        <w:t>]</w:t>
      </w:r>
      <w:r w:rsidRPr="006A1E4F">
        <w:rPr>
          <w:rFonts w:ascii="Cambria" w:hAnsi="Cambria" w:cs="Segoe UI"/>
          <w:color w:val="171717"/>
          <w:sz w:val="28"/>
          <w:szCs w:val="28"/>
        </w:rPr>
        <w:t> column. You’ll learn more about functions later.</w:t>
      </w:r>
    </w:p>
    <w:p w14:paraId="3FC815AE" w14:textId="77777777" w:rsidR="0089374D" w:rsidRPr="006A1E4F" w:rsidRDefault="0089374D" w:rsidP="006A1E4F">
      <w:pPr>
        <w:pStyle w:val="NormalWeb"/>
        <w:shd w:val="clear" w:color="auto" w:fill="FFFFFF"/>
        <w:jc w:val="both"/>
        <w:rPr>
          <w:rFonts w:ascii="Cambria" w:hAnsi="Cambria" w:cs="Segoe UI"/>
          <w:color w:val="171717"/>
          <w:sz w:val="28"/>
          <w:szCs w:val="28"/>
        </w:rPr>
      </w:pPr>
      <w:r w:rsidRPr="006A1E4F">
        <w:rPr>
          <w:rStyle w:val="Strong"/>
          <w:rFonts w:ascii="Cambria" w:eastAsiaTheme="majorEastAsia" w:hAnsi="Cambria" w:cs="Segoe UI"/>
          <w:color w:val="171717"/>
          <w:sz w:val="28"/>
          <w:szCs w:val="28"/>
        </w:rPr>
        <w:t>D.</w:t>
      </w:r>
      <w:r w:rsidRPr="006A1E4F">
        <w:rPr>
          <w:rFonts w:ascii="Cambria" w:hAnsi="Cambria" w:cs="Segoe UI"/>
          <w:color w:val="171717"/>
          <w:sz w:val="28"/>
          <w:szCs w:val="28"/>
        </w:rPr>
        <w:t> Parenthesis </w:t>
      </w:r>
      <w:r w:rsidRPr="006A1E4F">
        <w:rPr>
          <w:rStyle w:val="Strong"/>
          <w:rFonts w:ascii="Cambria" w:eastAsiaTheme="majorEastAsia" w:hAnsi="Cambria" w:cs="Segoe UI"/>
          <w:color w:val="171717"/>
          <w:sz w:val="28"/>
          <w:szCs w:val="28"/>
        </w:rPr>
        <w:t>()</w:t>
      </w:r>
      <w:r w:rsidRPr="006A1E4F">
        <w:rPr>
          <w:rFonts w:ascii="Cambria" w:hAnsi="Cambria" w:cs="Segoe UI"/>
          <w:color w:val="171717"/>
          <w:sz w:val="28"/>
          <w:szCs w:val="28"/>
        </w:rPr>
        <w:t>, which surround an expression that contains one or more arguments. Most functions require at least one argument. An argument passes a value to a function.</w:t>
      </w:r>
    </w:p>
    <w:p w14:paraId="79F48C79" w14:textId="77777777" w:rsidR="0089374D" w:rsidRPr="006A1E4F" w:rsidRDefault="0089374D" w:rsidP="006A1E4F">
      <w:pPr>
        <w:pStyle w:val="NormalWeb"/>
        <w:shd w:val="clear" w:color="auto" w:fill="FFFFFF"/>
        <w:jc w:val="both"/>
        <w:rPr>
          <w:rFonts w:ascii="Cambria" w:hAnsi="Cambria" w:cs="Segoe UI"/>
          <w:color w:val="171717"/>
          <w:sz w:val="28"/>
          <w:szCs w:val="28"/>
        </w:rPr>
      </w:pPr>
      <w:r w:rsidRPr="006A1E4F">
        <w:rPr>
          <w:rStyle w:val="Strong"/>
          <w:rFonts w:ascii="Cambria" w:eastAsiaTheme="majorEastAsia" w:hAnsi="Cambria" w:cs="Segoe UI"/>
          <w:color w:val="171717"/>
          <w:sz w:val="28"/>
          <w:szCs w:val="28"/>
        </w:rPr>
        <w:t>E.</w:t>
      </w:r>
      <w:r w:rsidRPr="006A1E4F">
        <w:rPr>
          <w:rFonts w:ascii="Cambria" w:hAnsi="Cambria" w:cs="Segoe UI"/>
          <w:color w:val="171717"/>
          <w:sz w:val="28"/>
          <w:szCs w:val="28"/>
        </w:rPr>
        <w:t> The referenced table, </w:t>
      </w:r>
      <w:r w:rsidRPr="006A1E4F">
        <w:rPr>
          <w:rStyle w:val="Strong"/>
          <w:rFonts w:ascii="Cambria" w:eastAsiaTheme="majorEastAsia" w:hAnsi="Cambria" w:cs="Segoe UI"/>
          <w:color w:val="171717"/>
          <w:sz w:val="28"/>
          <w:szCs w:val="28"/>
        </w:rPr>
        <w:t>Sales</w:t>
      </w:r>
      <w:r w:rsidRPr="006A1E4F">
        <w:rPr>
          <w:rFonts w:ascii="Cambria" w:hAnsi="Cambria" w:cs="Segoe UI"/>
          <w:color w:val="171717"/>
          <w:sz w:val="28"/>
          <w:szCs w:val="28"/>
        </w:rPr>
        <w:t>.</w:t>
      </w:r>
    </w:p>
    <w:p w14:paraId="35BDFD1C" w14:textId="77777777" w:rsidR="0089374D" w:rsidRPr="006A1E4F" w:rsidRDefault="0089374D" w:rsidP="006A1E4F">
      <w:pPr>
        <w:pStyle w:val="NormalWeb"/>
        <w:shd w:val="clear" w:color="auto" w:fill="FFFFFF"/>
        <w:jc w:val="both"/>
        <w:rPr>
          <w:rFonts w:ascii="Cambria" w:hAnsi="Cambria" w:cs="Segoe UI"/>
          <w:color w:val="171717"/>
          <w:sz w:val="28"/>
          <w:szCs w:val="28"/>
        </w:rPr>
      </w:pPr>
      <w:r w:rsidRPr="006A1E4F">
        <w:rPr>
          <w:rStyle w:val="Strong"/>
          <w:rFonts w:ascii="Cambria" w:eastAsiaTheme="majorEastAsia" w:hAnsi="Cambria" w:cs="Segoe UI"/>
          <w:color w:val="171717"/>
          <w:sz w:val="28"/>
          <w:szCs w:val="28"/>
        </w:rPr>
        <w:t>F.</w:t>
      </w:r>
      <w:r w:rsidRPr="006A1E4F">
        <w:rPr>
          <w:rFonts w:ascii="Cambria" w:hAnsi="Cambria" w:cs="Segoe UI"/>
          <w:color w:val="171717"/>
          <w:sz w:val="28"/>
          <w:szCs w:val="28"/>
        </w:rPr>
        <w:t> The referenced column, </w:t>
      </w:r>
      <w:r w:rsidRPr="006A1E4F">
        <w:rPr>
          <w:rStyle w:val="Strong"/>
          <w:rFonts w:ascii="Cambria" w:eastAsiaTheme="majorEastAsia" w:hAnsi="Cambria" w:cs="Segoe UI"/>
          <w:color w:val="171717"/>
          <w:sz w:val="28"/>
          <w:szCs w:val="28"/>
        </w:rPr>
        <w:t>[</w:t>
      </w:r>
      <w:proofErr w:type="spellStart"/>
      <w:r w:rsidRPr="006A1E4F">
        <w:rPr>
          <w:rStyle w:val="Strong"/>
          <w:rFonts w:ascii="Cambria" w:eastAsiaTheme="majorEastAsia" w:hAnsi="Cambria" w:cs="Segoe UI"/>
          <w:color w:val="171717"/>
          <w:sz w:val="28"/>
          <w:szCs w:val="28"/>
        </w:rPr>
        <w:t>SalesAmount</w:t>
      </w:r>
      <w:proofErr w:type="spellEnd"/>
      <w:r w:rsidRPr="006A1E4F">
        <w:rPr>
          <w:rStyle w:val="Strong"/>
          <w:rFonts w:ascii="Cambria" w:eastAsiaTheme="majorEastAsia" w:hAnsi="Cambria" w:cs="Segoe UI"/>
          <w:color w:val="171717"/>
          <w:sz w:val="28"/>
          <w:szCs w:val="28"/>
        </w:rPr>
        <w:t>]</w:t>
      </w:r>
      <w:r w:rsidRPr="006A1E4F">
        <w:rPr>
          <w:rFonts w:ascii="Cambria" w:hAnsi="Cambria" w:cs="Segoe UI"/>
          <w:color w:val="171717"/>
          <w:sz w:val="28"/>
          <w:szCs w:val="28"/>
        </w:rPr>
        <w:t>, in the Sales table. With this argument, the SUM function knows on which column to aggregate a SUM.</w:t>
      </w:r>
    </w:p>
    <w:p w14:paraId="0D96B159" w14:textId="77777777" w:rsidR="00AE0B2A" w:rsidRPr="00D2486A" w:rsidRDefault="00AE0B2A" w:rsidP="00AE0B2A">
      <w:pPr>
        <w:pStyle w:val="NormalWeb"/>
        <w:shd w:val="clear" w:color="auto" w:fill="FFFFFF"/>
        <w:rPr>
          <w:rFonts w:ascii="Cambria" w:hAnsi="Cambria" w:cs="Segoe UI"/>
          <w:i/>
          <w:iCs/>
          <w:color w:val="ED7D31" w:themeColor="accent2"/>
        </w:rPr>
      </w:pPr>
      <w:r w:rsidRPr="00D2486A">
        <w:rPr>
          <w:rFonts w:ascii="Cambria" w:hAnsi="Cambria" w:cs="Segoe UI"/>
          <w:i/>
          <w:iCs/>
          <w:color w:val="ED7D31" w:themeColor="accent2"/>
        </w:rPr>
        <w:t>When trying to understand a DAX formula, it's often helpful to break down each of the elements into a language you think and speak every day. For example, you can read this formula as:</w:t>
      </w:r>
    </w:p>
    <w:p w14:paraId="691E6D5C" w14:textId="69A2A549" w:rsidR="00AE0B2A" w:rsidRDefault="00AE0B2A" w:rsidP="00AE0B2A">
      <w:pPr>
        <w:pStyle w:val="NormalWeb"/>
        <w:shd w:val="clear" w:color="auto" w:fill="FFFFFF"/>
        <w:rPr>
          <w:rStyle w:val="Emphasis"/>
          <w:rFonts w:ascii="Segoe UI" w:hAnsi="Segoe UI" w:cs="Segoe UI"/>
          <w:i w:val="0"/>
          <w:iCs w:val="0"/>
          <w:color w:val="171717"/>
          <w:sz w:val="22"/>
          <w:szCs w:val="22"/>
        </w:rPr>
      </w:pPr>
      <w:r w:rsidRPr="00D2486A">
        <w:rPr>
          <w:rStyle w:val="Emphasis"/>
          <w:rFonts w:ascii="Segoe UI" w:hAnsi="Segoe UI" w:cs="Segoe UI"/>
          <w:i w:val="0"/>
          <w:iCs w:val="0"/>
          <w:color w:val="171717"/>
          <w:sz w:val="22"/>
          <w:szCs w:val="22"/>
        </w:rPr>
        <w:t>For the measure named Total Sales, calculate (=) the SUM of values in the [</w:t>
      </w:r>
      <w:proofErr w:type="spellStart"/>
      <w:r w:rsidRPr="00D2486A">
        <w:rPr>
          <w:rStyle w:val="Emphasis"/>
          <w:rFonts w:ascii="Segoe UI" w:hAnsi="Segoe UI" w:cs="Segoe UI"/>
          <w:i w:val="0"/>
          <w:iCs w:val="0"/>
          <w:color w:val="171717"/>
          <w:sz w:val="22"/>
          <w:szCs w:val="22"/>
        </w:rPr>
        <w:t>SalesAmount</w:t>
      </w:r>
      <w:proofErr w:type="spellEnd"/>
      <w:r w:rsidRPr="00D2486A">
        <w:rPr>
          <w:rStyle w:val="Emphasis"/>
          <w:rFonts w:ascii="Segoe UI" w:hAnsi="Segoe UI" w:cs="Segoe UI"/>
          <w:i w:val="0"/>
          <w:iCs w:val="0"/>
          <w:color w:val="171717"/>
          <w:sz w:val="22"/>
          <w:szCs w:val="22"/>
        </w:rPr>
        <w:t xml:space="preserve"> ] column in the Sales table.</w:t>
      </w:r>
    </w:p>
    <w:p w14:paraId="1FABCC25" w14:textId="1CC36D21" w:rsidR="00F608BD" w:rsidRDefault="00F608BD" w:rsidP="00AE0B2A">
      <w:pPr>
        <w:pStyle w:val="NormalWeb"/>
        <w:shd w:val="clear" w:color="auto" w:fill="FFFFFF"/>
        <w:rPr>
          <w:rStyle w:val="Emphasis"/>
          <w:rFonts w:ascii="Segoe UI" w:hAnsi="Segoe UI" w:cs="Segoe UI"/>
          <w:i w:val="0"/>
          <w:iCs w:val="0"/>
          <w:color w:val="171717"/>
          <w:sz w:val="22"/>
          <w:szCs w:val="22"/>
        </w:rPr>
      </w:pPr>
    </w:p>
    <w:p w14:paraId="48CB7338" w14:textId="77777777" w:rsidR="00F608BD" w:rsidRPr="00F608BD" w:rsidRDefault="00F608BD" w:rsidP="00F608BD">
      <w:pPr>
        <w:pStyle w:val="Heading3"/>
        <w:shd w:val="clear" w:color="auto" w:fill="FFFFFF"/>
        <w:rPr>
          <w:rFonts w:ascii="Cambria" w:hAnsi="Cambria" w:cs="Segoe UI"/>
          <w:b/>
          <w:bCs/>
          <w:color w:val="4472C4" w:themeColor="accent1"/>
          <w:sz w:val="36"/>
          <w:szCs w:val="36"/>
        </w:rPr>
      </w:pPr>
      <w:r w:rsidRPr="00F608BD">
        <w:rPr>
          <w:rFonts w:ascii="Cambria" w:hAnsi="Cambria" w:cs="Segoe UI"/>
          <w:b/>
          <w:bCs/>
          <w:color w:val="4472C4" w:themeColor="accent1"/>
          <w:sz w:val="36"/>
          <w:szCs w:val="36"/>
        </w:rPr>
        <w:t>Quick measures</w:t>
      </w:r>
    </w:p>
    <w:p w14:paraId="40100FAC" w14:textId="77777777" w:rsidR="00F608BD" w:rsidRPr="00F608BD" w:rsidRDefault="00F608BD" w:rsidP="00F608BD">
      <w:pPr>
        <w:pStyle w:val="NormalWeb"/>
        <w:shd w:val="clear" w:color="auto" w:fill="FFFFFF"/>
        <w:rPr>
          <w:rFonts w:ascii="Cambria" w:hAnsi="Cambria" w:cs="Segoe UI"/>
          <w:color w:val="171717"/>
        </w:rPr>
      </w:pPr>
      <w:r w:rsidRPr="00F608BD">
        <w:rPr>
          <w:rFonts w:ascii="Cambria" w:hAnsi="Cambria" w:cs="Segoe UI"/>
          <w:color w:val="171717"/>
        </w:rPr>
        <w:t>Many common calculations are available as </w:t>
      </w:r>
      <w:r w:rsidRPr="00F608BD">
        <w:rPr>
          <w:rStyle w:val="Emphasis"/>
          <w:rFonts w:ascii="Cambria" w:eastAsiaTheme="majorEastAsia" w:hAnsi="Cambria" w:cs="Segoe UI"/>
          <w:color w:val="171717"/>
        </w:rPr>
        <w:t>quick measures</w:t>
      </w:r>
      <w:r w:rsidRPr="00F608BD">
        <w:rPr>
          <w:rFonts w:ascii="Cambria" w:hAnsi="Cambria" w:cs="Segoe UI"/>
          <w:color w:val="171717"/>
        </w:rPr>
        <w:t>, which write the DAX formulas for you based on your inputs in a window. These quick, powerful calculations are also great for learning DAX or seeding your own customized measures.</w:t>
      </w:r>
    </w:p>
    <w:p w14:paraId="43361BA4" w14:textId="77777777" w:rsidR="00F608BD" w:rsidRPr="00F608BD" w:rsidRDefault="00F608BD" w:rsidP="00F608BD">
      <w:pPr>
        <w:pStyle w:val="NormalWeb"/>
        <w:shd w:val="clear" w:color="auto" w:fill="FFFFFF"/>
        <w:rPr>
          <w:rFonts w:ascii="Cambria" w:hAnsi="Cambria" w:cs="Segoe UI"/>
          <w:color w:val="171717"/>
        </w:rPr>
      </w:pPr>
      <w:r w:rsidRPr="00F608BD">
        <w:rPr>
          <w:rFonts w:ascii="Cambria" w:hAnsi="Cambria" w:cs="Segoe UI"/>
          <w:color w:val="171717"/>
        </w:rPr>
        <w:t>Create a quick measure using one of these methods:</w:t>
      </w:r>
    </w:p>
    <w:p w14:paraId="0DCF3A79" w14:textId="77777777" w:rsidR="00F608BD" w:rsidRPr="00F608BD" w:rsidRDefault="00F608BD" w:rsidP="00F608BD">
      <w:pPr>
        <w:pStyle w:val="NormalWeb"/>
        <w:numPr>
          <w:ilvl w:val="0"/>
          <w:numId w:val="1"/>
        </w:numPr>
        <w:shd w:val="clear" w:color="auto" w:fill="FFFFFF"/>
        <w:ind w:left="1290"/>
        <w:rPr>
          <w:rFonts w:ascii="Cambria" w:hAnsi="Cambria" w:cs="Segoe UI"/>
          <w:color w:val="171717"/>
        </w:rPr>
      </w:pPr>
      <w:r w:rsidRPr="00F608BD">
        <w:rPr>
          <w:rFonts w:ascii="Cambria" w:hAnsi="Cambria" w:cs="Segoe UI"/>
          <w:color w:val="171717"/>
        </w:rPr>
        <w:t>From a table in the </w:t>
      </w:r>
      <w:r w:rsidRPr="00F608BD">
        <w:rPr>
          <w:rStyle w:val="Strong"/>
          <w:rFonts w:ascii="Cambria" w:hAnsi="Cambria" w:cs="Segoe UI"/>
          <w:color w:val="171717"/>
        </w:rPr>
        <w:t>Fields</w:t>
      </w:r>
      <w:r w:rsidRPr="00F608BD">
        <w:rPr>
          <w:rFonts w:ascii="Cambria" w:hAnsi="Cambria" w:cs="Segoe UI"/>
          <w:color w:val="171717"/>
        </w:rPr>
        <w:t> pane, right-click or select </w:t>
      </w:r>
      <w:r w:rsidRPr="00F608BD">
        <w:rPr>
          <w:rStyle w:val="Strong"/>
          <w:rFonts w:ascii="Cambria" w:hAnsi="Cambria" w:cs="Segoe UI"/>
          <w:color w:val="171717"/>
        </w:rPr>
        <w:t>More options</w:t>
      </w:r>
      <w:r w:rsidRPr="00F608BD">
        <w:rPr>
          <w:rFonts w:ascii="Cambria" w:hAnsi="Cambria" w:cs="Segoe UI"/>
          <w:color w:val="171717"/>
        </w:rPr>
        <w:t> (</w:t>
      </w:r>
      <w:r w:rsidRPr="00F608BD">
        <w:rPr>
          <w:rStyle w:val="Strong"/>
          <w:rFonts w:ascii="Cambria" w:hAnsi="Cambria" w:cs="Segoe UI"/>
          <w:color w:val="171717"/>
        </w:rPr>
        <w:t>...</w:t>
      </w:r>
      <w:r w:rsidRPr="00F608BD">
        <w:rPr>
          <w:rFonts w:ascii="Cambria" w:hAnsi="Cambria" w:cs="Segoe UI"/>
          <w:color w:val="171717"/>
        </w:rPr>
        <w:t>), and then select </w:t>
      </w:r>
      <w:r w:rsidRPr="00F608BD">
        <w:rPr>
          <w:rStyle w:val="Strong"/>
          <w:rFonts w:ascii="Cambria" w:hAnsi="Cambria" w:cs="Segoe UI"/>
          <w:color w:val="171717"/>
        </w:rPr>
        <w:t>New quick measure</w:t>
      </w:r>
      <w:r w:rsidRPr="00F608BD">
        <w:rPr>
          <w:rFonts w:ascii="Cambria" w:hAnsi="Cambria" w:cs="Segoe UI"/>
          <w:color w:val="171717"/>
        </w:rPr>
        <w:t> from the list.</w:t>
      </w:r>
    </w:p>
    <w:p w14:paraId="6202E9E7" w14:textId="77777777" w:rsidR="00F608BD" w:rsidRPr="00F608BD" w:rsidRDefault="00F608BD" w:rsidP="00F608BD">
      <w:pPr>
        <w:pStyle w:val="NormalWeb"/>
        <w:numPr>
          <w:ilvl w:val="0"/>
          <w:numId w:val="1"/>
        </w:numPr>
        <w:shd w:val="clear" w:color="auto" w:fill="FFFFFF"/>
        <w:ind w:left="1290"/>
        <w:rPr>
          <w:rFonts w:ascii="Cambria" w:hAnsi="Cambria" w:cs="Segoe UI"/>
          <w:color w:val="171717"/>
        </w:rPr>
      </w:pPr>
      <w:r w:rsidRPr="00F608BD">
        <w:rPr>
          <w:rFonts w:ascii="Cambria" w:hAnsi="Cambria" w:cs="Segoe UI"/>
          <w:color w:val="171717"/>
        </w:rPr>
        <w:t>Under </w:t>
      </w:r>
      <w:r w:rsidRPr="00F608BD">
        <w:rPr>
          <w:rStyle w:val="Strong"/>
          <w:rFonts w:ascii="Cambria" w:hAnsi="Cambria" w:cs="Segoe UI"/>
          <w:color w:val="171717"/>
        </w:rPr>
        <w:t>Calculations</w:t>
      </w:r>
      <w:r w:rsidRPr="00F608BD">
        <w:rPr>
          <w:rFonts w:ascii="Cambria" w:hAnsi="Cambria" w:cs="Segoe UI"/>
          <w:color w:val="171717"/>
        </w:rPr>
        <w:t> in the </w:t>
      </w:r>
      <w:r w:rsidRPr="00F608BD">
        <w:rPr>
          <w:rStyle w:val="Strong"/>
          <w:rFonts w:ascii="Cambria" w:hAnsi="Cambria" w:cs="Segoe UI"/>
          <w:color w:val="171717"/>
        </w:rPr>
        <w:t>Home</w:t>
      </w:r>
      <w:r w:rsidRPr="00F608BD">
        <w:rPr>
          <w:rFonts w:ascii="Cambria" w:hAnsi="Cambria" w:cs="Segoe UI"/>
          <w:color w:val="171717"/>
        </w:rPr>
        <w:t> tab of the Power BI Desktop ribbon, select </w:t>
      </w:r>
      <w:r w:rsidRPr="00F608BD">
        <w:rPr>
          <w:rStyle w:val="Strong"/>
          <w:rFonts w:ascii="Cambria" w:hAnsi="Cambria" w:cs="Segoe UI"/>
          <w:color w:val="171717"/>
        </w:rPr>
        <w:t>New Quick Measure</w:t>
      </w:r>
      <w:r w:rsidRPr="00F608BD">
        <w:rPr>
          <w:rFonts w:ascii="Cambria" w:hAnsi="Cambria" w:cs="Segoe UI"/>
          <w:color w:val="171717"/>
        </w:rPr>
        <w:t>.</w:t>
      </w:r>
    </w:p>
    <w:p w14:paraId="103E3B9F" w14:textId="77777777" w:rsidR="00F608BD" w:rsidRPr="00D2486A" w:rsidRDefault="00F608BD" w:rsidP="00AE0B2A">
      <w:pPr>
        <w:pStyle w:val="NormalWeb"/>
        <w:shd w:val="clear" w:color="auto" w:fill="FFFFFF"/>
        <w:rPr>
          <w:rFonts w:ascii="Segoe UI" w:hAnsi="Segoe UI" w:cs="Segoe UI"/>
          <w:i/>
          <w:iCs/>
          <w:color w:val="171717"/>
          <w:sz w:val="22"/>
          <w:szCs w:val="22"/>
        </w:rPr>
      </w:pPr>
    </w:p>
    <w:p w14:paraId="10F2A7E6" w14:textId="77777777" w:rsidR="00F608BD" w:rsidRPr="00370759" w:rsidRDefault="00F608BD" w:rsidP="00F608BD">
      <w:pPr>
        <w:pStyle w:val="Heading2"/>
        <w:shd w:val="clear" w:color="auto" w:fill="FFFFFF"/>
        <w:rPr>
          <w:rFonts w:ascii="Cambria" w:hAnsi="Cambria" w:cs="Segoe UI"/>
          <w:color w:val="4472C4" w:themeColor="accent1"/>
          <w:sz w:val="36"/>
          <w:szCs w:val="36"/>
        </w:rPr>
      </w:pPr>
      <w:r w:rsidRPr="00370759">
        <w:rPr>
          <w:rFonts w:ascii="Cambria" w:hAnsi="Cambria" w:cs="Segoe UI"/>
          <w:color w:val="4472C4" w:themeColor="accent1"/>
          <w:sz w:val="36"/>
          <w:szCs w:val="36"/>
        </w:rPr>
        <w:t>Quick measure example</w:t>
      </w:r>
    </w:p>
    <w:p w14:paraId="481FD222" w14:textId="77777777" w:rsidR="00F608BD" w:rsidRDefault="00F608BD" w:rsidP="00F608BD">
      <w:pPr>
        <w:pStyle w:val="NormalWeb"/>
        <w:shd w:val="clear" w:color="auto" w:fill="FFFFFF"/>
        <w:rPr>
          <w:rFonts w:ascii="Segoe UI" w:hAnsi="Segoe UI" w:cs="Segoe UI"/>
          <w:color w:val="171717"/>
        </w:rPr>
      </w:pPr>
      <w:r>
        <w:rPr>
          <w:rFonts w:ascii="Segoe UI" w:hAnsi="Segoe UI" w:cs="Segoe UI"/>
          <w:color w:val="171717"/>
        </w:rPr>
        <w:t>Let's take a look at a quick measure in action.</w:t>
      </w:r>
    </w:p>
    <w:p w14:paraId="07CD494F" w14:textId="77777777" w:rsidR="00F608BD" w:rsidRDefault="00F608BD" w:rsidP="00F608BD">
      <w:pPr>
        <w:pStyle w:val="NormalWeb"/>
        <w:shd w:val="clear" w:color="auto" w:fill="FFFFFF"/>
        <w:rPr>
          <w:rFonts w:ascii="Segoe UI" w:hAnsi="Segoe UI" w:cs="Segoe UI"/>
          <w:color w:val="171717"/>
        </w:rPr>
      </w:pPr>
      <w:r>
        <w:rPr>
          <w:rFonts w:ascii="Segoe UI" w:hAnsi="Segoe UI" w:cs="Segoe UI"/>
          <w:color w:val="171717"/>
        </w:rPr>
        <w:t>The following matrix visual shows a sales table for various products. It's a basic table that includes the sales totals for each category.</w:t>
      </w:r>
    </w:p>
    <w:p w14:paraId="6981FED7" w14:textId="311EB3C2" w:rsidR="00F608BD" w:rsidRDefault="00F608BD" w:rsidP="00F608BD">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44E14129" wp14:editId="496E8CDC">
            <wp:extent cx="5731510" cy="4977765"/>
            <wp:effectExtent l="0" t="0" r="2540" b="0"/>
            <wp:docPr id="5" name="Picture 5" descr="Matrix visual showing a sale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rix visual showing a sales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77765"/>
                    </a:xfrm>
                    <a:prstGeom prst="rect">
                      <a:avLst/>
                    </a:prstGeom>
                    <a:noFill/>
                    <a:ln>
                      <a:noFill/>
                    </a:ln>
                  </pic:spPr>
                </pic:pic>
              </a:graphicData>
            </a:graphic>
          </wp:inline>
        </w:drawing>
      </w:r>
    </w:p>
    <w:p w14:paraId="3B1A5F37" w14:textId="77777777" w:rsidR="00F608BD" w:rsidRDefault="00F608BD" w:rsidP="00F608BD">
      <w:pPr>
        <w:pStyle w:val="NormalWeb"/>
        <w:shd w:val="clear" w:color="auto" w:fill="FFFFFF"/>
        <w:rPr>
          <w:rFonts w:ascii="Segoe UI" w:hAnsi="Segoe UI" w:cs="Segoe UI"/>
          <w:color w:val="171717"/>
        </w:rPr>
      </w:pPr>
      <w:r>
        <w:rPr>
          <w:rFonts w:ascii="Segoe UI" w:hAnsi="Segoe UI" w:cs="Segoe UI"/>
          <w:color w:val="171717"/>
        </w:rPr>
        <w:t>With the matrix visual selected, select the drop-down arrow next to </w:t>
      </w:r>
      <w:proofErr w:type="spellStart"/>
      <w:r>
        <w:rPr>
          <w:rStyle w:val="Strong"/>
          <w:rFonts w:ascii="Segoe UI" w:eastAsiaTheme="majorEastAsia" w:hAnsi="Segoe UI" w:cs="Segoe UI"/>
          <w:color w:val="171717"/>
        </w:rPr>
        <w:t>TotalSales</w:t>
      </w:r>
      <w:proofErr w:type="spellEnd"/>
      <w:r>
        <w:rPr>
          <w:rFonts w:ascii="Segoe UI" w:hAnsi="Segoe UI" w:cs="Segoe UI"/>
          <w:color w:val="171717"/>
        </w:rPr>
        <w:t> in the </w:t>
      </w:r>
      <w:r>
        <w:rPr>
          <w:rStyle w:val="Strong"/>
          <w:rFonts w:ascii="Segoe UI" w:eastAsiaTheme="majorEastAsia" w:hAnsi="Segoe UI" w:cs="Segoe UI"/>
          <w:color w:val="171717"/>
        </w:rPr>
        <w:t>Values</w:t>
      </w:r>
      <w:r>
        <w:rPr>
          <w:rFonts w:ascii="Segoe UI" w:hAnsi="Segoe UI" w:cs="Segoe UI"/>
          <w:color w:val="171717"/>
        </w:rPr>
        <w:t> well, and select </w:t>
      </w:r>
      <w:r>
        <w:rPr>
          <w:rStyle w:val="Strong"/>
          <w:rFonts w:ascii="Segoe UI" w:eastAsiaTheme="majorEastAsia" w:hAnsi="Segoe UI" w:cs="Segoe UI"/>
          <w:color w:val="171717"/>
        </w:rPr>
        <w:t>New quick measure</w:t>
      </w:r>
      <w:r>
        <w:rPr>
          <w:rFonts w:ascii="Segoe UI" w:hAnsi="Segoe UI" w:cs="Segoe UI"/>
          <w:color w:val="171717"/>
        </w:rPr>
        <w:t>.</w:t>
      </w:r>
    </w:p>
    <w:p w14:paraId="7DC3840A" w14:textId="77777777" w:rsidR="00F608BD" w:rsidRDefault="00F608BD" w:rsidP="00F608BD">
      <w:pPr>
        <w:pStyle w:val="NormalWeb"/>
        <w:shd w:val="clear" w:color="auto" w:fill="FFFFFF"/>
        <w:rPr>
          <w:rFonts w:ascii="Segoe UI" w:hAnsi="Segoe UI" w:cs="Segoe UI"/>
          <w:color w:val="171717"/>
        </w:rPr>
      </w:pPr>
      <w:r>
        <w:rPr>
          <w:rFonts w:ascii="Segoe UI" w:hAnsi="Segoe UI" w:cs="Segoe UI"/>
          <w:color w:val="171717"/>
        </w:rPr>
        <w:t>In the </w:t>
      </w:r>
      <w:r>
        <w:rPr>
          <w:rStyle w:val="Strong"/>
          <w:rFonts w:ascii="Segoe UI" w:eastAsiaTheme="majorEastAsia" w:hAnsi="Segoe UI" w:cs="Segoe UI"/>
          <w:color w:val="171717"/>
        </w:rPr>
        <w:t>Quick measures</w:t>
      </w:r>
      <w:r>
        <w:rPr>
          <w:rFonts w:ascii="Segoe UI" w:hAnsi="Segoe UI" w:cs="Segoe UI"/>
          <w:color w:val="171717"/>
        </w:rPr>
        <w:t> window, under </w:t>
      </w:r>
      <w:r>
        <w:rPr>
          <w:rStyle w:val="Strong"/>
          <w:rFonts w:ascii="Segoe UI" w:eastAsiaTheme="majorEastAsia" w:hAnsi="Segoe UI" w:cs="Segoe UI"/>
          <w:color w:val="171717"/>
        </w:rPr>
        <w:t>Calculation</w:t>
      </w:r>
      <w:r>
        <w:rPr>
          <w:rFonts w:ascii="Segoe UI" w:hAnsi="Segoe UI" w:cs="Segoe UI"/>
          <w:color w:val="171717"/>
        </w:rPr>
        <w:t>, select </w:t>
      </w:r>
      <w:r>
        <w:rPr>
          <w:rStyle w:val="Strong"/>
          <w:rFonts w:ascii="Segoe UI" w:eastAsiaTheme="majorEastAsia" w:hAnsi="Segoe UI" w:cs="Segoe UI"/>
          <w:color w:val="171717"/>
        </w:rPr>
        <w:t>Average per category</w:t>
      </w:r>
      <w:r>
        <w:rPr>
          <w:rFonts w:ascii="Segoe UI" w:hAnsi="Segoe UI" w:cs="Segoe UI"/>
          <w:color w:val="171717"/>
        </w:rPr>
        <w:t>.</w:t>
      </w:r>
    </w:p>
    <w:p w14:paraId="50AD6346" w14:textId="77777777" w:rsidR="00F608BD" w:rsidRDefault="00F608BD" w:rsidP="00F608BD">
      <w:pPr>
        <w:pStyle w:val="NormalWeb"/>
        <w:shd w:val="clear" w:color="auto" w:fill="FFFFFF"/>
        <w:rPr>
          <w:rFonts w:ascii="Segoe UI" w:hAnsi="Segoe UI" w:cs="Segoe UI"/>
          <w:color w:val="171717"/>
        </w:rPr>
      </w:pPr>
      <w:r>
        <w:rPr>
          <w:rFonts w:ascii="Segoe UI" w:hAnsi="Segoe UI" w:cs="Segoe UI"/>
          <w:color w:val="171717"/>
        </w:rPr>
        <w:t>Drag </w:t>
      </w:r>
      <w:r>
        <w:rPr>
          <w:rStyle w:val="Strong"/>
          <w:rFonts w:ascii="Segoe UI" w:eastAsiaTheme="majorEastAsia" w:hAnsi="Segoe UI" w:cs="Segoe UI"/>
          <w:color w:val="171717"/>
        </w:rPr>
        <w:t>Average Unit Price</w:t>
      </w:r>
      <w:r>
        <w:rPr>
          <w:rFonts w:ascii="Segoe UI" w:hAnsi="Segoe UI" w:cs="Segoe UI"/>
          <w:color w:val="171717"/>
        </w:rPr>
        <w:t> from the </w:t>
      </w:r>
      <w:r>
        <w:rPr>
          <w:rStyle w:val="Strong"/>
          <w:rFonts w:ascii="Segoe UI" w:eastAsiaTheme="majorEastAsia" w:hAnsi="Segoe UI" w:cs="Segoe UI"/>
          <w:color w:val="171717"/>
        </w:rPr>
        <w:t>Fields</w:t>
      </w:r>
      <w:r>
        <w:rPr>
          <w:rFonts w:ascii="Segoe UI" w:hAnsi="Segoe UI" w:cs="Segoe UI"/>
          <w:color w:val="171717"/>
        </w:rPr>
        <w:t> pane into the </w:t>
      </w:r>
      <w:r>
        <w:rPr>
          <w:rStyle w:val="Strong"/>
          <w:rFonts w:ascii="Segoe UI" w:eastAsiaTheme="majorEastAsia" w:hAnsi="Segoe UI" w:cs="Segoe UI"/>
          <w:color w:val="171717"/>
        </w:rPr>
        <w:t>Base value</w:t>
      </w:r>
      <w:r>
        <w:rPr>
          <w:rFonts w:ascii="Segoe UI" w:hAnsi="Segoe UI" w:cs="Segoe UI"/>
          <w:color w:val="171717"/>
        </w:rPr>
        <w:t> field. Leave </w:t>
      </w:r>
      <w:r>
        <w:rPr>
          <w:rStyle w:val="Strong"/>
          <w:rFonts w:ascii="Segoe UI" w:eastAsiaTheme="majorEastAsia" w:hAnsi="Segoe UI" w:cs="Segoe UI"/>
          <w:color w:val="171717"/>
        </w:rPr>
        <w:t>Category</w:t>
      </w:r>
      <w:r>
        <w:rPr>
          <w:rFonts w:ascii="Segoe UI" w:hAnsi="Segoe UI" w:cs="Segoe UI"/>
          <w:color w:val="171717"/>
        </w:rPr>
        <w:t> in the </w:t>
      </w:r>
      <w:r>
        <w:rPr>
          <w:rStyle w:val="Strong"/>
          <w:rFonts w:ascii="Segoe UI" w:eastAsiaTheme="majorEastAsia" w:hAnsi="Segoe UI" w:cs="Segoe UI"/>
          <w:color w:val="171717"/>
        </w:rPr>
        <w:t>Category</w:t>
      </w:r>
      <w:r>
        <w:rPr>
          <w:rFonts w:ascii="Segoe UI" w:hAnsi="Segoe UI" w:cs="Segoe UI"/>
          <w:color w:val="171717"/>
        </w:rPr>
        <w:t> field, and select </w:t>
      </w:r>
      <w:r>
        <w:rPr>
          <w:rStyle w:val="Strong"/>
          <w:rFonts w:ascii="Segoe UI" w:eastAsiaTheme="majorEastAsia" w:hAnsi="Segoe UI" w:cs="Segoe UI"/>
          <w:color w:val="171717"/>
        </w:rPr>
        <w:t>OK</w:t>
      </w:r>
      <w:r>
        <w:rPr>
          <w:rFonts w:ascii="Segoe UI" w:hAnsi="Segoe UI" w:cs="Segoe UI"/>
          <w:color w:val="171717"/>
        </w:rPr>
        <w:t>.</w:t>
      </w:r>
    </w:p>
    <w:p w14:paraId="26C66726" w14:textId="0189B389" w:rsidR="00F608BD" w:rsidRDefault="00F608BD" w:rsidP="00F608BD">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108D9C56" wp14:editId="24418B4C">
            <wp:extent cx="5731510" cy="6130925"/>
            <wp:effectExtent l="0" t="0" r="2540" b="3175"/>
            <wp:docPr id="4" name="Picture 4" descr="Screenshot of Power B I Desktop showing Filters option in Fields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Power B I Desktop showing Filters option in Fields pa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130925"/>
                    </a:xfrm>
                    <a:prstGeom prst="rect">
                      <a:avLst/>
                    </a:prstGeom>
                    <a:noFill/>
                    <a:ln>
                      <a:noFill/>
                    </a:ln>
                  </pic:spPr>
                </pic:pic>
              </a:graphicData>
            </a:graphic>
          </wp:inline>
        </w:drawing>
      </w:r>
    </w:p>
    <w:p w14:paraId="246FD3CE" w14:textId="77777777" w:rsidR="00F608BD" w:rsidRDefault="00F608BD" w:rsidP="00F608BD">
      <w:pPr>
        <w:pStyle w:val="NormalWeb"/>
        <w:shd w:val="clear" w:color="auto" w:fill="FFFFFF"/>
        <w:rPr>
          <w:rFonts w:ascii="Segoe UI" w:hAnsi="Segoe UI" w:cs="Segoe UI"/>
          <w:color w:val="171717"/>
        </w:rPr>
      </w:pPr>
      <w:r>
        <w:rPr>
          <w:rFonts w:ascii="Segoe UI" w:hAnsi="Segoe UI" w:cs="Segoe UI"/>
          <w:color w:val="171717"/>
        </w:rPr>
        <w:t>When you select </w:t>
      </w:r>
      <w:r>
        <w:rPr>
          <w:rStyle w:val="Strong"/>
          <w:rFonts w:ascii="Segoe UI" w:eastAsiaTheme="majorEastAsia" w:hAnsi="Segoe UI" w:cs="Segoe UI"/>
          <w:color w:val="171717"/>
        </w:rPr>
        <w:t>OK</w:t>
      </w:r>
      <w:r>
        <w:rPr>
          <w:rFonts w:ascii="Segoe UI" w:hAnsi="Segoe UI" w:cs="Segoe UI"/>
          <w:color w:val="171717"/>
        </w:rPr>
        <w:t>, several interesting things happen.</w:t>
      </w:r>
    </w:p>
    <w:p w14:paraId="711D45BF" w14:textId="75577ED0" w:rsidR="00F608BD" w:rsidRDefault="00F608BD" w:rsidP="00F608BD">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23B34BF0" wp14:editId="2AED86C2">
            <wp:extent cx="5731510" cy="1219200"/>
            <wp:effectExtent l="0" t="0" r="2540" b="0"/>
            <wp:docPr id="3" name="Picture 3" descr="New quick measure in the visual, formula bar, and Field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quick measure in the visual, formula bar, and Fields li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219200"/>
                    </a:xfrm>
                    <a:prstGeom prst="rect">
                      <a:avLst/>
                    </a:prstGeom>
                    <a:noFill/>
                    <a:ln>
                      <a:noFill/>
                    </a:ln>
                  </pic:spPr>
                </pic:pic>
              </a:graphicData>
            </a:graphic>
          </wp:inline>
        </w:drawing>
      </w:r>
    </w:p>
    <w:p w14:paraId="0B09AE45" w14:textId="77777777" w:rsidR="00F608BD" w:rsidRDefault="00F608BD" w:rsidP="00F608BD">
      <w:pPr>
        <w:pStyle w:val="NormalWeb"/>
        <w:numPr>
          <w:ilvl w:val="0"/>
          <w:numId w:val="2"/>
        </w:numPr>
        <w:shd w:val="clear" w:color="auto" w:fill="FFFFFF"/>
        <w:ind w:left="1290"/>
        <w:rPr>
          <w:rFonts w:ascii="Segoe UI" w:hAnsi="Segoe UI" w:cs="Segoe UI"/>
          <w:color w:val="171717"/>
        </w:rPr>
      </w:pPr>
      <w:r>
        <w:rPr>
          <w:rFonts w:ascii="Segoe UI" w:hAnsi="Segoe UI" w:cs="Segoe UI"/>
          <w:color w:val="171717"/>
        </w:rPr>
        <w:t>The matrix visual has a new column that shows the calculated </w:t>
      </w:r>
      <w:r>
        <w:rPr>
          <w:rStyle w:val="Strong"/>
          <w:rFonts w:ascii="Segoe UI" w:eastAsiaTheme="majorEastAsia" w:hAnsi="Segoe UI" w:cs="Segoe UI"/>
          <w:color w:val="171717"/>
        </w:rPr>
        <w:t>Average Unit Price average per Category</w:t>
      </w:r>
      <w:r>
        <w:rPr>
          <w:rFonts w:ascii="Segoe UI" w:hAnsi="Segoe UI" w:cs="Segoe UI"/>
          <w:color w:val="171717"/>
        </w:rPr>
        <w:t>.</w:t>
      </w:r>
    </w:p>
    <w:p w14:paraId="0D6F468A" w14:textId="65025F80" w:rsidR="00F608BD" w:rsidRDefault="00F608BD" w:rsidP="00F608BD">
      <w:pPr>
        <w:pStyle w:val="NormalWeb"/>
        <w:numPr>
          <w:ilvl w:val="0"/>
          <w:numId w:val="2"/>
        </w:numPr>
        <w:shd w:val="clear" w:color="auto" w:fill="FFFFFF"/>
        <w:ind w:left="1290"/>
        <w:rPr>
          <w:rFonts w:ascii="Segoe UI" w:hAnsi="Segoe UI" w:cs="Segoe UI"/>
          <w:color w:val="171717"/>
        </w:rPr>
      </w:pPr>
      <w:r>
        <w:rPr>
          <w:rFonts w:ascii="Segoe UI" w:hAnsi="Segoe UI" w:cs="Segoe UI"/>
          <w:color w:val="171717"/>
        </w:rPr>
        <w:t xml:space="preserve">The DAX formula for the new quick measure appears in the formula bar. </w:t>
      </w:r>
    </w:p>
    <w:p w14:paraId="00F1DBD3" w14:textId="77777777" w:rsidR="00F608BD" w:rsidRDefault="00F608BD" w:rsidP="00F608BD">
      <w:pPr>
        <w:pStyle w:val="NormalWeb"/>
        <w:numPr>
          <w:ilvl w:val="0"/>
          <w:numId w:val="2"/>
        </w:numPr>
        <w:shd w:val="clear" w:color="auto" w:fill="FFFFFF"/>
        <w:ind w:left="1290"/>
        <w:rPr>
          <w:rFonts w:ascii="Segoe UI" w:hAnsi="Segoe UI" w:cs="Segoe UI"/>
          <w:color w:val="171717"/>
        </w:rPr>
      </w:pPr>
      <w:r>
        <w:rPr>
          <w:rFonts w:ascii="Segoe UI" w:hAnsi="Segoe UI" w:cs="Segoe UI"/>
          <w:color w:val="171717"/>
        </w:rPr>
        <w:t>The new quick measure appears selected and highlighted in the </w:t>
      </w:r>
      <w:r>
        <w:rPr>
          <w:rStyle w:val="Strong"/>
          <w:rFonts w:ascii="Segoe UI" w:eastAsiaTheme="majorEastAsia" w:hAnsi="Segoe UI" w:cs="Segoe UI"/>
          <w:color w:val="171717"/>
        </w:rPr>
        <w:t>Fields</w:t>
      </w:r>
      <w:r>
        <w:rPr>
          <w:rFonts w:ascii="Segoe UI" w:hAnsi="Segoe UI" w:cs="Segoe UI"/>
          <w:color w:val="171717"/>
        </w:rPr>
        <w:t> pane.</w:t>
      </w:r>
    </w:p>
    <w:p w14:paraId="598AF043" w14:textId="77777777" w:rsidR="00F608BD" w:rsidRDefault="00F608BD" w:rsidP="00F608BD">
      <w:pPr>
        <w:pStyle w:val="NormalWeb"/>
        <w:shd w:val="clear" w:color="auto" w:fill="FFFFFF"/>
        <w:rPr>
          <w:rFonts w:ascii="Segoe UI" w:hAnsi="Segoe UI" w:cs="Segoe UI"/>
          <w:color w:val="171717"/>
        </w:rPr>
      </w:pPr>
      <w:r>
        <w:rPr>
          <w:rFonts w:ascii="Segoe UI" w:hAnsi="Segoe UI" w:cs="Segoe UI"/>
          <w:color w:val="171717"/>
        </w:rPr>
        <w:t>The new quick measure is available to any visual in the report, not just the visual you created it for. The following image shows a quick column chart visual created by using the new quick measure field.</w:t>
      </w:r>
    </w:p>
    <w:p w14:paraId="4230268A" w14:textId="17F32B21" w:rsidR="00F608BD" w:rsidRDefault="00F608BD" w:rsidP="00F608BD">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3074EE9C" wp14:editId="3EFD56AE">
            <wp:extent cx="5731510" cy="3792855"/>
            <wp:effectExtent l="0" t="0" r="2540" b="0"/>
            <wp:docPr id="2" name="Picture 2" descr="New bar chart visual based on the quick measur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bar chart visual based on the quick measure fie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92855"/>
                    </a:xfrm>
                    <a:prstGeom prst="rect">
                      <a:avLst/>
                    </a:prstGeom>
                    <a:noFill/>
                    <a:ln>
                      <a:noFill/>
                    </a:ln>
                  </pic:spPr>
                </pic:pic>
              </a:graphicData>
            </a:graphic>
          </wp:inline>
        </w:drawing>
      </w:r>
    </w:p>
    <w:p w14:paraId="75796737" w14:textId="77777777" w:rsidR="00F608BD" w:rsidRPr="00F608BD" w:rsidRDefault="00F608BD" w:rsidP="00F608BD">
      <w:pPr>
        <w:pStyle w:val="Heading2"/>
        <w:shd w:val="clear" w:color="auto" w:fill="FFFFFF"/>
        <w:rPr>
          <w:rFonts w:ascii="Cambria" w:hAnsi="Cambria" w:cs="Segoe UI"/>
          <w:color w:val="171717"/>
          <w:sz w:val="28"/>
          <w:szCs w:val="28"/>
        </w:rPr>
      </w:pPr>
      <w:r w:rsidRPr="00F608BD">
        <w:rPr>
          <w:rFonts w:ascii="Cambria" w:hAnsi="Cambria" w:cs="Segoe UI"/>
          <w:color w:val="171717"/>
          <w:sz w:val="28"/>
          <w:szCs w:val="28"/>
        </w:rPr>
        <w:t>Learn DAX by using quick measures</w:t>
      </w:r>
    </w:p>
    <w:p w14:paraId="4D799181" w14:textId="77777777" w:rsidR="00F608BD" w:rsidRPr="00F608BD" w:rsidRDefault="00F608BD" w:rsidP="00F608BD">
      <w:pPr>
        <w:pStyle w:val="NormalWeb"/>
        <w:shd w:val="clear" w:color="auto" w:fill="FFFFFF"/>
        <w:rPr>
          <w:rFonts w:ascii="Cambria" w:hAnsi="Cambria" w:cs="Segoe UI"/>
          <w:color w:val="171717"/>
          <w:sz w:val="28"/>
          <w:szCs w:val="28"/>
        </w:rPr>
      </w:pPr>
      <w:r w:rsidRPr="00F608BD">
        <w:rPr>
          <w:rFonts w:ascii="Cambria" w:hAnsi="Cambria" w:cs="Segoe UI"/>
          <w:color w:val="171717"/>
          <w:sz w:val="28"/>
          <w:szCs w:val="28"/>
        </w:rPr>
        <w:t>A great advantage of quick measures is that they show you the DAX formula that implements the measure. When you select a quick measure in the </w:t>
      </w:r>
      <w:r w:rsidRPr="00F608BD">
        <w:rPr>
          <w:rStyle w:val="Strong"/>
          <w:rFonts w:ascii="Cambria" w:eastAsiaTheme="majorEastAsia" w:hAnsi="Cambria" w:cs="Segoe UI"/>
          <w:color w:val="171717"/>
          <w:sz w:val="28"/>
          <w:szCs w:val="28"/>
        </w:rPr>
        <w:t>Fields</w:t>
      </w:r>
      <w:r w:rsidRPr="00F608BD">
        <w:rPr>
          <w:rFonts w:ascii="Cambria" w:hAnsi="Cambria" w:cs="Segoe UI"/>
          <w:color w:val="171717"/>
          <w:sz w:val="28"/>
          <w:szCs w:val="28"/>
        </w:rPr>
        <w:t> pane, the </w:t>
      </w:r>
      <w:r w:rsidRPr="00F608BD">
        <w:rPr>
          <w:rStyle w:val="Strong"/>
          <w:rFonts w:ascii="Cambria" w:eastAsiaTheme="majorEastAsia" w:hAnsi="Cambria" w:cs="Segoe UI"/>
          <w:color w:val="171717"/>
          <w:sz w:val="28"/>
          <w:szCs w:val="28"/>
        </w:rPr>
        <w:t>Formula bar</w:t>
      </w:r>
      <w:r w:rsidRPr="00F608BD">
        <w:rPr>
          <w:rFonts w:ascii="Cambria" w:hAnsi="Cambria" w:cs="Segoe UI"/>
          <w:color w:val="171717"/>
          <w:sz w:val="28"/>
          <w:szCs w:val="28"/>
        </w:rPr>
        <w:t> appears, showing the DAX formula that Power BI created to implement the measure.</w:t>
      </w:r>
    </w:p>
    <w:p w14:paraId="4BCFEAB0" w14:textId="20E49755" w:rsidR="00F608BD" w:rsidRPr="00F608BD" w:rsidRDefault="00F608BD" w:rsidP="00F608BD">
      <w:pPr>
        <w:pStyle w:val="NormalWeb"/>
        <w:shd w:val="clear" w:color="auto" w:fill="FFFFFF"/>
        <w:rPr>
          <w:rFonts w:ascii="Cambria" w:hAnsi="Cambria" w:cs="Segoe UI"/>
          <w:color w:val="171717"/>
          <w:sz w:val="28"/>
          <w:szCs w:val="28"/>
        </w:rPr>
      </w:pPr>
      <w:r w:rsidRPr="00F608BD">
        <w:rPr>
          <w:rFonts w:ascii="Cambria" w:hAnsi="Cambria" w:cs="Segoe UI"/>
          <w:noProof/>
          <w:color w:val="171717"/>
          <w:sz w:val="28"/>
          <w:szCs w:val="28"/>
        </w:rPr>
        <w:drawing>
          <wp:inline distT="0" distB="0" distL="0" distR="0" wp14:anchorId="2C885C3C" wp14:editId="568E01B6">
            <wp:extent cx="5731510" cy="1890395"/>
            <wp:effectExtent l="0" t="0" r="2540" b="0"/>
            <wp:docPr id="7" name="Picture 7" descr="Quick measure formula in the formula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ick measure formula in the formula b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90395"/>
                    </a:xfrm>
                    <a:prstGeom prst="rect">
                      <a:avLst/>
                    </a:prstGeom>
                    <a:noFill/>
                    <a:ln>
                      <a:noFill/>
                    </a:ln>
                  </pic:spPr>
                </pic:pic>
              </a:graphicData>
            </a:graphic>
          </wp:inline>
        </w:drawing>
      </w:r>
    </w:p>
    <w:p w14:paraId="026B4034" w14:textId="77777777" w:rsidR="00F608BD" w:rsidRPr="00F608BD" w:rsidRDefault="00F608BD" w:rsidP="00F608BD">
      <w:pPr>
        <w:pStyle w:val="NormalWeb"/>
        <w:shd w:val="clear" w:color="auto" w:fill="FFFFFF"/>
        <w:rPr>
          <w:rFonts w:ascii="Cambria" w:hAnsi="Cambria" w:cs="Segoe UI"/>
          <w:color w:val="171717"/>
          <w:sz w:val="28"/>
          <w:szCs w:val="28"/>
        </w:rPr>
      </w:pPr>
      <w:r w:rsidRPr="00F608BD">
        <w:rPr>
          <w:rFonts w:ascii="Cambria" w:hAnsi="Cambria" w:cs="Segoe UI"/>
          <w:color w:val="171717"/>
          <w:sz w:val="28"/>
          <w:szCs w:val="28"/>
        </w:rPr>
        <w:t>The formula bar not only shows you the formula behind the measure, but perhaps more importantly, lets you see how to create the DAX formulas underlying quick measures.</w:t>
      </w:r>
    </w:p>
    <w:p w14:paraId="678AAB55" w14:textId="77777777" w:rsidR="00F608BD" w:rsidRPr="00F608BD" w:rsidRDefault="00F608BD" w:rsidP="00F608BD">
      <w:pPr>
        <w:pStyle w:val="NormalWeb"/>
        <w:shd w:val="clear" w:color="auto" w:fill="FFFFFF"/>
        <w:rPr>
          <w:rFonts w:ascii="Cambria" w:hAnsi="Cambria" w:cs="Segoe UI"/>
          <w:color w:val="171717"/>
          <w:sz w:val="28"/>
          <w:szCs w:val="28"/>
        </w:rPr>
      </w:pPr>
      <w:r w:rsidRPr="00F608BD">
        <w:rPr>
          <w:rFonts w:ascii="Cambria" w:hAnsi="Cambria" w:cs="Segoe UI"/>
          <w:color w:val="171717"/>
          <w:sz w:val="28"/>
          <w:szCs w:val="28"/>
        </w:rPr>
        <w:t>Imagine you need to do a year-over-year calculation, but you're not sure how to structure the DAX formula, or you have no idea where to start. Instead of banging your head on the desk, you can create a quick measure using the </w:t>
      </w:r>
      <w:r w:rsidRPr="00F608BD">
        <w:rPr>
          <w:rStyle w:val="Strong"/>
          <w:rFonts w:ascii="Cambria" w:eastAsiaTheme="majorEastAsia" w:hAnsi="Cambria" w:cs="Segoe UI"/>
          <w:color w:val="171717"/>
          <w:sz w:val="28"/>
          <w:szCs w:val="28"/>
        </w:rPr>
        <w:t>Year-over-year change</w:t>
      </w:r>
      <w:r w:rsidRPr="00F608BD">
        <w:rPr>
          <w:rFonts w:ascii="Cambria" w:hAnsi="Cambria" w:cs="Segoe UI"/>
          <w:color w:val="171717"/>
          <w:sz w:val="28"/>
          <w:szCs w:val="28"/>
        </w:rPr>
        <w:t> calculation, and see how it appears in your visual and how the DAX formula works. Then you can either make changes directly to the DAX formula, or create a similar measure that meets your needs and expectations. It's like having a teacher that immediately responds to what-if questions you ask with a few clicks.</w:t>
      </w:r>
    </w:p>
    <w:p w14:paraId="4DDBCEAC" w14:textId="77777777" w:rsidR="00F608BD" w:rsidRPr="00F608BD" w:rsidRDefault="00F608BD" w:rsidP="00F608BD">
      <w:pPr>
        <w:pStyle w:val="NormalWeb"/>
        <w:shd w:val="clear" w:color="auto" w:fill="FFFFFF"/>
        <w:rPr>
          <w:rFonts w:ascii="Cambria" w:hAnsi="Cambria" w:cs="Segoe UI"/>
          <w:color w:val="171717"/>
          <w:sz w:val="28"/>
          <w:szCs w:val="28"/>
        </w:rPr>
      </w:pPr>
      <w:r w:rsidRPr="00F608BD">
        <w:rPr>
          <w:rFonts w:ascii="Cambria" w:hAnsi="Cambria" w:cs="Segoe UI"/>
          <w:color w:val="171717"/>
          <w:sz w:val="28"/>
          <w:szCs w:val="28"/>
        </w:rPr>
        <w:t>You can always delete quick measures from your model if you don't like them. That's as easy as right-clicking or selecting the </w:t>
      </w:r>
      <w:r w:rsidRPr="00F608BD">
        <w:rPr>
          <w:rStyle w:val="Strong"/>
          <w:rFonts w:ascii="Cambria" w:eastAsiaTheme="majorEastAsia" w:hAnsi="Cambria" w:cs="Segoe UI"/>
          <w:color w:val="171717"/>
          <w:sz w:val="28"/>
          <w:szCs w:val="28"/>
        </w:rPr>
        <w:t>...</w:t>
      </w:r>
      <w:r w:rsidRPr="00F608BD">
        <w:rPr>
          <w:rFonts w:ascii="Cambria" w:hAnsi="Cambria" w:cs="Segoe UI"/>
          <w:color w:val="171717"/>
          <w:sz w:val="28"/>
          <w:szCs w:val="28"/>
        </w:rPr>
        <w:t> next to the measure and selecting </w:t>
      </w:r>
      <w:r w:rsidRPr="00F608BD">
        <w:rPr>
          <w:rStyle w:val="Strong"/>
          <w:rFonts w:ascii="Cambria" w:eastAsiaTheme="majorEastAsia" w:hAnsi="Cambria" w:cs="Segoe UI"/>
          <w:color w:val="171717"/>
          <w:sz w:val="28"/>
          <w:szCs w:val="28"/>
        </w:rPr>
        <w:t>Delete from model</w:t>
      </w:r>
      <w:r w:rsidRPr="00F608BD">
        <w:rPr>
          <w:rFonts w:ascii="Cambria" w:hAnsi="Cambria" w:cs="Segoe UI"/>
          <w:color w:val="171717"/>
          <w:sz w:val="28"/>
          <w:szCs w:val="28"/>
        </w:rPr>
        <w:t>. You can also rename a quick measure whatever you like by selecting </w:t>
      </w:r>
      <w:r w:rsidRPr="00F608BD">
        <w:rPr>
          <w:rStyle w:val="Strong"/>
          <w:rFonts w:ascii="Cambria" w:eastAsiaTheme="majorEastAsia" w:hAnsi="Cambria" w:cs="Segoe UI"/>
          <w:color w:val="171717"/>
          <w:sz w:val="28"/>
          <w:szCs w:val="28"/>
        </w:rPr>
        <w:t>Rename</w:t>
      </w:r>
      <w:r w:rsidRPr="00F608BD">
        <w:rPr>
          <w:rFonts w:ascii="Cambria" w:hAnsi="Cambria" w:cs="Segoe UI"/>
          <w:color w:val="171717"/>
          <w:sz w:val="28"/>
          <w:szCs w:val="28"/>
        </w:rPr>
        <w:t> from the menu.</w:t>
      </w:r>
    </w:p>
    <w:p w14:paraId="04947175" w14:textId="6FEB6DCD" w:rsidR="00F608BD" w:rsidRPr="00F608BD" w:rsidRDefault="00F608BD" w:rsidP="00F608BD">
      <w:pPr>
        <w:pStyle w:val="NormalWeb"/>
        <w:shd w:val="clear" w:color="auto" w:fill="FFFFFF"/>
        <w:rPr>
          <w:rFonts w:ascii="Cambria" w:hAnsi="Cambria" w:cs="Segoe UI"/>
          <w:color w:val="171717"/>
          <w:sz w:val="28"/>
          <w:szCs w:val="28"/>
        </w:rPr>
      </w:pPr>
      <w:r w:rsidRPr="00F608BD">
        <w:rPr>
          <w:rFonts w:ascii="Cambria" w:hAnsi="Cambria" w:cs="Segoe UI"/>
          <w:noProof/>
          <w:color w:val="171717"/>
          <w:sz w:val="28"/>
          <w:szCs w:val="28"/>
        </w:rPr>
        <w:drawing>
          <wp:inline distT="0" distB="0" distL="0" distR="0" wp14:anchorId="06473999" wp14:editId="0F92058B">
            <wp:extent cx="2543175" cy="4467225"/>
            <wp:effectExtent l="0" t="0" r="9525" b="9525"/>
            <wp:docPr id="6" name="Picture 6" descr="Delete or rename a quick mea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lete or rename a quick meas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3175" cy="4467225"/>
                    </a:xfrm>
                    <a:prstGeom prst="rect">
                      <a:avLst/>
                    </a:prstGeom>
                    <a:noFill/>
                    <a:ln>
                      <a:noFill/>
                    </a:ln>
                  </pic:spPr>
                </pic:pic>
              </a:graphicData>
            </a:graphic>
          </wp:inline>
        </w:drawing>
      </w:r>
    </w:p>
    <w:p w14:paraId="4DD1483B" w14:textId="77777777" w:rsidR="00F608BD" w:rsidRPr="00F608BD" w:rsidRDefault="00F608BD" w:rsidP="00F608BD">
      <w:pPr>
        <w:pStyle w:val="Heading2"/>
        <w:shd w:val="clear" w:color="auto" w:fill="FFFFFF"/>
        <w:spacing w:before="0"/>
        <w:rPr>
          <w:rFonts w:ascii="Cambria" w:hAnsi="Cambria" w:cs="Segoe UI"/>
          <w:color w:val="171717"/>
          <w:sz w:val="28"/>
          <w:szCs w:val="28"/>
        </w:rPr>
      </w:pPr>
      <w:r w:rsidRPr="00F608BD">
        <w:rPr>
          <w:rFonts w:ascii="Cambria" w:hAnsi="Cambria" w:cs="Segoe UI"/>
          <w:color w:val="171717"/>
          <w:sz w:val="28"/>
          <w:szCs w:val="28"/>
        </w:rPr>
        <w:t>Considerations and limitations</w:t>
      </w:r>
    </w:p>
    <w:p w14:paraId="70CCD825" w14:textId="77777777" w:rsidR="00F608BD" w:rsidRPr="00F608BD" w:rsidRDefault="00F608BD" w:rsidP="00F608BD">
      <w:pPr>
        <w:pStyle w:val="NormalWeb"/>
        <w:shd w:val="clear" w:color="auto" w:fill="FFFFFF"/>
        <w:rPr>
          <w:rFonts w:ascii="Cambria" w:hAnsi="Cambria" w:cs="Segoe UI"/>
          <w:color w:val="171717"/>
          <w:sz w:val="28"/>
          <w:szCs w:val="28"/>
        </w:rPr>
      </w:pPr>
      <w:r w:rsidRPr="00F608BD">
        <w:rPr>
          <w:rFonts w:ascii="Cambria" w:hAnsi="Cambria" w:cs="Segoe UI"/>
          <w:color w:val="171717"/>
          <w:sz w:val="28"/>
          <w:szCs w:val="28"/>
        </w:rPr>
        <w:t>There are a few considerations and limitations to keep in mind.</w:t>
      </w:r>
    </w:p>
    <w:p w14:paraId="7D8D060A" w14:textId="77777777" w:rsidR="00F608BD" w:rsidRPr="00F608BD" w:rsidRDefault="00F608BD" w:rsidP="00F608BD">
      <w:pPr>
        <w:numPr>
          <w:ilvl w:val="0"/>
          <w:numId w:val="3"/>
        </w:numPr>
        <w:shd w:val="clear" w:color="auto" w:fill="FFFFFF"/>
        <w:spacing w:after="0" w:line="240" w:lineRule="auto"/>
        <w:ind w:left="1290"/>
        <w:rPr>
          <w:rFonts w:ascii="Cambria" w:hAnsi="Cambria" w:cs="Segoe UI"/>
          <w:color w:val="171717"/>
          <w:sz w:val="28"/>
          <w:szCs w:val="28"/>
        </w:rPr>
      </w:pPr>
      <w:r w:rsidRPr="00F608BD">
        <w:rPr>
          <w:rFonts w:ascii="Cambria" w:hAnsi="Cambria" w:cs="Segoe UI"/>
          <w:color w:val="171717"/>
          <w:sz w:val="28"/>
          <w:szCs w:val="28"/>
        </w:rPr>
        <w:t>You can use quick measures added to the </w:t>
      </w:r>
      <w:r w:rsidRPr="00F608BD">
        <w:rPr>
          <w:rStyle w:val="Strong"/>
          <w:rFonts w:ascii="Cambria" w:hAnsi="Cambria" w:cs="Segoe UI"/>
          <w:color w:val="171717"/>
          <w:sz w:val="28"/>
          <w:szCs w:val="28"/>
        </w:rPr>
        <w:t>Fields</w:t>
      </w:r>
      <w:r w:rsidRPr="00F608BD">
        <w:rPr>
          <w:rFonts w:ascii="Cambria" w:hAnsi="Cambria" w:cs="Segoe UI"/>
          <w:color w:val="171717"/>
          <w:sz w:val="28"/>
          <w:szCs w:val="28"/>
        </w:rPr>
        <w:t> pane with any visual in the report.</w:t>
      </w:r>
    </w:p>
    <w:p w14:paraId="262D9E8D" w14:textId="77777777" w:rsidR="00F608BD" w:rsidRPr="00F608BD" w:rsidRDefault="00F608BD" w:rsidP="00F608BD">
      <w:pPr>
        <w:numPr>
          <w:ilvl w:val="0"/>
          <w:numId w:val="3"/>
        </w:numPr>
        <w:shd w:val="clear" w:color="auto" w:fill="FFFFFF"/>
        <w:spacing w:after="0" w:line="240" w:lineRule="auto"/>
        <w:ind w:left="1290"/>
        <w:rPr>
          <w:rFonts w:ascii="Cambria" w:hAnsi="Cambria" w:cs="Segoe UI"/>
          <w:color w:val="171717"/>
          <w:sz w:val="28"/>
          <w:szCs w:val="28"/>
        </w:rPr>
      </w:pPr>
      <w:r w:rsidRPr="00F608BD">
        <w:rPr>
          <w:rFonts w:ascii="Cambria" w:hAnsi="Cambria" w:cs="Segoe UI"/>
          <w:color w:val="171717"/>
          <w:sz w:val="28"/>
          <w:szCs w:val="28"/>
        </w:rPr>
        <w:t>You can always see the DAX associated with a quick measure by selecting the measure in the </w:t>
      </w:r>
      <w:r w:rsidRPr="00F608BD">
        <w:rPr>
          <w:rStyle w:val="Strong"/>
          <w:rFonts w:ascii="Cambria" w:hAnsi="Cambria" w:cs="Segoe UI"/>
          <w:color w:val="171717"/>
          <w:sz w:val="28"/>
          <w:szCs w:val="28"/>
        </w:rPr>
        <w:t>Fields</w:t>
      </w:r>
      <w:r w:rsidRPr="00F608BD">
        <w:rPr>
          <w:rFonts w:ascii="Cambria" w:hAnsi="Cambria" w:cs="Segoe UI"/>
          <w:color w:val="171717"/>
          <w:sz w:val="28"/>
          <w:szCs w:val="28"/>
        </w:rPr>
        <w:t> list and looking at the formula in the formula bar.</w:t>
      </w:r>
    </w:p>
    <w:p w14:paraId="3F2856DF" w14:textId="77777777" w:rsidR="00F608BD" w:rsidRPr="00F608BD" w:rsidRDefault="00F608BD" w:rsidP="00F608BD">
      <w:pPr>
        <w:numPr>
          <w:ilvl w:val="0"/>
          <w:numId w:val="3"/>
        </w:numPr>
        <w:shd w:val="clear" w:color="auto" w:fill="FFFFFF"/>
        <w:spacing w:after="0" w:line="240" w:lineRule="auto"/>
        <w:ind w:left="1290"/>
        <w:rPr>
          <w:rFonts w:ascii="Cambria" w:hAnsi="Cambria" w:cs="Segoe UI"/>
          <w:color w:val="171717"/>
          <w:sz w:val="28"/>
          <w:szCs w:val="28"/>
        </w:rPr>
      </w:pPr>
      <w:r w:rsidRPr="00F608BD">
        <w:rPr>
          <w:rFonts w:ascii="Cambria" w:hAnsi="Cambria" w:cs="Segoe UI"/>
          <w:color w:val="171717"/>
          <w:sz w:val="28"/>
          <w:szCs w:val="28"/>
        </w:rPr>
        <w:t>Quick measures are only available if you can modify the model. That isn't the case when you're working with some Live connections. SSAS tabular live connections are supported, as previously described.</w:t>
      </w:r>
    </w:p>
    <w:p w14:paraId="09998614" w14:textId="77777777" w:rsidR="00F608BD" w:rsidRPr="00F608BD" w:rsidRDefault="00F608BD" w:rsidP="00F608BD">
      <w:pPr>
        <w:numPr>
          <w:ilvl w:val="0"/>
          <w:numId w:val="3"/>
        </w:numPr>
        <w:shd w:val="clear" w:color="auto" w:fill="FFFFFF"/>
        <w:spacing w:after="0" w:line="240" w:lineRule="auto"/>
        <w:ind w:left="1290"/>
        <w:rPr>
          <w:rFonts w:ascii="Cambria" w:hAnsi="Cambria" w:cs="Segoe UI"/>
          <w:color w:val="171717"/>
          <w:sz w:val="28"/>
          <w:szCs w:val="28"/>
        </w:rPr>
      </w:pPr>
      <w:r w:rsidRPr="00F608BD">
        <w:rPr>
          <w:rFonts w:ascii="Cambria" w:hAnsi="Cambria" w:cs="Segoe UI"/>
          <w:color w:val="171717"/>
          <w:sz w:val="28"/>
          <w:szCs w:val="28"/>
        </w:rPr>
        <w:t xml:space="preserve">You can't create time intelligence quick measures when working in </w:t>
      </w:r>
      <w:proofErr w:type="spellStart"/>
      <w:r w:rsidRPr="00F608BD">
        <w:rPr>
          <w:rFonts w:ascii="Cambria" w:hAnsi="Cambria" w:cs="Segoe UI"/>
          <w:color w:val="171717"/>
          <w:sz w:val="28"/>
          <w:szCs w:val="28"/>
        </w:rPr>
        <w:t>DirectQuery</w:t>
      </w:r>
      <w:proofErr w:type="spellEnd"/>
      <w:r w:rsidRPr="00F608BD">
        <w:rPr>
          <w:rFonts w:ascii="Cambria" w:hAnsi="Cambria" w:cs="Segoe UI"/>
          <w:color w:val="171717"/>
          <w:sz w:val="28"/>
          <w:szCs w:val="28"/>
        </w:rPr>
        <w:t xml:space="preserve"> mode. The DAX functions used in these quick measures have performance implications when translated into the T-SQL statements that are sent to your data source.</w:t>
      </w:r>
    </w:p>
    <w:p w14:paraId="39890B4C" w14:textId="77777777" w:rsidR="0089374D" w:rsidRPr="00F608BD" w:rsidRDefault="0089374D" w:rsidP="006A1E4F">
      <w:pPr>
        <w:jc w:val="both"/>
        <w:rPr>
          <w:rFonts w:ascii="Cambria" w:hAnsi="Cambria"/>
          <w:sz w:val="28"/>
          <w:szCs w:val="28"/>
        </w:rPr>
      </w:pPr>
    </w:p>
    <w:sectPr w:rsidR="0089374D" w:rsidRPr="00F60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20588"/>
    <w:multiLevelType w:val="multilevel"/>
    <w:tmpl w:val="C82A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6144B"/>
    <w:multiLevelType w:val="multilevel"/>
    <w:tmpl w:val="8F04F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F124C6"/>
    <w:multiLevelType w:val="multilevel"/>
    <w:tmpl w:val="131E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E97"/>
    <w:rsid w:val="00217F16"/>
    <w:rsid w:val="002C3132"/>
    <w:rsid w:val="00370759"/>
    <w:rsid w:val="003A624B"/>
    <w:rsid w:val="00524BF5"/>
    <w:rsid w:val="006A1E4F"/>
    <w:rsid w:val="007A6E97"/>
    <w:rsid w:val="00801BB1"/>
    <w:rsid w:val="0089374D"/>
    <w:rsid w:val="00AE0B2A"/>
    <w:rsid w:val="00C32196"/>
    <w:rsid w:val="00D2486A"/>
    <w:rsid w:val="00F60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B1383"/>
  <w15:chartTrackingRefBased/>
  <w15:docId w15:val="{BEE8BC66-5FAE-42EE-941B-74320A32B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6E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608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937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E97"/>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89374D"/>
    <w:rPr>
      <w:color w:val="0563C1" w:themeColor="hyperlink"/>
      <w:u w:val="single"/>
    </w:rPr>
  </w:style>
  <w:style w:type="character" w:styleId="UnresolvedMention">
    <w:name w:val="Unresolved Mention"/>
    <w:basedOn w:val="DefaultParagraphFont"/>
    <w:uiPriority w:val="99"/>
    <w:semiHidden/>
    <w:unhideWhenUsed/>
    <w:rsid w:val="0089374D"/>
    <w:rPr>
      <w:color w:val="605E5C"/>
      <w:shd w:val="clear" w:color="auto" w:fill="E1DFDD"/>
    </w:rPr>
  </w:style>
  <w:style w:type="character" w:customStyle="1" w:styleId="Heading3Char">
    <w:name w:val="Heading 3 Char"/>
    <w:basedOn w:val="DefaultParagraphFont"/>
    <w:link w:val="Heading3"/>
    <w:uiPriority w:val="9"/>
    <w:semiHidden/>
    <w:rsid w:val="008937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937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374D"/>
    <w:rPr>
      <w:b/>
      <w:bCs/>
    </w:rPr>
  </w:style>
  <w:style w:type="character" w:styleId="Emphasis">
    <w:name w:val="Emphasis"/>
    <w:basedOn w:val="DefaultParagraphFont"/>
    <w:uiPriority w:val="20"/>
    <w:qFormat/>
    <w:rsid w:val="00AE0B2A"/>
    <w:rPr>
      <w:i/>
      <w:iCs/>
    </w:rPr>
  </w:style>
  <w:style w:type="character" w:customStyle="1" w:styleId="Heading2Char">
    <w:name w:val="Heading 2 Char"/>
    <w:basedOn w:val="DefaultParagraphFont"/>
    <w:link w:val="Heading2"/>
    <w:uiPriority w:val="9"/>
    <w:semiHidden/>
    <w:rsid w:val="00F608B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1082">
      <w:bodyDiv w:val="1"/>
      <w:marLeft w:val="0"/>
      <w:marRight w:val="0"/>
      <w:marTop w:val="0"/>
      <w:marBottom w:val="0"/>
      <w:divBdr>
        <w:top w:val="none" w:sz="0" w:space="0" w:color="auto"/>
        <w:left w:val="none" w:sz="0" w:space="0" w:color="auto"/>
        <w:bottom w:val="none" w:sz="0" w:space="0" w:color="auto"/>
        <w:right w:val="none" w:sz="0" w:space="0" w:color="auto"/>
      </w:divBdr>
    </w:div>
    <w:div w:id="415252761">
      <w:bodyDiv w:val="1"/>
      <w:marLeft w:val="0"/>
      <w:marRight w:val="0"/>
      <w:marTop w:val="0"/>
      <w:marBottom w:val="0"/>
      <w:divBdr>
        <w:top w:val="none" w:sz="0" w:space="0" w:color="auto"/>
        <w:left w:val="none" w:sz="0" w:space="0" w:color="auto"/>
        <w:bottom w:val="none" w:sz="0" w:space="0" w:color="auto"/>
        <w:right w:val="none" w:sz="0" w:space="0" w:color="auto"/>
      </w:divBdr>
    </w:div>
    <w:div w:id="939026383">
      <w:bodyDiv w:val="1"/>
      <w:marLeft w:val="0"/>
      <w:marRight w:val="0"/>
      <w:marTop w:val="0"/>
      <w:marBottom w:val="0"/>
      <w:divBdr>
        <w:top w:val="none" w:sz="0" w:space="0" w:color="auto"/>
        <w:left w:val="none" w:sz="0" w:space="0" w:color="auto"/>
        <w:bottom w:val="none" w:sz="0" w:space="0" w:color="auto"/>
        <w:right w:val="none" w:sz="0" w:space="0" w:color="auto"/>
      </w:divBdr>
    </w:div>
    <w:div w:id="943345836">
      <w:bodyDiv w:val="1"/>
      <w:marLeft w:val="0"/>
      <w:marRight w:val="0"/>
      <w:marTop w:val="0"/>
      <w:marBottom w:val="0"/>
      <w:divBdr>
        <w:top w:val="none" w:sz="0" w:space="0" w:color="auto"/>
        <w:left w:val="none" w:sz="0" w:space="0" w:color="auto"/>
        <w:bottom w:val="none" w:sz="0" w:space="0" w:color="auto"/>
        <w:right w:val="none" w:sz="0" w:space="0" w:color="auto"/>
      </w:divBdr>
    </w:div>
    <w:div w:id="1836799667">
      <w:bodyDiv w:val="1"/>
      <w:marLeft w:val="0"/>
      <w:marRight w:val="0"/>
      <w:marTop w:val="0"/>
      <w:marBottom w:val="0"/>
      <w:divBdr>
        <w:top w:val="none" w:sz="0" w:space="0" w:color="auto"/>
        <w:left w:val="none" w:sz="0" w:space="0" w:color="auto"/>
        <w:bottom w:val="none" w:sz="0" w:space="0" w:color="auto"/>
        <w:right w:val="none" w:sz="0" w:space="0" w:color="auto"/>
      </w:divBdr>
      <w:divsChild>
        <w:div w:id="1859854431">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207192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wnload.microsoft.com/download/4/6/A/46AB5E74-50F6-4761-8EDB-5AE077FD603C/Contoso%20Sales%20for%20Power%20BI%20Designer.zi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979</Words>
  <Characters>5586</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DAX basics in Power BI Desktop</vt:lpstr>
      <vt:lpstr>        Syntax</vt:lpstr>
      <vt:lpstr>        Quick measures</vt:lpstr>
      <vt:lpstr>    Quick measure example</vt:lpstr>
      <vt:lpstr>    Learn DAX by using quick measures</vt:lpstr>
      <vt:lpstr>    Considerations and limitations</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Debdut Sarkar</dc:creator>
  <cp:keywords/>
  <dc:description/>
  <cp:lastModifiedBy>Debdut Sarkar</cp:lastModifiedBy>
  <cp:revision>11</cp:revision>
  <dcterms:created xsi:type="dcterms:W3CDTF">2022-02-27T06:11:00Z</dcterms:created>
  <dcterms:modified xsi:type="dcterms:W3CDTF">2022-02-27T06:23:00Z</dcterms:modified>
</cp:coreProperties>
</file>