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6513C" w14:textId="77777777" w:rsidR="003C23C7" w:rsidRPr="003C23C7" w:rsidRDefault="003C23C7" w:rsidP="003C23C7">
      <w:pPr>
        <w:shd w:val="clear" w:color="auto" w:fill="FFFFFF"/>
        <w:spacing w:after="0" w:line="240" w:lineRule="auto"/>
        <w:outlineLvl w:val="0"/>
        <w:rPr>
          <w:rFonts w:ascii="Segoe UI" w:eastAsia="Times New Roman" w:hAnsi="Segoe UI" w:cs="Segoe UI"/>
          <w:b/>
          <w:bCs/>
          <w:color w:val="171717"/>
          <w:kern w:val="36"/>
          <w:sz w:val="48"/>
          <w:szCs w:val="48"/>
          <w:lang w:eastAsia="en-IN"/>
        </w:rPr>
      </w:pPr>
      <w:r w:rsidRPr="003C23C7">
        <w:rPr>
          <w:rFonts w:ascii="Segoe UI" w:eastAsia="Times New Roman" w:hAnsi="Segoe UI" w:cs="Segoe UI"/>
          <w:b/>
          <w:bCs/>
          <w:color w:val="171717"/>
          <w:kern w:val="36"/>
          <w:sz w:val="48"/>
          <w:szCs w:val="48"/>
          <w:lang w:eastAsia="en-IN"/>
        </w:rPr>
        <w:t>What is Power BI?</w:t>
      </w:r>
    </w:p>
    <w:p w14:paraId="004FC862" w14:textId="1197C3F9" w:rsidR="002C3EF2" w:rsidRDefault="002C3EF2"/>
    <w:p w14:paraId="0645F397" w14:textId="00CF3149" w:rsidR="003C23C7" w:rsidRDefault="003C23C7">
      <w:pPr>
        <w:rPr>
          <w:rFonts w:ascii="Segoe UI" w:hAnsi="Segoe UI" w:cs="Segoe UI"/>
          <w:color w:val="171717"/>
          <w:shd w:val="clear" w:color="auto" w:fill="FFFFFF"/>
        </w:rPr>
      </w:pPr>
      <w:r>
        <w:rPr>
          <w:rStyle w:val="Strong"/>
          <w:rFonts w:ascii="Segoe UI" w:hAnsi="Segoe UI" w:cs="Segoe UI"/>
          <w:color w:val="171717"/>
          <w:shd w:val="clear" w:color="auto" w:fill="FFFFFF"/>
        </w:rPr>
        <w:t>Power BI</w:t>
      </w:r>
      <w:r>
        <w:rPr>
          <w:rFonts w:ascii="Segoe UI" w:hAnsi="Segoe UI" w:cs="Segoe UI"/>
          <w:color w:val="171717"/>
          <w:shd w:val="clear" w:color="auto" w:fill="FFFFFF"/>
        </w:rPr>
        <w:t> is a collection of software services, apps, and connectors that work together to turn your unrelated sources of data into coherent, visually immersive, and interactive insights. Your data may be an Excel spreadsheet, or a collection of cloud-based and on-premises hybrid data warehouses. Power BI lets you easily connect to your data sources, visualize and discover what's important, and share that with anyone or everyone you want.</w:t>
      </w:r>
    </w:p>
    <w:p w14:paraId="55F80FA3" w14:textId="77777777" w:rsidR="00455BBD" w:rsidRDefault="00455BBD" w:rsidP="00455BBD">
      <w:pPr>
        <w:pStyle w:val="Heading2"/>
        <w:shd w:val="clear" w:color="auto" w:fill="FFFFFF"/>
        <w:rPr>
          <w:rFonts w:ascii="Segoe UI" w:hAnsi="Segoe UI" w:cs="Segoe UI"/>
          <w:color w:val="171717"/>
        </w:rPr>
      </w:pPr>
      <w:r>
        <w:rPr>
          <w:rFonts w:ascii="Segoe UI" w:hAnsi="Segoe UI" w:cs="Segoe UI"/>
          <w:color w:val="171717"/>
        </w:rPr>
        <w:t>The parts of Power BI</w:t>
      </w:r>
    </w:p>
    <w:p w14:paraId="287CB676" w14:textId="77777777" w:rsidR="00455BBD" w:rsidRDefault="00455BBD" w:rsidP="00455BBD">
      <w:pPr>
        <w:pStyle w:val="NormalWeb"/>
        <w:shd w:val="clear" w:color="auto" w:fill="FFFFFF"/>
        <w:rPr>
          <w:rFonts w:ascii="Segoe UI" w:hAnsi="Segoe UI" w:cs="Segoe UI"/>
          <w:color w:val="171717"/>
        </w:rPr>
      </w:pPr>
      <w:r>
        <w:rPr>
          <w:rFonts w:ascii="Segoe UI" w:hAnsi="Segoe UI" w:cs="Segoe UI"/>
          <w:color w:val="171717"/>
        </w:rPr>
        <w:t>Power BI consists of several elements that all work together, starting with these three basics:</w:t>
      </w:r>
    </w:p>
    <w:p w14:paraId="537082F7" w14:textId="77777777" w:rsidR="00455BBD" w:rsidRDefault="00455BBD" w:rsidP="00455BBD">
      <w:pPr>
        <w:numPr>
          <w:ilvl w:val="0"/>
          <w:numId w:val="1"/>
        </w:numPr>
        <w:shd w:val="clear" w:color="auto" w:fill="FFFFFF"/>
        <w:spacing w:after="0" w:line="240" w:lineRule="auto"/>
        <w:ind w:left="1290"/>
        <w:rPr>
          <w:rFonts w:ascii="Segoe UI" w:hAnsi="Segoe UI" w:cs="Segoe UI"/>
          <w:color w:val="171717"/>
        </w:rPr>
      </w:pPr>
      <w:r>
        <w:rPr>
          <w:rFonts w:ascii="Segoe UI" w:hAnsi="Segoe UI" w:cs="Segoe UI"/>
          <w:color w:val="171717"/>
        </w:rPr>
        <w:t>A Windows desktop application called </w:t>
      </w:r>
      <w:r>
        <w:rPr>
          <w:rStyle w:val="Strong"/>
          <w:rFonts w:ascii="Segoe UI" w:hAnsi="Segoe UI" w:cs="Segoe UI"/>
          <w:color w:val="171717"/>
        </w:rPr>
        <w:t>Power BI Desktop</w:t>
      </w:r>
      <w:r>
        <w:rPr>
          <w:rFonts w:ascii="Segoe UI" w:hAnsi="Segoe UI" w:cs="Segoe UI"/>
          <w:color w:val="171717"/>
        </w:rPr>
        <w:t>.</w:t>
      </w:r>
    </w:p>
    <w:p w14:paraId="1E5D1D1E" w14:textId="77777777" w:rsidR="00455BBD" w:rsidRDefault="00455BBD" w:rsidP="00455BBD">
      <w:pPr>
        <w:numPr>
          <w:ilvl w:val="0"/>
          <w:numId w:val="1"/>
        </w:numPr>
        <w:shd w:val="clear" w:color="auto" w:fill="FFFFFF"/>
        <w:spacing w:after="0" w:line="240" w:lineRule="auto"/>
        <w:ind w:left="1290"/>
        <w:rPr>
          <w:rFonts w:ascii="Segoe UI" w:hAnsi="Segoe UI" w:cs="Segoe UI"/>
          <w:color w:val="171717"/>
        </w:rPr>
      </w:pPr>
      <w:r>
        <w:rPr>
          <w:rFonts w:ascii="Segoe UI" w:hAnsi="Segoe UI" w:cs="Segoe UI"/>
          <w:color w:val="171717"/>
        </w:rPr>
        <w:t>An online SaaS (</w:t>
      </w:r>
      <w:r>
        <w:rPr>
          <w:rStyle w:val="Emphasis"/>
          <w:rFonts w:ascii="Segoe UI" w:hAnsi="Segoe UI" w:cs="Segoe UI"/>
          <w:color w:val="171717"/>
        </w:rPr>
        <w:t>Software as a Service</w:t>
      </w:r>
      <w:r>
        <w:rPr>
          <w:rFonts w:ascii="Segoe UI" w:hAnsi="Segoe UI" w:cs="Segoe UI"/>
          <w:color w:val="171717"/>
        </w:rPr>
        <w:t>) service called the </w:t>
      </w:r>
      <w:r>
        <w:rPr>
          <w:rStyle w:val="Strong"/>
          <w:rFonts w:ascii="Segoe UI" w:hAnsi="Segoe UI" w:cs="Segoe UI"/>
          <w:color w:val="171717"/>
        </w:rPr>
        <w:t>Power BI service</w:t>
      </w:r>
      <w:r>
        <w:rPr>
          <w:rFonts w:ascii="Segoe UI" w:hAnsi="Segoe UI" w:cs="Segoe UI"/>
          <w:color w:val="171717"/>
        </w:rPr>
        <w:t>.</w:t>
      </w:r>
    </w:p>
    <w:p w14:paraId="7532C423" w14:textId="77777777" w:rsidR="00455BBD" w:rsidRDefault="00455BBD" w:rsidP="00455BBD">
      <w:pPr>
        <w:numPr>
          <w:ilvl w:val="0"/>
          <w:numId w:val="1"/>
        </w:numPr>
        <w:shd w:val="clear" w:color="auto" w:fill="FFFFFF"/>
        <w:spacing w:after="0" w:line="240" w:lineRule="auto"/>
        <w:ind w:left="1290"/>
        <w:rPr>
          <w:rFonts w:ascii="Segoe UI" w:hAnsi="Segoe UI" w:cs="Segoe UI"/>
          <w:color w:val="171717"/>
        </w:rPr>
      </w:pPr>
      <w:r>
        <w:rPr>
          <w:rFonts w:ascii="Segoe UI" w:hAnsi="Segoe UI" w:cs="Segoe UI"/>
          <w:color w:val="171717"/>
        </w:rPr>
        <w:t>Power BI </w:t>
      </w:r>
      <w:r>
        <w:rPr>
          <w:rStyle w:val="Strong"/>
          <w:rFonts w:ascii="Segoe UI" w:hAnsi="Segoe UI" w:cs="Segoe UI"/>
          <w:color w:val="171717"/>
        </w:rPr>
        <w:t>mobile apps</w:t>
      </w:r>
      <w:r>
        <w:rPr>
          <w:rFonts w:ascii="Segoe UI" w:hAnsi="Segoe UI" w:cs="Segoe UI"/>
          <w:color w:val="171717"/>
        </w:rPr>
        <w:t> for Windows, iOS, and Android devices.</w:t>
      </w:r>
    </w:p>
    <w:p w14:paraId="379B746B" w14:textId="6BB592D2" w:rsidR="00455BBD" w:rsidRDefault="00455BBD" w:rsidP="00455BBD">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3DD6012E" wp14:editId="19123CDC">
            <wp:extent cx="5731510" cy="2865755"/>
            <wp:effectExtent l="0" t="0" r="2540" b="0"/>
            <wp:docPr id="1" name="Picture 1" descr="Screenshot of Diagram of Power B I Desktop, Service, and Mobile showing their inte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Diagram of Power B I Desktop, Service, and Mobile showing their integra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61CDF088" w14:textId="77777777" w:rsidR="00455BBD" w:rsidRDefault="00455BBD" w:rsidP="00455BBD">
      <w:pPr>
        <w:pStyle w:val="NormalWeb"/>
        <w:shd w:val="clear" w:color="auto" w:fill="FFFFFF"/>
        <w:rPr>
          <w:rFonts w:ascii="Segoe UI" w:hAnsi="Segoe UI" w:cs="Segoe UI"/>
          <w:color w:val="171717"/>
        </w:rPr>
      </w:pPr>
      <w:r>
        <w:rPr>
          <w:rFonts w:ascii="Segoe UI" w:hAnsi="Segoe UI" w:cs="Segoe UI"/>
          <w:color w:val="171717"/>
        </w:rPr>
        <w:t>These three elements—Power BI Desktop, the service, and the mobile apps—are designed to let you create, share, and consume business insights in the way that serves you and your role most effectively.</w:t>
      </w:r>
    </w:p>
    <w:p w14:paraId="34916C12" w14:textId="77777777" w:rsidR="00455BBD" w:rsidRDefault="00455BBD" w:rsidP="00455BBD">
      <w:pPr>
        <w:pStyle w:val="NormalWeb"/>
        <w:shd w:val="clear" w:color="auto" w:fill="FFFFFF"/>
        <w:rPr>
          <w:rFonts w:ascii="Segoe UI" w:hAnsi="Segoe UI" w:cs="Segoe UI"/>
          <w:color w:val="171717"/>
        </w:rPr>
      </w:pPr>
      <w:r>
        <w:rPr>
          <w:rFonts w:ascii="Segoe UI" w:hAnsi="Segoe UI" w:cs="Segoe UI"/>
          <w:color w:val="171717"/>
        </w:rPr>
        <w:t>Beyond those three, Power BI also features two other elements:</w:t>
      </w:r>
    </w:p>
    <w:p w14:paraId="49EBC023" w14:textId="753FA1DE" w:rsidR="00455BBD" w:rsidRDefault="00455BBD" w:rsidP="00455BBD">
      <w:pPr>
        <w:numPr>
          <w:ilvl w:val="0"/>
          <w:numId w:val="2"/>
        </w:numPr>
        <w:shd w:val="clear" w:color="auto" w:fill="FFFFFF"/>
        <w:spacing w:after="0" w:line="240" w:lineRule="auto"/>
        <w:ind w:left="1290"/>
        <w:rPr>
          <w:rFonts w:ascii="Segoe UI" w:hAnsi="Segoe UI" w:cs="Segoe UI"/>
          <w:color w:val="171717"/>
        </w:rPr>
      </w:pPr>
      <w:r>
        <w:rPr>
          <w:rStyle w:val="Strong"/>
          <w:rFonts w:ascii="Segoe UI" w:hAnsi="Segoe UI" w:cs="Segoe UI"/>
          <w:color w:val="171717"/>
        </w:rPr>
        <w:t>Power BI Report Builder</w:t>
      </w:r>
      <w:r>
        <w:rPr>
          <w:rFonts w:ascii="Segoe UI" w:hAnsi="Segoe UI" w:cs="Segoe UI"/>
          <w:color w:val="171717"/>
        </w:rPr>
        <w:t xml:space="preserve">, for creating paginated reports to share in the Power BI service. </w:t>
      </w:r>
    </w:p>
    <w:p w14:paraId="7436D122" w14:textId="77777777" w:rsidR="00455BBD" w:rsidRDefault="00455BBD" w:rsidP="00455BBD">
      <w:pPr>
        <w:numPr>
          <w:ilvl w:val="0"/>
          <w:numId w:val="2"/>
        </w:numPr>
        <w:shd w:val="clear" w:color="auto" w:fill="FFFFFF"/>
        <w:spacing w:after="0" w:line="240" w:lineRule="auto"/>
        <w:ind w:left="1290"/>
        <w:rPr>
          <w:rFonts w:ascii="Segoe UI" w:hAnsi="Segoe UI" w:cs="Segoe UI"/>
          <w:color w:val="171717"/>
        </w:rPr>
      </w:pPr>
      <w:r>
        <w:rPr>
          <w:rStyle w:val="Strong"/>
          <w:rFonts w:ascii="Segoe UI" w:hAnsi="Segoe UI" w:cs="Segoe UI"/>
          <w:color w:val="171717"/>
        </w:rPr>
        <w:t>Power BI Report Server</w:t>
      </w:r>
      <w:r>
        <w:rPr>
          <w:rFonts w:ascii="Segoe UI" w:hAnsi="Segoe UI" w:cs="Segoe UI"/>
          <w:color w:val="171717"/>
        </w:rPr>
        <w:t>, an on-premises report server where you can publish your Power BI reports, after creating them in Power BI Desktop.</w:t>
      </w:r>
    </w:p>
    <w:p w14:paraId="27A26BE7" w14:textId="71BDACB2" w:rsidR="003C23C7" w:rsidRDefault="003C23C7"/>
    <w:p w14:paraId="14971AB5" w14:textId="03E856EB" w:rsidR="00904781" w:rsidRDefault="00904781"/>
    <w:p w14:paraId="1C4E7A1A" w14:textId="77777777" w:rsidR="00904781" w:rsidRDefault="00904781" w:rsidP="00904781">
      <w:pPr>
        <w:pStyle w:val="Heading1"/>
        <w:shd w:val="clear" w:color="auto" w:fill="FFFFFF"/>
        <w:spacing w:before="0" w:beforeAutospacing="0" w:after="0" w:afterAutospacing="0"/>
        <w:rPr>
          <w:rFonts w:ascii="Segoe UI" w:hAnsi="Segoe UI" w:cs="Segoe UI"/>
          <w:color w:val="171717"/>
        </w:rPr>
      </w:pPr>
      <w:r>
        <w:rPr>
          <w:rFonts w:ascii="Segoe UI" w:hAnsi="Segoe UI" w:cs="Segoe UI"/>
          <w:color w:val="171717"/>
        </w:rPr>
        <w:t>Comparing Power BI Desktop and the Power BI service</w:t>
      </w:r>
    </w:p>
    <w:p w14:paraId="035B1B97" w14:textId="09AEEED2" w:rsidR="00904781" w:rsidRDefault="00904781"/>
    <w:p w14:paraId="170CAAAF" w14:textId="49CF6628" w:rsidR="00904781" w:rsidRDefault="00CB04ED">
      <w:pPr>
        <w:rPr>
          <w:rFonts w:ascii="Segoe UI" w:hAnsi="Segoe UI" w:cs="Segoe UI"/>
          <w:color w:val="171717"/>
          <w:shd w:val="clear" w:color="auto" w:fill="FFFFFF"/>
        </w:rPr>
      </w:pPr>
      <w:r>
        <w:rPr>
          <w:rStyle w:val="Strong"/>
          <w:rFonts w:ascii="Segoe UI" w:hAnsi="Segoe UI" w:cs="Segoe UI"/>
          <w:color w:val="171717"/>
          <w:shd w:val="clear" w:color="auto" w:fill="FFFFFF"/>
        </w:rPr>
        <w:t>Power BI Desktop</w:t>
      </w:r>
      <w:r>
        <w:rPr>
          <w:rFonts w:ascii="Segoe UI" w:hAnsi="Segoe UI" w:cs="Segoe UI"/>
          <w:color w:val="171717"/>
          <w:shd w:val="clear" w:color="auto" w:fill="FFFFFF"/>
        </w:rPr>
        <w:t xml:space="preserve"> is an application that you download and install for free on your local computer. Desktop is a complete data analysis and report creation tool that is used to connect to, transform, visualize, and </w:t>
      </w:r>
      <w:proofErr w:type="spellStart"/>
      <w:r>
        <w:rPr>
          <w:rFonts w:ascii="Segoe UI" w:hAnsi="Segoe UI" w:cs="Segoe UI"/>
          <w:color w:val="171717"/>
          <w:shd w:val="clear" w:color="auto" w:fill="FFFFFF"/>
        </w:rPr>
        <w:t>analyze</w:t>
      </w:r>
      <w:proofErr w:type="spellEnd"/>
      <w:r>
        <w:rPr>
          <w:rFonts w:ascii="Segoe UI" w:hAnsi="Segoe UI" w:cs="Segoe UI"/>
          <w:color w:val="171717"/>
          <w:shd w:val="clear" w:color="auto" w:fill="FFFFFF"/>
        </w:rPr>
        <w:t xml:space="preserve"> your data. It includes the Query Editor, in which you can connect to many different sources of data, and combine them (often called </w:t>
      </w:r>
      <w:proofErr w:type="spellStart"/>
      <w:r>
        <w:rPr>
          <w:rFonts w:ascii="Segoe UI" w:hAnsi="Segoe UI" w:cs="Segoe UI"/>
          <w:color w:val="171717"/>
          <w:shd w:val="clear" w:color="auto" w:fill="FFFFFF"/>
        </w:rPr>
        <w:t>modeling</w:t>
      </w:r>
      <w:proofErr w:type="spellEnd"/>
      <w:r>
        <w:rPr>
          <w:rFonts w:ascii="Segoe UI" w:hAnsi="Segoe UI" w:cs="Segoe UI"/>
          <w:color w:val="171717"/>
          <w:shd w:val="clear" w:color="auto" w:fill="FFFFFF"/>
        </w:rPr>
        <w:t>) into a data model. Then you design a report based on that data model.</w:t>
      </w:r>
    </w:p>
    <w:p w14:paraId="348EEF5D" w14:textId="0B7D80D5" w:rsidR="00CB04ED" w:rsidRDefault="00CB04ED">
      <w:pPr>
        <w:rPr>
          <w:rFonts w:ascii="Segoe UI" w:hAnsi="Segoe UI" w:cs="Segoe UI"/>
          <w:color w:val="171717"/>
          <w:shd w:val="clear" w:color="auto" w:fill="FFFFFF"/>
        </w:rPr>
      </w:pPr>
      <w:r>
        <w:rPr>
          <w:rFonts w:ascii="Segoe UI" w:hAnsi="Segoe UI" w:cs="Segoe UI"/>
          <w:color w:val="171717"/>
          <w:shd w:val="clear" w:color="auto" w:fill="FFFFFF"/>
        </w:rPr>
        <w:t>The </w:t>
      </w:r>
      <w:r>
        <w:rPr>
          <w:rStyle w:val="Strong"/>
          <w:rFonts w:ascii="Segoe UI" w:hAnsi="Segoe UI" w:cs="Segoe UI"/>
          <w:color w:val="171717"/>
          <w:shd w:val="clear" w:color="auto" w:fill="FFFFFF"/>
        </w:rPr>
        <w:t>Power BI service</w:t>
      </w:r>
      <w:r>
        <w:rPr>
          <w:rFonts w:ascii="Segoe UI" w:hAnsi="Segoe UI" w:cs="Segoe UI"/>
          <w:color w:val="171717"/>
          <w:shd w:val="clear" w:color="auto" w:fill="FFFFFF"/>
        </w:rPr>
        <w:t> is a cloud-based service, or </w:t>
      </w:r>
      <w:r>
        <w:rPr>
          <w:rStyle w:val="Emphasis"/>
          <w:rFonts w:ascii="Segoe UI" w:hAnsi="Segoe UI" w:cs="Segoe UI"/>
          <w:color w:val="171717"/>
          <w:shd w:val="clear" w:color="auto" w:fill="FFFFFF"/>
        </w:rPr>
        <w:t>software as a service</w:t>
      </w:r>
      <w:r>
        <w:rPr>
          <w:rFonts w:ascii="Segoe UI" w:hAnsi="Segoe UI" w:cs="Segoe UI"/>
          <w:color w:val="171717"/>
          <w:shd w:val="clear" w:color="auto" w:fill="FFFFFF"/>
        </w:rPr>
        <w:t xml:space="preserve"> (SaaS). It supports report editing and collaboration for teams and organizations. You can connect to data sources in the Power BI service, too, but </w:t>
      </w:r>
      <w:proofErr w:type="spellStart"/>
      <w:r>
        <w:rPr>
          <w:rFonts w:ascii="Segoe UI" w:hAnsi="Segoe UI" w:cs="Segoe UI"/>
          <w:color w:val="171717"/>
          <w:shd w:val="clear" w:color="auto" w:fill="FFFFFF"/>
        </w:rPr>
        <w:t>modeling</w:t>
      </w:r>
      <w:proofErr w:type="spellEnd"/>
      <w:r>
        <w:rPr>
          <w:rFonts w:ascii="Segoe UI" w:hAnsi="Segoe UI" w:cs="Segoe UI"/>
          <w:color w:val="171717"/>
          <w:shd w:val="clear" w:color="auto" w:fill="FFFFFF"/>
        </w:rPr>
        <w:t xml:space="preserve"> is limited. The Power BI service is used to do things such as creating dashboards, creating and sharing apps, </w:t>
      </w:r>
      <w:proofErr w:type="spellStart"/>
      <w:r>
        <w:rPr>
          <w:rFonts w:ascii="Segoe UI" w:hAnsi="Segoe UI" w:cs="Segoe UI"/>
          <w:color w:val="171717"/>
          <w:shd w:val="clear" w:color="auto" w:fill="FFFFFF"/>
        </w:rPr>
        <w:t>analyzing</w:t>
      </w:r>
      <w:proofErr w:type="spellEnd"/>
      <w:r>
        <w:rPr>
          <w:rFonts w:ascii="Segoe UI" w:hAnsi="Segoe UI" w:cs="Segoe UI"/>
          <w:color w:val="171717"/>
          <w:shd w:val="clear" w:color="auto" w:fill="FFFFFF"/>
        </w:rPr>
        <w:t xml:space="preserve"> and exploring your data to uncover business insights, and much more. </w:t>
      </w:r>
    </w:p>
    <w:p w14:paraId="68C4297E" w14:textId="1E287678" w:rsidR="00CB04ED" w:rsidRDefault="00CB04ED">
      <w:pPr>
        <w:rPr>
          <w:rFonts w:ascii="Segoe UI" w:hAnsi="Segoe UI" w:cs="Segoe UI"/>
          <w:color w:val="171717"/>
          <w:shd w:val="clear" w:color="auto" w:fill="FFFFFF"/>
        </w:rPr>
      </w:pPr>
    </w:p>
    <w:p w14:paraId="11559192" w14:textId="14C32132" w:rsidR="00F20EF2" w:rsidRDefault="00F20EF2">
      <w:r>
        <w:rPr>
          <w:noProof/>
        </w:rPr>
        <w:drawing>
          <wp:inline distT="0" distB="0" distL="0" distR="0" wp14:anchorId="7E5B19BC" wp14:editId="04463746">
            <wp:extent cx="5731510" cy="30708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70860"/>
                    </a:xfrm>
                    <a:prstGeom prst="rect">
                      <a:avLst/>
                    </a:prstGeom>
                  </pic:spPr>
                </pic:pic>
              </a:graphicData>
            </a:graphic>
          </wp:inline>
        </w:drawing>
      </w:r>
    </w:p>
    <w:p w14:paraId="1CDD2773" w14:textId="73B4673F" w:rsidR="00F20EF2" w:rsidRDefault="00F20EF2"/>
    <w:p w14:paraId="6AE9D040" w14:textId="26E7048A" w:rsidR="004F7385" w:rsidRDefault="004F7385"/>
    <w:p w14:paraId="15631FA9" w14:textId="77777777" w:rsidR="004F7385" w:rsidRDefault="004F7385" w:rsidP="004F7385">
      <w:pPr>
        <w:pStyle w:val="Heading1"/>
        <w:shd w:val="clear" w:color="auto" w:fill="FFFFFF"/>
        <w:spacing w:before="0" w:beforeAutospacing="0" w:after="0" w:afterAutospacing="0"/>
        <w:rPr>
          <w:rFonts w:ascii="Segoe UI" w:hAnsi="Segoe UI" w:cs="Segoe UI"/>
          <w:color w:val="171717"/>
        </w:rPr>
      </w:pPr>
      <w:r>
        <w:rPr>
          <w:rFonts w:ascii="Segoe UI" w:hAnsi="Segoe UI" w:cs="Segoe UI"/>
          <w:color w:val="171717"/>
        </w:rPr>
        <w:t>What is Power BI Desktop?</w:t>
      </w:r>
    </w:p>
    <w:p w14:paraId="07A5DB28" w14:textId="16C253B0" w:rsidR="004F7385" w:rsidRDefault="004F7385"/>
    <w:p w14:paraId="381150BE" w14:textId="3C64EF90" w:rsidR="004F7385" w:rsidRDefault="004F7385">
      <w:r>
        <w:rPr>
          <w:noProof/>
        </w:rPr>
        <w:drawing>
          <wp:inline distT="0" distB="0" distL="0" distR="0" wp14:anchorId="7320D01A" wp14:editId="06606DE7">
            <wp:extent cx="5731510" cy="31470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47060"/>
                    </a:xfrm>
                    <a:prstGeom prst="rect">
                      <a:avLst/>
                    </a:prstGeom>
                  </pic:spPr>
                </pic:pic>
              </a:graphicData>
            </a:graphic>
          </wp:inline>
        </w:drawing>
      </w:r>
    </w:p>
    <w:p w14:paraId="22231F89" w14:textId="77777777" w:rsidR="009D0F43" w:rsidRPr="009D0F43" w:rsidRDefault="009D0F43" w:rsidP="009D0F43">
      <w:pPr>
        <w:shd w:val="clear" w:color="auto" w:fill="FFFFFF"/>
        <w:spacing w:before="100" w:beforeAutospacing="1" w:after="100" w:afterAutospacing="1" w:line="240" w:lineRule="auto"/>
        <w:rPr>
          <w:rFonts w:ascii="Segoe UI" w:eastAsia="Times New Roman" w:hAnsi="Segoe UI" w:cs="Segoe UI"/>
          <w:b/>
          <w:bCs/>
          <w:color w:val="171717"/>
          <w:sz w:val="24"/>
          <w:szCs w:val="24"/>
          <w:lang w:eastAsia="en-IN"/>
        </w:rPr>
      </w:pPr>
      <w:r w:rsidRPr="009D0F43">
        <w:rPr>
          <w:rFonts w:ascii="Segoe UI" w:eastAsia="Times New Roman" w:hAnsi="Segoe UI" w:cs="Segoe UI"/>
          <w:b/>
          <w:bCs/>
          <w:color w:val="171717"/>
          <w:sz w:val="24"/>
          <w:szCs w:val="24"/>
          <w:lang w:eastAsia="en-IN"/>
        </w:rPr>
        <w:t>The most common uses for Power BI Desktop are as follows:</w:t>
      </w:r>
    </w:p>
    <w:p w14:paraId="387D8AC2" w14:textId="77777777" w:rsidR="009D0F43" w:rsidRPr="009D0F43" w:rsidRDefault="009D0F43" w:rsidP="009D0F43">
      <w:pPr>
        <w:numPr>
          <w:ilvl w:val="0"/>
          <w:numId w:val="3"/>
        </w:numPr>
        <w:shd w:val="clear" w:color="auto" w:fill="FFFFFF"/>
        <w:spacing w:after="0" w:line="240" w:lineRule="auto"/>
        <w:ind w:left="1290"/>
        <w:rPr>
          <w:rFonts w:ascii="Segoe UI" w:eastAsia="Times New Roman" w:hAnsi="Segoe UI" w:cs="Segoe UI"/>
          <w:color w:val="171717"/>
          <w:sz w:val="24"/>
          <w:szCs w:val="24"/>
          <w:lang w:eastAsia="en-IN"/>
        </w:rPr>
      </w:pPr>
      <w:r w:rsidRPr="009D0F43">
        <w:rPr>
          <w:rFonts w:ascii="Segoe UI" w:eastAsia="Times New Roman" w:hAnsi="Segoe UI" w:cs="Segoe UI"/>
          <w:color w:val="171717"/>
          <w:sz w:val="24"/>
          <w:szCs w:val="24"/>
          <w:lang w:eastAsia="en-IN"/>
        </w:rPr>
        <w:t>Connect to data</w:t>
      </w:r>
    </w:p>
    <w:p w14:paraId="434112F6" w14:textId="77777777" w:rsidR="009D0F43" w:rsidRPr="009D0F43" w:rsidRDefault="009D0F43" w:rsidP="009D0F43">
      <w:pPr>
        <w:numPr>
          <w:ilvl w:val="0"/>
          <w:numId w:val="3"/>
        </w:numPr>
        <w:shd w:val="clear" w:color="auto" w:fill="FFFFFF"/>
        <w:spacing w:after="0" w:line="240" w:lineRule="auto"/>
        <w:ind w:left="1290"/>
        <w:rPr>
          <w:rFonts w:ascii="Segoe UI" w:eastAsia="Times New Roman" w:hAnsi="Segoe UI" w:cs="Segoe UI"/>
          <w:color w:val="171717"/>
          <w:sz w:val="24"/>
          <w:szCs w:val="24"/>
          <w:lang w:eastAsia="en-IN"/>
        </w:rPr>
      </w:pPr>
      <w:r w:rsidRPr="009D0F43">
        <w:rPr>
          <w:rFonts w:ascii="Segoe UI" w:eastAsia="Times New Roman" w:hAnsi="Segoe UI" w:cs="Segoe UI"/>
          <w:color w:val="171717"/>
          <w:sz w:val="24"/>
          <w:szCs w:val="24"/>
          <w:lang w:eastAsia="en-IN"/>
        </w:rPr>
        <w:t>Transform and clean that data, to create a data model</w:t>
      </w:r>
    </w:p>
    <w:p w14:paraId="32814315" w14:textId="77777777" w:rsidR="009D0F43" w:rsidRPr="009D0F43" w:rsidRDefault="009D0F43" w:rsidP="009D0F43">
      <w:pPr>
        <w:numPr>
          <w:ilvl w:val="0"/>
          <w:numId w:val="3"/>
        </w:numPr>
        <w:shd w:val="clear" w:color="auto" w:fill="FFFFFF"/>
        <w:spacing w:after="0" w:line="240" w:lineRule="auto"/>
        <w:ind w:left="1290"/>
        <w:rPr>
          <w:rFonts w:ascii="Segoe UI" w:eastAsia="Times New Roman" w:hAnsi="Segoe UI" w:cs="Segoe UI"/>
          <w:color w:val="171717"/>
          <w:sz w:val="24"/>
          <w:szCs w:val="24"/>
          <w:lang w:eastAsia="en-IN"/>
        </w:rPr>
      </w:pPr>
      <w:r w:rsidRPr="009D0F43">
        <w:rPr>
          <w:rFonts w:ascii="Segoe UI" w:eastAsia="Times New Roman" w:hAnsi="Segoe UI" w:cs="Segoe UI"/>
          <w:color w:val="171717"/>
          <w:sz w:val="24"/>
          <w:szCs w:val="24"/>
          <w:lang w:eastAsia="en-IN"/>
        </w:rPr>
        <w:t>Create visuals, such as charts or graphs, that provide visual representations of the data</w:t>
      </w:r>
    </w:p>
    <w:p w14:paraId="23F73CB2" w14:textId="77777777" w:rsidR="009D0F43" w:rsidRPr="009D0F43" w:rsidRDefault="009D0F43" w:rsidP="009D0F43">
      <w:pPr>
        <w:numPr>
          <w:ilvl w:val="0"/>
          <w:numId w:val="3"/>
        </w:numPr>
        <w:shd w:val="clear" w:color="auto" w:fill="FFFFFF"/>
        <w:spacing w:after="0" w:line="240" w:lineRule="auto"/>
        <w:ind w:left="1290"/>
        <w:rPr>
          <w:rFonts w:ascii="Segoe UI" w:eastAsia="Times New Roman" w:hAnsi="Segoe UI" w:cs="Segoe UI"/>
          <w:color w:val="171717"/>
          <w:sz w:val="24"/>
          <w:szCs w:val="24"/>
          <w:lang w:eastAsia="en-IN"/>
        </w:rPr>
      </w:pPr>
      <w:r w:rsidRPr="009D0F43">
        <w:rPr>
          <w:rFonts w:ascii="Segoe UI" w:eastAsia="Times New Roman" w:hAnsi="Segoe UI" w:cs="Segoe UI"/>
          <w:color w:val="171717"/>
          <w:sz w:val="24"/>
          <w:szCs w:val="24"/>
          <w:lang w:eastAsia="en-IN"/>
        </w:rPr>
        <w:t>Create reports that are collections of visuals, on one or more report pages</w:t>
      </w:r>
    </w:p>
    <w:p w14:paraId="5EE037C1" w14:textId="599B5371" w:rsidR="009D0F43" w:rsidRDefault="009D0F43" w:rsidP="009D0F43">
      <w:pPr>
        <w:numPr>
          <w:ilvl w:val="0"/>
          <w:numId w:val="3"/>
        </w:numPr>
        <w:shd w:val="clear" w:color="auto" w:fill="FFFFFF"/>
        <w:spacing w:after="0" w:line="240" w:lineRule="auto"/>
        <w:ind w:left="1290"/>
        <w:rPr>
          <w:rFonts w:ascii="Segoe UI" w:eastAsia="Times New Roman" w:hAnsi="Segoe UI" w:cs="Segoe UI"/>
          <w:color w:val="171717"/>
          <w:sz w:val="24"/>
          <w:szCs w:val="24"/>
          <w:lang w:eastAsia="en-IN"/>
        </w:rPr>
      </w:pPr>
      <w:r w:rsidRPr="009D0F43">
        <w:rPr>
          <w:rFonts w:ascii="Segoe UI" w:eastAsia="Times New Roman" w:hAnsi="Segoe UI" w:cs="Segoe UI"/>
          <w:color w:val="171717"/>
          <w:sz w:val="24"/>
          <w:szCs w:val="24"/>
          <w:lang w:eastAsia="en-IN"/>
        </w:rPr>
        <w:t>Share reports with others by using the Power BI service</w:t>
      </w:r>
    </w:p>
    <w:p w14:paraId="36DCF3B6" w14:textId="557E68E7" w:rsidR="00D725E4" w:rsidRDefault="00D725E4" w:rsidP="00D725E4">
      <w:pPr>
        <w:shd w:val="clear" w:color="auto" w:fill="FFFFFF"/>
        <w:spacing w:after="0" w:line="240" w:lineRule="auto"/>
        <w:rPr>
          <w:rFonts w:ascii="Segoe UI" w:eastAsia="Times New Roman" w:hAnsi="Segoe UI" w:cs="Segoe UI"/>
          <w:color w:val="171717"/>
          <w:sz w:val="24"/>
          <w:szCs w:val="24"/>
          <w:lang w:eastAsia="en-IN"/>
        </w:rPr>
      </w:pPr>
    </w:p>
    <w:p w14:paraId="6D8B5350" w14:textId="15080566" w:rsidR="00D725E4" w:rsidRDefault="00D725E4" w:rsidP="00D725E4">
      <w:pPr>
        <w:shd w:val="clear" w:color="auto" w:fill="FFFFFF"/>
        <w:spacing w:after="0" w:line="240" w:lineRule="auto"/>
        <w:rPr>
          <w:rFonts w:ascii="Segoe UI" w:eastAsia="Times New Roman" w:hAnsi="Segoe UI" w:cs="Segoe UI"/>
          <w:color w:val="171717"/>
          <w:sz w:val="24"/>
          <w:szCs w:val="24"/>
          <w:lang w:eastAsia="en-IN"/>
        </w:rPr>
      </w:pPr>
    </w:p>
    <w:p w14:paraId="40FF0399" w14:textId="77777777" w:rsidR="00D725E4" w:rsidRDefault="00D725E4" w:rsidP="00D725E4">
      <w:pPr>
        <w:pStyle w:val="NormalWeb"/>
        <w:shd w:val="clear" w:color="auto" w:fill="FFFFFF"/>
        <w:rPr>
          <w:rFonts w:ascii="Segoe UI" w:hAnsi="Segoe UI" w:cs="Segoe UI"/>
          <w:b/>
          <w:bCs/>
          <w:color w:val="171717"/>
        </w:rPr>
      </w:pPr>
      <w:r w:rsidRPr="00D725E4">
        <w:rPr>
          <w:rFonts w:ascii="Segoe UI" w:hAnsi="Segoe UI" w:cs="Segoe UI"/>
          <w:b/>
          <w:bCs/>
          <w:color w:val="171717"/>
        </w:rPr>
        <w:t>For a Power BI </w:t>
      </w:r>
      <w:r w:rsidRPr="00D725E4">
        <w:rPr>
          <w:rStyle w:val="Emphasis"/>
          <w:rFonts w:ascii="Segoe UI" w:hAnsi="Segoe UI" w:cs="Segoe UI"/>
          <w:b/>
          <w:bCs/>
          <w:color w:val="171717"/>
        </w:rPr>
        <w:t>business user</w:t>
      </w:r>
      <w:r w:rsidRPr="00D725E4">
        <w:rPr>
          <w:rFonts w:ascii="Segoe UI" w:hAnsi="Segoe UI" w:cs="Segoe UI"/>
          <w:b/>
          <w:bCs/>
          <w:color w:val="171717"/>
        </w:rPr>
        <w:t xml:space="preserve">, the five building blocks </w:t>
      </w:r>
    </w:p>
    <w:p w14:paraId="502C0183" w14:textId="5C04D8D3" w:rsidR="00D725E4" w:rsidRDefault="00D725E4" w:rsidP="00D725E4">
      <w:pPr>
        <w:pStyle w:val="NormalWeb"/>
        <w:shd w:val="clear" w:color="auto" w:fill="FFFFFF"/>
        <w:rPr>
          <w:rFonts w:ascii="Segoe UI" w:hAnsi="Segoe UI" w:cs="Segoe UI"/>
          <w:color w:val="171717"/>
        </w:rPr>
      </w:pPr>
      <w:r>
        <w:rPr>
          <w:rFonts w:ascii="Segoe UI" w:hAnsi="Segoe UI" w:cs="Segoe UI"/>
          <w:color w:val="171717"/>
        </w:rPr>
        <w:t>are: </w:t>
      </w:r>
      <w:r>
        <w:rPr>
          <w:rStyle w:val="Emphasis"/>
          <w:rFonts w:ascii="Segoe UI" w:hAnsi="Segoe UI" w:cs="Segoe UI"/>
          <w:b/>
          <w:bCs/>
          <w:color w:val="171717"/>
        </w:rPr>
        <w:t>visualizations</w:t>
      </w:r>
      <w:r>
        <w:rPr>
          <w:rFonts w:ascii="Segoe UI" w:hAnsi="Segoe UI" w:cs="Segoe UI"/>
          <w:color w:val="171717"/>
        </w:rPr>
        <w:t>, </w:t>
      </w:r>
      <w:r>
        <w:rPr>
          <w:rStyle w:val="Emphasis"/>
          <w:rFonts w:ascii="Segoe UI" w:hAnsi="Segoe UI" w:cs="Segoe UI"/>
          <w:b/>
          <w:bCs/>
          <w:color w:val="171717"/>
        </w:rPr>
        <w:t>dashboards</w:t>
      </w:r>
      <w:r>
        <w:rPr>
          <w:rFonts w:ascii="Segoe UI" w:hAnsi="Segoe UI" w:cs="Segoe UI"/>
          <w:color w:val="171717"/>
        </w:rPr>
        <w:t>, </w:t>
      </w:r>
      <w:r>
        <w:rPr>
          <w:rStyle w:val="Emphasis"/>
          <w:rFonts w:ascii="Segoe UI" w:hAnsi="Segoe UI" w:cs="Segoe UI"/>
          <w:b/>
          <w:bCs/>
          <w:color w:val="171717"/>
        </w:rPr>
        <w:t>reports</w:t>
      </w:r>
      <w:r>
        <w:rPr>
          <w:rFonts w:ascii="Segoe UI" w:hAnsi="Segoe UI" w:cs="Segoe UI"/>
          <w:color w:val="171717"/>
        </w:rPr>
        <w:t>, </w:t>
      </w:r>
      <w:r>
        <w:rPr>
          <w:rStyle w:val="Emphasis"/>
          <w:rFonts w:ascii="Segoe UI" w:hAnsi="Segoe UI" w:cs="Segoe UI"/>
          <w:b/>
          <w:bCs/>
          <w:color w:val="171717"/>
        </w:rPr>
        <w:t>apps</w:t>
      </w:r>
      <w:r>
        <w:rPr>
          <w:rFonts w:ascii="Segoe UI" w:hAnsi="Segoe UI" w:cs="Segoe UI"/>
          <w:color w:val="171717"/>
        </w:rPr>
        <w:t>, and </w:t>
      </w:r>
      <w:r>
        <w:rPr>
          <w:rStyle w:val="Emphasis"/>
          <w:rFonts w:ascii="Segoe UI" w:hAnsi="Segoe UI" w:cs="Segoe UI"/>
          <w:b/>
          <w:bCs/>
          <w:color w:val="171717"/>
        </w:rPr>
        <w:t>datasets</w:t>
      </w:r>
      <w:r>
        <w:rPr>
          <w:rFonts w:ascii="Segoe UI" w:hAnsi="Segoe UI" w:cs="Segoe UI"/>
          <w:color w:val="171717"/>
        </w:rPr>
        <w:t>. These are sometimes referred to as </w:t>
      </w:r>
      <w:r>
        <w:rPr>
          <w:rStyle w:val="Emphasis"/>
          <w:rFonts w:ascii="Segoe UI" w:hAnsi="Segoe UI" w:cs="Segoe UI"/>
          <w:color w:val="171717"/>
        </w:rPr>
        <w:t>Power BI</w:t>
      </w:r>
      <w:r>
        <w:rPr>
          <w:rFonts w:ascii="Segoe UI" w:hAnsi="Segoe UI" w:cs="Segoe UI"/>
          <w:color w:val="171717"/>
        </w:rPr>
        <w:t> </w:t>
      </w:r>
      <w:r>
        <w:rPr>
          <w:rStyle w:val="Emphasis"/>
          <w:rFonts w:ascii="Segoe UI" w:hAnsi="Segoe UI" w:cs="Segoe UI"/>
          <w:b/>
          <w:bCs/>
          <w:color w:val="171717"/>
        </w:rPr>
        <w:t>content</w:t>
      </w:r>
      <w:r>
        <w:rPr>
          <w:rFonts w:ascii="Segoe UI" w:hAnsi="Segoe UI" w:cs="Segoe UI"/>
          <w:color w:val="171717"/>
        </w:rPr>
        <w:t>. </w:t>
      </w:r>
      <w:r>
        <w:rPr>
          <w:rStyle w:val="Emphasis"/>
          <w:rFonts w:ascii="Segoe UI" w:hAnsi="Segoe UI" w:cs="Segoe UI"/>
          <w:color w:val="171717"/>
        </w:rPr>
        <w:t>Content</w:t>
      </w:r>
      <w:r>
        <w:rPr>
          <w:rFonts w:ascii="Segoe UI" w:hAnsi="Segoe UI" w:cs="Segoe UI"/>
          <w:color w:val="171717"/>
        </w:rPr>
        <w:t> exists in </w:t>
      </w:r>
      <w:r>
        <w:rPr>
          <w:rStyle w:val="Emphasis"/>
          <w:rFonts w:ascii="Segoe UI" w:hAnsi="Segoe UI" w:cs="Segoe UI"/>
          <w:b/>
          <w:bCs/>
          <w:color w:val="171717"/>
        </w:rPr>
        <w:t>workspaces</w:t>
      </w:r>
      <w:r>
        <w:rPr>
          <w:rFonts w:ascii="Segoe UI" w:hAnsi="Segoe UI" w:cs="Segoe UI"/>
          <w:color w:val="171717"/>
        </w:rPr>
        <w:t>. A typical workflow involves all of the building blocks: A Power BI </w:t>
      </w:r>
      <w:r>
        <w:rPr>
          <w:rStyle w:val="Emphasis"/>
          <w:rFonts w:ascii="Segoe UI" w:hAnsi="Segoe UI" w:cs="Segoe UI"/>
          <w:color w:val="171717"/>
        </w:rPr>
        <w:t>designer</w:t>
      </w:r>
      <w:r>
        <w:rPr>
          <w:rFonts w:ascii="Segoe UI" w:hAnsi="Segoe UI" w:cs="Segoe UI"/>
          <w:color w:val="171717"/>
        </w:rPr>
        <w:t> (yellow in diagram below) collects data from </w:t>
      </w:r>
      <w:r>
        <w:rPr>
          <w:rStyle w:val="Emphasis"/>
          <w:rFonts w:ascii="Segoe UI" w:hAnsi="Segoe UI" w:cs="Segoe UI"/>
          <w:color w:val="171717"/>
        </w:rPr>
        <w:t>datasets</w:t>
      </w:r>
      <w:r>
        <w:rPr>
          <w:rFonts w:ascii="Segoe UI" w:hAnsi="Segoe UI" w:cs="Segoe UI"/>
          <w:color w:val="171717"/>
        </w:rPr>
        <w:t>, brings it into Power BI for analysis, creates </w:t>
      </w:r>
      <w:r>
        <w:rPr>
          <w:rStyle w:val="Emphasis"/>
          <w:rFonts w:ascii="Segoe UI" w:hAnsi="Segoe UI" w:cs="Segoe UI"/>
          <w:color w:val="171717"/>
        </w:rPr>
        <w:t>reports</w:t>
      </w:r>
      <w:r>
        <w:rPr>
          <w:rFonts w:ascii="Segoe UI" w:hAnsi="Segoe UI" w:cs="Segoe UI"/>
          <w:color w:val="171717"/>
        </w:rPr>
        <w:t> full of </w:t>
      </w:r>
      <w:r>
        <w:rPr>
          <w:rStyle w:val="Emphasis"/>
          <w:rFonts w:ascii="Segoe UI" w:hAnsi="Segoe UI" w:cs="Segoe UI"/>
          <w:color w:val="171717"/>
        </w:rPr>
        <w:t>visualizations</w:t>
      </w:r>
      <w:r>
        <w:rPr>
          <w:rFonts w:ascii="Segoe UI" w:hAnsi="Segoe UI" w:cs="Segoe UI"/>
          <w:color w:val="171717"/>
        </w:rPr>
        <w:t> that highlight interesting facts and insights, pins visualizations from reports to </w:t>
      </w:r>
      <w:r>
        <w:rPr>
          <w:rStyle w:val="Emphasis"/>
          <w:rFonts w:ascii="Segoe UI" w:hAnsi="Segoe UI" w:cs="Segoe UI"/>
          <w:color w:val="171717"/>
        </w:rPr>
        <w:t>dashboards</w:t>
      </w:r>
      <w:r>
        <w:rPr>
          <w:rFonts w:ascii="Segoe UI" w:hAnsi="Segoe UI" w:cs="Segoe UI"/>
          <w:color w:val="171717"/>
        </w:rPr>
        <w:t>, and shares the reports and dashboards with </w:t>
      </w:r>
      <w:r>
        <w:rPr>
          <w:rStyle w:val="Emphasis"/>
          <w:rFonts w:ascii="Segoe UI" w:hAnsi="Segoe UI" w:cs="Segoe UI"/>
          <w:color w:val="171717"/>
        </w:rPr>
        <w:t>business users</w:t>
      </w:r>
      <w:r>
        <w:rPr>
          <w:rFonts w:ascii="Segoe UI" w:hAnsi="Segoe UI" w:cs="Segoe UI"/>
          <w:color w:val="171717"/>
        </w:rPr>
        <w:t> like you (black in diagram below). The </w:t>
      </w:r>
      <w:r>
        <w:rPr>
          <w:rStyle w:val="Emphasis"/>
          <w:rFonts w:ascii="Segoe UI" w:hAnsi="Segoe UI" w:cs="Segoe UI"/>
          <w:color w:val="171717"/>
        </w:rPr>
        <w:t>designer</w:t>
      </w:r>
      <w:r>
        <w:rPr>
          <w:rFonts w:ascii="Segoe UI" w:hAnsi="Segoe UI" w:cs="Segoe UI"/>
          <w:color w:val="171717"/>
        </w:rPr>
        <w:t> shares them in the form of dashboards, reports, or apps.</w:t>
      </w:r>
    </w:p>
    <w:p w14:paraId="195975A8" w14:textId="180376A4" w:rsidR="00D725E4" w:rsidRDefault="00D725E4" w:rsidP="00D725E4">
      <w:pPr>
        <w:shd w:val="clear" w:color="auto" w:fill="FFFFFF"/>
        <w:spacing w:after="0" w:line="240" w:lineRule="auto"/>
        <w:rPr>
          <w:rFonts w:ascii="Segoe UI" w:eastAsia="Times New Roman" w:hAnsi="Segoe UI" w:cs="Segoe UI"/>
          <w:color w:val="171717"/>
          <w:sz w:val="24"/>
          <w:szCs w:val="24"/>
          <w:lang w:eastAsia="en-IN"/>
        </w:rPr>
      </w:pPr>
    </w:p>
    <w:p w14:paraId="57EB256D" w14:textId="7307BB1C" w:rsidR="00D725E4" w:rsidRDefault="00D725E4" w:rsidP="00D725E4">
      <w:pPr>
        <w:shd w:val="clear" w:color="auto" w:fill="FFFFFF"/>
        <w:spacing w:after="0" w:line="240" w:lineRule="auto"/>
        <w:rPr>
          <w:rFonts w:ascii="Segoe UI" w:eastAsia="Times New Roman" w:hAnsi="Segoe UI" w:cs="Segoe UI"/>
          <w:color w:val="171717"/>
          <w:sz w:val="24"/>
          <w:szCs w:val="24"/>
          <w:lang w:eastAsia="en-IN"/>
        </w:rPr>
      </w:pPr>
    </w:p>
    <w:p w14:paraId="0AA20C53" w14:textId="73120899" w:rsidR="00D725E4" w:rsidRDefault="00D725E4" w:rsidP="00D725E4">
      <w:pPr>
        <w:shd w:val="clear" w:color="auto" w:fill="FFFFFF"/>
        <w:spacing w:after="0" w:line="240" w:lineRule="auto"/>
        <w:rPr>
          <w:rFonts w:ascii="Segoe UI" w:eastAsia="Times New Roman" w:hAnsi="Segoe UI" w:cs="Segoe UI"/>
          <w:color w:val="171717"/>
          <w:sz w:val="24"/>
          <w:szCs w:val="24"/>
          <w:lang w:eastAsia="en-IN"/>
        </w:rPr>
      </w:pPr>
      <w:r>
        <w:rPr>
          <w:noProof/>
        </w:rPr>
        <w:drawing>
          <wp:inline distT="0" distB="0" distL="0" distR="0" wp14:anchorId="79E7A400" wp14:editId="468B8FA2">
            <wp:extent cx="2428875" cy="4191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8875" cy="4191000"/>
                    </a:xfrm>
                    <a:prstGeom prst="rect">
                      <a:avLst/>
                    </a:prstGeom>
                  </pic:spPr>
                </pic:pic>
              </a:graphicData>
            </a:graphic>
          </wp:inline>
        </w:drawing>
      </w:r>
    </w:p>
    <w:p w14:paraId="4E733787" w14:textId="77777777" w:rsidR="00D725E4" w:rsidRDefault="00D725E4" w:rsidP="00D725E4">
      <w:pPr>
        <w:pStyle w:val="NormalWeb"/>
        <w:shd w:val="clear" w:color="auto" w:fill="FFFFFF"/>
        <w:rPr>
          <w:rFonts w:ascii="Segoe UI" w:hAnsi="Segoe UI" w:cs="Segoe UI"/>
          <w:color w:val="171717"/>
        </w:rPr>
      </w:pPr>
      <w:r>
        <w:rPr>
          <w:rFonts w:ascii="Segoe UI" w:hAnsi="Segoe UI" w:cs="Segoe UI"/>
          <w:color w:val="171717"/>
        </w:rPr>
        <w:t>At its most basic:</w:t>
      </w:r>
    </w:p>
    <w:p w14:paraId="35260C79" w14:textId="4E722212" w:rsidR="00D725E4" w:rsidRDefault="00D725E4" w:rsidP="00D725E4">
      <w:pPr>
        <w:pStyle w:val="NormalWeb"/>
        <w:numPr>
          <w:ilvl w:val="0"/>
          <w:numId w:val="6"/>
        </w:numPr>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49F49A48" wp14:editId="50D675CD">
            <wp:extent cx="390525" cy="361950"/>
            <wp:effectExtent l="0" t="0" r="9525" b="0"/>
            <wp:docPr id="12" name="Picture 12" descr="A screenshot of the visualizati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the visualization ic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525" cy="361950"/>
                    </a:xfrm>
                    <a:prstGeom prst="rect">
                      <a:avLst/>
                    </a:prstGeom>
                    <a:noFill/>
                    <a:ln>
                      <a:noFill/>
                    </a:ln>
                  </pic:spPr>
                </pic:pic>
              </a:graphicData>
            </a:graphic>
          </wp:inline>
        </w:drawing>
      </w:r>
      <w:r>
        <w:rPr>
          <w:rFonts w:ascii="Segoe UI" w:hAnsi="Segoe UI" w:cs="Segoe UI"/>
          <w:color w:val="171717"/>
        </w:rPr>
        <w:t> a </w:t>
      </w:r>
      <w:r>
        <w:rPr>
          <w:rStyle w:val="Emphasis"/>
          <w:rFonts w:ascii="Segoe UI" w:hAnsi="Segoe UI" w:cs="Segoe UI"/>
          <w:b/>
          <w:bCs/>
          <w:color w:val="171717"/>
        </w:rPr>
        <w:t>visualization</w:t>
      </w:r>
      <w:r>
        <w:rPr>
          <w:rFonts w:ascii="Segoe UI" w:hAnsi="Segoe UI" w:cs="Segoe UI"/>
          <w:color w:val="171717"/>
        </w:rPr>
        <w:t> (or </w:t>
      </w:r>
      <w:r>
        <w:rPr>
          <w:rStyle w:val="Emphasis"/>
          <w:rFonts w:ascii="Segoe UI" w:hAnsi="Segoe UI" w:cs="Segoe UI"/>
          <w:color w:val="171717"/>
        </w:rPr>
        <w:t>visual</w:t>
      </w:r>
      <w:r>
        <w:rPr>
          <w:rFonts w:ascii="Segoe UI" w:hAnsi="Segoe UI" w:cs="Segoe UI"/>
          <w:color w:val="171717"/>
        </w:rPr>
        <w:t>), is a type of chart built by Power BI </w:t>
      </w:r>
      <w:r>
        <w:rPr>
          <w:rStyle w:val="Emphasis"/>
          <w:rFonts w:ascii="Segoe UI" w:hAnsi="Segoe UI" w:cs="Segoe UI"/>
          <w:color w:val="171717"/>
        </w:rPr>
        <w:t>designers</w:t>
      </w:r>
      <w:r>
        <w:rPr>
          <w:rFonts w:ascii="Segoe UI" w:hAnsi="Segoe UI" w:cs="Segoe UI"/>
          <w:color w:val="171717"/>
        </w:rPr>
        <w:t>. The visuals display the data from </w:t>
      </w:r>
      <w:r>
        <w:rPr>
          <w:rStyle w:val="Emphasis"/>
          <w:rFonts w:ascii="Segoe UI" w:hAnsi="Segoe UI" w:cs="Segoe UI"/>
          <w:color w:val="171717"/>
        </w:rPr>
        <w:t>reports</w:t>
      </w:r>
      <w:r>
        <w:rPr>
          <w:rFonts w:ascii="Segoe UI" w:hAnsi="Segoe UI" w:cs="Segoe UI"/>
          <w:color w:val="171717"/>
        </w:rPr>
        <w:t> and </w:t>
      </w:r>
      <w:r>
        <w:rPr>
          <w:rStyle w:val="Emphasis"/>
          <w:rFonts w:ascii="Segoe UI" w:hAnsi="Segoe UI" w:cs="Segoe UI"/>
          <w:color w:val="171717"/>
        </w:rPr>
        <w:t>datasets</w:t>
      </w:r>
      <w:r>
        <w:rPr>
          <w:rFonts w:ascii="Segoe UI" w:hAnsi="Segoe UI" w:cs="Segoe UI"/>
          <w:color w:val="171717"/>
        </w:rPr>
        <w:t>. Typically, </w:t>
      </w:r>
      <w:r>
        <w:rPr>
          <w:rStyle w:val="Emphasis"/>
          <w:rFonts w:ascii="Segoe UI" w:hAnsi="Segoe UI" w:cs="Segoe UI"/>
          <w:color w:val="171717"/>
        </w:rPr>
        <w:t>designers</w:t>
      </w:r>
      <w:r>
        <w:rPr>
          <w:rFonts w:ascii="Segoe UI" w:hAnsi="Segoe UI" w:cs="Segoe UI"/>
          <w:color w:val="171717"/>
        </w:rPr>
        <w:t> build the visuals in Power BI Desktop.</w:t>
      </w:r>
    </w:p>
    <w:p w14:paraId="0FB958A0" w14:textId="490E978C" w:rsidR="00D725E4" w:rsidRDefault="00D725E4" w:rsidP="00D725E4">
      <w:pPr>
        <w:pStyle w:val="NormalWeb"/>
        <w:shd w:val="clear" w:color="auto" w:fill="FFFFFF"/>
        <w:ind w:left="1290"/>
        <w:rPr>
          <w:rFonts w:ascii="Segoe UI" w:hAnsi="Segoe UI" w:cs="Segoe UI"/>
          <w:color w:val="171717"/>
        </w:rPr>
      </w:pPr>
    </w:p>
    <w:p w14:paraId="54899D5C" w14:textId="7387DA72" w:rsidR="00D725E4" w:rsidRDefault="00D725E4" w:rsidP="00D725E4">
      <w:pPr>
        <w:pStyle w:val="NormalWeb"/>
        <w:numPr>
          <w:ilvl w:val="0"/>
          <w:numId w:val="6"/>
        </w:numPr>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47CF9432" wp14:editId="5FE85029">
            <wp:extent cx="476250" cy="466725"/>
            <wp:effectExtent l="0" t="0" r="0" b="9525"/>
            <wp:docPr id="11" name="Picture 11" descr="A screenshot of the databas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the database ic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Segoe UI" w:hAnsi="Segoe UI" w:cs="Segoe UI"/>
          <w:color w:val="171717"/>
        </w:rPr>
        <w:t> A </w:t>
      </w:r>
      <w:r>
        <w:rPr>
          <w:rStyle w:val="Emphasis"/>
          <w:rFonts w:ascii="Segoe UI" w:hAnsi="Segoe UI" w:cs="Segoe UI"/>
          <w:color w:val="171717"/>
        </w:rPr>
        <w:t>dataset</w:t>
      </w:r>
      <w:r>
        <w:rPr>
          <w:rFonts w:ascii="Segoe UI" w:hAnsi="Segoe UI" w:cs="Segoe UI"/>
          <w:color w:val="171717"/>
        </w:rPr>
        <w:t> is a container of data. For example, it might be an Excel file from the World Health Organization. It could also be a company-owned database of customers or it might be a Salesforce file. Datasets are managed by </w:t>
      </w:r>
      <w:r>
        <w:rPr>
          <w:rStyle w:val="Emphasis"/>
          <w:rFonts w:ascii="Segoe UI" w:hAnsi="Segoe UI" w:cs="Segoe UI"/>
          <w:color w:val="171717"/>
        </w:rPr>
        <w:t>designers</w:t>
      </w:r>
      <w:r>
        <w:rPr>
          <w:rFonts w:ascii="Segoe UI" w:hAnsi="Segoe UI" w:cs="Segoe UI"/>
          <w:color w:val="171717"/>
        </w:rPr>
        <w:t>.</w:t>
      </w:r>
    </w:p>
    <w:p w14:paraId="10261441" w14:textId="77777777" w:rsidR="00D725E4" w:rsidRDefault="00D725E4" w:rsidP="00D725E4">
      <w:pPr>
        <w:pStyle w:val="ListParagraph"/>
        <w:rPr>
          <w:rFonts w:ascii="Segoe UI" w:hAnsi="Segoe UI" w:cs="Segoe UI"/>
          <w:color w:val="171717"/>
        </w:rPr>
      </w:pPr>
    </w:p>
    <w:p w14:paraId="3DD42F44" w14:textId="77777777" w:rsidR="00D725E4" w:rsidRDefault="00D725E4" w:rsidP="00D725E4">
      <w:pPr>
        <w:pStyle w:val="NormalWeb"/>
        <w:shd w:val="clear" w:color="auto" w:fill="FFFFFF"/>
        <w:ind w:left="1290"/>
        <w:rPr>
          <w:rFonts w:ascii="Segoe UI" w:hAnsi="Segoe UI" w:cs="Segoe UI"/>
          <w:color w:val="171717"/>
        </w:rPr>
      </w:pPr>
    </w:p>
    <w:p w14:paraId="7F2B1391" w14:textId="3A9FDF01" w:rsidR="00D725E4" w:rsidRDefault="00D725E4" w:rsidP="00D725E4">
      <w:pPr>
        <w:pStyle w:val="NormalWeb"/>
        <w:numPr>
          <w:ilvl w:val="0"/>
          <w:numId w:val="6"/>
        </w:numPr>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01752C6B" wp14:editId="27908680">
            <wp:extent cx="476250" cy="476250"/>
            <wp:effectExtent l="0" t="0" r="0" b="0"/>
            <wp:docPr id="10" name="Picture 10" descr="A screenshot of the dashboar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the dashboard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Pr>
          <w:rFonts w:ascii="Segoe UI" w:hAnsi="Segoe UI" w:cs="Segoe UI"/>
          <w:color w:val="171717"/>
        </w:rPr>
        <w:t> A </w:t>
      </w:r>
      <w:r>
        <w:rPr>
          <w:rStyle w:val="Emphasis"/>
          <w:rFonts w:ascii="Segoe UI" w:hAnsi="Segoe UI" w:cs="Segoe UI"/>
          <w:color w:val="171717"/>
        </w:rPr>
        <w:t>dashboard</w:t>
      </w:r>
      <w:r>
        <w:rPr>
          <w:rFonts w:ascii="Segoe UI" w:hAnsi="Segoe UI" w:cs="Segoe UI"/>
          <w:color w:val="171717"/>
        </w:rPr>
        <w:t> is a single screen with interactive visuals, text, and graphics. A dashboard collects your most important metrics, on one screen, to tell a story or answer a question. The dashboard content comes from one or more reports and one or more datasets.</w:t>
      </w:r>
    </w:p>
    <w:p w14:paraId="223AEBD4" w14:textId="77777777" w:rsidR="00D725E4" w:rsidRPr="00D725E4" w:rsidRDefault="00D725E4" w:rsidP="00D725E4">
      <w:pPr>
        <w:pStyle w:val="NormalWeb"/>
        <w:shd w:val="clear" w:color="auto" w:fill="FFFFFF"/>
        <w:rPr>
          <w:rFonts w:ascii="Segoe UI" w:hAnsi="Segoe UI" w:cs="Segoe UI"/>
          <w:color w:val="171717"/>
        </w:rPr>
      </w:pPr>
    </w:p>
    <w:p w14:paraId="5161514E" w14:textId="4975DBE9" w:rsidR="00D725E4" w:rsidRDefault="00D725E4" w:rsidP="00D725E4">
      <w:pPr>
        <w:pStyle w:val="NormalWeb"/>
        <w:numPr>
          <w:ilvl w:val="0"/>
          <w:numId w:val="6"/>
        </w:numPr>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0735A7B7" wp14:editId="192175C5">
            <wp:extent cx="476250" cy="476250"/>
            <wp:effectExtent l="0" t="0" r="0" b="0"/>
            <wp:docPr id="9" name="Picture 9" descr="A screenshot of the repor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the report 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Pr>
          <w:rFonts w:ascii="Segoe UI" w:hAnsi="Segoe UI" w:cs="Segoe UI"/>
          <w:color w:val="171717"/>
        </w:rPr>
        <w:t> A </w:t>
      </w:r>
      <w:r>
        <w:rPr>
          <w:rStyle w:val="Emphasis"/>
          <w:rFonts w:ascii="Segoe UI" w:hAnsi="Segoe UI" w:cs="Segoe UI"/>
          <w:color w:val="171717"/>
        </w:rPr>
        <w:t>report</w:t>
      </w:r>
      <w:r>
        <w:rPr>
          <w:rFonts w:ascii="Segoe UI" w:hAnsi="Segoe UI" w:cs="Segoe UI"/>
          <w:color w:val="171717"/>
        </w:rPr>
        <w:t> is one or more pages of interactive visuals, text, and graphics that together make up a single report. Power BI bases a report on a single dataset. Often, the </w:t>
      </w:r>
      <w:r>
        <w:rPr>
          <w:rStyle w:val="Emphasis"/>
          <w:rFonts w:ascii="Segoe UI" w:hAnsi="Segoe UI" w:cs="Segoe UI"/>
          <w:color w:val="171717"/>
        </w:rPr>
        <w:t>designer</w:t>
      </w:r>
      <w:r>
        <w:rPr>
          <w:rFonts w:ascii="Segoe UI" w:hAnsi="Segoe UI" w:cs="Segoe UI"/>
          <w:color w:val="171717"/>
        </w:rPr>
        <w:t> organizes report pages to address a central area of interest or answer a single question.</w:t>
      </w:r>
    </w:p>
    <w:p w14:paraId="2AAF2C5B" w14:textId="77777777" w:rsidR="00D725E4" w:rsidRDefault="00D725E4" w:rsidP="00D725E4">
      <w:pPr>
        <w:pStyle w:val="ListParagraph"/>
        <w:rPr>
          <w:rFonts w:ascii="Segoe UI" w:hAnsi="Segoe UI" w:cs="Segoe UI"/>
          <w:color w:val="171717"/>
        </w:rPr>
      </w:pPr>
    </w:p>
    <w:p w14:paraId="498266D1" w14:textId="77777777" w:rsidR="00D725E4" w:rsidRDefault="00D725E4" w:rsidP="00D725E4">
      <w:pPr>
        <w:pStyle w:val="NormalWeb"/>
        <w:shd w:val="clear" w:color="auto" w:fill="FFFFFF"/>
        <w:rPr>
          <w:rFonts w:ascii="Segoe UI" w:hAnsi="Segoe UI" w:cs="Segoe UI"/>
          <w:color w:val="171717"/>
        </w:rPr>
      </w:pPr>
    </w:p>
    <w:p w14:paraId="4322B3DF" w14:textId="154B62AE" w:rsidR="00D725E4" w:rsidRDefault="00D725E4" w:rsidP="00D725E4">
      <w:pPr>
        <w:pStyle w:val="NormalWeb"/>
        <w:numPr>
          <w:ilvl w:val="0"/>
          <w:numId w:val="6"/>
        </w:numPr>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306FDCB7" wp14:editId="55360ADB">
            <wp:extent cx="466725" cy="466725"/>
            <wp:effectExtent l="0" t="0" r="9525" b="9525"/>
            <wp:docPr id="8" name="Picture 8" descr="A screenshot of the ap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the app ic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r>
        <w:rPr>
          <w:rFonts w:ascii="Segoe UI" w:hAnsi="Segoe UI" w:cs="Segoe UI"/>
          <w:color w:val="171717"/>
        </w:rPr>
        <w:t> An </w:t>
      </w:r>
      <w:r>
        <w:rPr>
          <w:rStyle w:val="Emphasis"/>
          <w:rFonts w:ascii="Segoe UI" w:hAnsi="Segoe UI" w:cs="Segoe UI"/>
          <w:color w:val="171717"/>
        </w:rPr>
        <w:t>app</w:t>
      </w:r>
      <w:r>
        <w:rPr>
          <w:rFonts w:ascii="Segoe UI" w:hAnsi="Segoe UI" w:cs="Segoe UI"/>
          <w:color w:val="171717"/>
        </w:rPr>
        <w:t> is a way for </w:t>
      </w:r>
      <w:r>
        <w:rPr>
          <w:rStyle w:val="Emphasis"/>
          <w:rFonts w:ascii="Segoe UI" w:hAnsi="Segoe UI" w:cs="Segoe UI"/>
          <w:color w:val="171717"/>
        </w:rPr>
        <w:t>designers</w:t>
      </w:r>
      <w:r>
        <w:rPr>
          <w:rFonts w:ascii="Segoe UI" w:hAnsi="Segoe UI" w:cs="Segoe UI"/>
          <w:color w:val="171717"/>
        </w:rPr>
        <w:t> to bundle and share related dashboards and reports together. </w:t>
      </w:r>
      <w:r>
        <w:rPr>
          <w:rStyle w:val="Emphasis"/>
          <w:rFonts w:ascii="Segoe UI" w:hAnsi="Segoe UI" w:cs="Segoe UI"/>
          <w:color w:val="171717"/>
        </w:rPr>
        <w:t>Business users</w:t>
      </w:r>
      <w:r>
        <w:rPr>
          <w:rFonts w:ascii="Segoe UI" w:hAnsi="Segoe UI" w:cs="Segoe UI"/>
          <w:color w:val="171717"/>
        </w:rPr>
        <w:t> receive some apps automatically but can go search for other apps created by colleagues or by the community. For example, out-of-the-box apps are available for external services you may already use, like Google Analytics and Microsoft Dynamics CRM.</w:t>
      </w:r>
    </w:p>
    <w:p w14:paraId="5DB15A61" w14:textId="77777777" w:rsidR="00EA51A9" w:rsidRPr="00CF2C93" w:rsidRDefault="00EA51A9" w:rsidP="00EA51A9">
      <w:pPr>
        <w:pStyle w:val="Heading2"/>
        <w:shd w:val="clear" w:color="auto" w:fill="FFFFFF"/>
        <w:rPr>
          <w:rFonts w:ascii="Segoe UI" w:hAnsi="Segoe UI" w:cs="Segoe UI"/>
          <w:b/>
          <w:bCs/>
          <w:color w:val="171717"/>
        </w:rPr>
      </w:pPr>
      <w:r w:rsidRPr="00CF2C93">
        <w:rPr>
          <w:rFonts w:ascii="Segoe UI" w:hAnsi="Segoe UI" w:cs="Segoe UI"/>
          <w:b/>
          <w:bCs/>
          <w:color w:val="171717"/>
        </w:rPr>
        <w:t>Datasets</w:t>
      </w:r>
    </w:p>
    <w:p w14:paraId="77E53299" w14:textId="77777777" w:rsidR="00EA51A9" w:rsidRDefault="00EA51A9" w:rsidP="00EA51A9">
      <w:pPr>
        <w:pStyle w:val="NormalWeb"/>
        <w:shd w:val="clear" w:color="auto" w:fill="FFFFFF"/>
        <w:rPr>
          <w:rFonts w:ascii="Segoe UI" w:hAnsi="Segoe UI" w:cs="Segoe UI"/>
          <w:color w:val="171717"/>
        </w:rPr>
      </w:pPr>
      <w:r>
        <w:rPr>
          <w:rFonts w:ascii="Segoe UI" w:hAnsi="Segoe UI" w:cs="Segoe UI"/>
          <w:color w:val="171717"/>
        </w:rPr>
        <w:t>A </w:t>
      </w:r>
      <w:r>
        <w:rPr>
          <w:rStyle w:val="Emphasis"/>
          <w:rFonts w:ascii="Segoe UI" w:hAnsi="Segoe UI" w:cs="Segoe UI"/>
          <w:color w:val="171717"/>
        </w:rPr>
        <w:t>dataset</w:t>
      </w:r>
      <w:r>
        <w:rPr>
          <w:rFonts w:ascii="Segoe UI" w:hAnsi="Segoe UI" w:cs="Segoe UI"/>
          <w:color w:val="171717"/>
        </w:rPr>
        <w:t> is a collection of data that </w:t>
      </w:r>
      <w:r>
        <w:rPr>
          <w:rStyle w:val="Emphasis"/>
          <w:rFonts w:ascii="Segoe UI" w:hAnsi="Segoe UI" w:cs="Segoe UI"/>
          <w:color w:val="171717"/>
        </w:rPr>
        <w:t>designers</w:t>
      </w:r>
      <w:r>
        <w:rPr>
          <w:rFonts w:ascii="Segoe UI" w:hAnsi="Segoe UI" w:cs="Segoe UI"/>
          <w:color w:val="171717"/>
        </w:rPr>
        <w:t> import or connect to and then use to build reports and dashboards. As a </w:t>
      </w:r>
      <w:r>
        <w:rPr>
          <w:rStyle w:val="Emphasis"/>
          <w:rFonts w:ascii="Segoe UI" w:hAnsi="Segoe UI" w:cs="Segoe UI"/>
          <w:color w:val="171717"/>
        </w:rPr>
        <w:t>business user</w:t>
      </w:r>
      <w:r>
        <w:rPr>
          <w:rFonts w:ascii="Segoe UI" w:hAnsi="Segoe UI" w:cs="Segoe UI"/>
          <w:color w:val="171717"/>
        </w:rPr>
        <w:t>, you won't interact directly with datasets, but it's still nice to learn how they fit into the bigger picture.</w:t>
      </w:r>
    </w:p>
    <w:p w14:paraId="2ED2FEFC" w14:textId="3DA6261C" w:rsidR="00EA51A9" w:rsidRDefault="00EA51A9" w:rsidP="00EA51A9">
      <w:pPr>
        <w:pStyle w:val="NormalWeb"/>
        <w:shd w:val="clear" w:color="auto" w:fill="FFFFFF"/>
        <w:rPr>
          <w:rFonts w:ascii="Segoe UI" w:hAnsi="Segoe UI" w:cs="Segoe UI"/>
          <w:color w:val="171717"/>
        </w:rPr>
      </w:pPr>
      <w:r>
        <w:rPr>
          <w:rFonts w:ascii="Segoe UI" w:hAnsi="Segoe UI" w:cs="Segoe UI"/>
          <w:color w:val="171717"/>
        </w:rPr>
        <w:t>Each dataset represents a single source of data. For example, the source could be an Excel workbook on OneDrive, an on-premises SQL Server Analysis Services tabular dataset, or a Salesforce dataset. Power BI supports many different data sources.</w:t>
      </w:r>
    </w:p>
    <w:p w14:paraId="56422507" w14:textId="77777777" w:rsidR="002514F5" w:rsidRDefault="002514F5" w:rsidP="002514F5">
      <w:pPr>
        <w:pStyle w:val="NormalWeb"/>
        <w:shd w:val="clear" w:color="auto" w:fill="FFFFFF"/>
        <w:rPr>
          <w:rFonts w:ascii="Segoe UI" w:hAnsi="Segoe UI" w:cs="Segoe UI"/>
          <w:color w:val="171717"/>
        </w:rPr>
      </w:pPr>
      <w:r>
        <w:rPr>
          <w:rFonts w:ascii="Segoe UI" w:hAnsi="Segoe UI" w:cs="Segoe UI"/>
          <w:color w:val="171717"/>
        </w:rPr>
        <w:t>One dataset...</w:t>
      </w:r>
    </w:p>
    <w:p w14:paraId="42935D3A" w14:textId="77777777" w:rsidR="002514F5" w:rsidRDefault="002514F5" w:rsidP="002514F5">
      <w:pPr>
        <w:pStyle w:val="NormalWeb"/>
        <w:numPr>
          <w:ilvl w:val="0"/>
          <w:numId w:val="7"/>
        </w:numPr>
        <w:shd w:val="clear" w:color="auto" w:fill="FFFFFF"/>
        <w:ind w:left="1290"/>
        <w:rPr>
          <w:rFonts w:ascii="Segoe UI" w:hAnsi="Segoe UI" w:cs="Segoe UI"/>
          <w:color w:val="171717"/>
        </w:rPr>
      </w:pPr>
      <w:r>
        <w:rPr>
          <w:rFonts w:ascii="Segoe UI" w:hAnsi="Segoe UI" w:cs="Segoe UI"/>
          <w:color w:val="171717"/>
        </w:rPr>
        <w:t>Can be used over and over by a report designer to create dashboards and reports</w:t>
      </w:r>
    </w:p>
    <w:p w14:paraId="2A6C5DA7" w14:textId="77777777" w:rsidR="002514F5" w:rsidRDefault="002514F5" w:rsidP="002514F5">
      <w:pPr>
        <w:pStyle w:val="NormalWeb"/>
        <w:numPr>
          <w:ilvl w:val="0"/>
          <w:numId w:val="7"/>
        </w:numPr>
        <w:shd w:val="clear" w:color="auto" w:fill="FFFFFF"/>
        <w:ind w:left="1290"/>
        <w:rPr>
          <w:rFonts w:ascii="Segoe UI" w:hAnsi="Segoe UI" w:cs="Segoe UI"/>
          <w:color w:val="171717"/>
        </w:rPr>
      </w:pPr>
      <w:r>
        <w:rPr>
          <w:rFonts w:ascii="Segoe UI" w:hAnsi="Segoe UI" w:cs="Segoe UI"/>
          <w:color w:val="171717"/>
        </w:rPr>
        <w:t>Can be used to create many different reports</w:t>
      </w:r>
    </w:p>
    <w:p w14:paraId="1A519282" w14:textId="77777777" w:rsidR="002514F5" w:rsidRDefault="002514F5" w:rsidP="002514F5">
      <w:pPr>
        <w:pStyle w:val="NormalWeb"/>
        <w:numPr>
          <w:ilvl w:val="0"/>
          <w:numId w:val="7"/>
        </w:numPr>
        <w:shd w:val="clear" w:color="auto" w:fill="FFFFFF"/>
        <w:ind w:left="1290"/>
        <w:rPr>
          <w:rFonts w:ascii="Segoe UI" w:hAnsi="Segoe UI" w:cs="Segoe UI"/>
          <w:color w:val="171717"/>
        </w:rPr>
      </w:pPr>
      <w:r>
        <w:rPr>
          <w:rFonts w:ascii="Segoe UI" w:hAnsi="Segoe UI" w:cs="Segoe UI"/>
          <w:color w:val="171717"/>
        </w:rPr>
        <w:t>Visuals from that one dataset can appear on many different dashboards</w:t>
      </w:r>
    </w:p>
    <w:p w14:paraId="0CF42A34" w14:textId="77777777" w:rsidR="0075193A" w:rsidRPr="0075193A" w:rsidRDefault="0075193A" w:rsidP="0075193A">
      <w:pPr>
        <w:pStyle w:val="Heading2"/>
        <w:shd w:val="clear" w:color="auto" w:fill="FFFFFF"/>
        <w:rPr>
          <w:rFonts w:ascii="Segoe UI" w:hAnsi="Segoe UI" w:cs="Segoe UI"/>
          <w:b/>
          <w:bCs/>
          <w:color w:val="171717"/>
        </w:rPr>
      </w:pPr>
      <w:r w:rsidRPr="0075193A">
        <w:rPr>
          <w:rFonts w:ascii="Segoe UI" w:hAnsi="Segoe UI" w:cs="Segoe UI"/>
          <w:b/>
          <w:bCs/>
          <w:color w:val="171717"/>
        </w:rPr>
        <w:t>Visualizations</w:t>
      </w:r>
    </w:p>
    <w:p w14:paraId="0E03CF5B" w14:textId="77777777" w:rsidR="0075193A" w:rsidRDefault="0075193A" w:rsidP="0075193A">
      <w:pPr>
        <w:pStyle w:val="NormalWeb"/>
        <w:shd w:val="clear" w:color="auto" w:fill="FFFFFF"/>
        <w:rPr>
          <w:rFonts w:ascii="Segoe UI" w:hAnsi="Segoe UI" w:cs="Segoe UI"/>
          <w:color w:val="171717"/>
        </w:rPr>
      </w:pPr>
      <w:r>
        <w:rPr>
          <w:rFonts w:ascii="Segoe UI" w:hAnsi="Segoe UI" w:cs="Segoe UI"/>
          <w:color w:val="171717"/>
        </w:rPr>
        <w:t>Visualizations (also known as visuals) display insights that Power BI discovers in the data. Visualizations make it easier to interpret the insight, because your brain can comprehend a picture quicker than a spreadsheet of numbers.</w:t>
      </w:r>
    </w:p>
    <w:p w14:paraId="2A10CAE1" w14:textId="77777777" w:rsidR="002514F5" w:rsidRDefault="002514F5" w:rsidP="00EA51A9">
      <w:pPr>
        <w:pStyle w:val="NormalWeb"/>
        <w:shd w:val="clear" w:color="auto" w:fill="FFFFFF"/>
        <w:rPr>
          <w:rFonts w:ascii="Segoe UI" w:hAnsi="Segoe UI" w:cs="Segoe UI"/>
          <w:color w:val="171717"/>
        </w:rPr>
      </w:pPr>
    </w:p>
    <w:p w14:paraId="15E0D21E" w14:textId="77777777" w:rsidR="00D725E4" w:rsidRDefault="00D725E4" w:rsidP="00D725E4">
      <w:pPr>
        <w:shd w:val="clear" w:color="auto" w:fill="FFFFFF"/>
        <w:spacing w:after="0" w:line="240" w:lineRule="auto"/>
        <w:rPr>
          <w:rFonts w:ascii="Segoe UI" w:eastAsia="Times New Roman" w:hAnsi="Segoe UI" w:cs="Segoe UI"/>
          <w:color w:val="171717"/>
          <w:sz w:val="24"/>
          <w:szCs w:val="24"/>
          <w:lang w:eastAsia="en-IN"/>
        </w:rPr>
      </w:pPr>
    </w:p>
    <w:p w14:paraId="65B02126" w14:textId="77777777" w:rsidR="0075193A" w:rsidRPr="0075193A" w:rsidRDefault="0075193A" w:rsidP="0075193A">
      <w:pPr>
        <w:pStyle w:val="Heading2"/>
        <w:shd w:val="clear" w:color="auto" w:fill="FFFFFF"/>
        <w:rPr>
          <w:rFonts w:ascii="Segoe UI" w:hAnsi="Segoe UI" w:cs="Segoe UI"/>
          <w:b/>
          <w:bCs/>
          <w:color w:val="171717"/>
        </w:rPr>
      </w:pPr>
      <w:r w:rsidRPr="0075193A">
        <w:rPr>
          <w:rFonts w:ascii="Segoe UI" w:hAnsi="Segoe UI" w:cs="Segoe UI"/>
          <w:b/>
          <w:bCs/>
          <w:color w:val="171717"/>
        </w:rPr>
        <w:t>Reports</w:t>
      </w:r>
    </w:p>
    <w:p w14:paraId="30F4A80A" w14:textId="692450D1" w:rsidR="0075193A" w:rsidRDefault="0075193A" w:rsidP="0075193A">
      <w:pPr>
        <w:pStyle w:val="NormalWeb"/>
        <w:shd w:val="clear" w:color="auto" w:fill="FFFFFF"/>
        <w:rPr>
          <w:rFonts w:ascii="Segoe UI" w:hAnsi="Segoe UI" w:cs="Segoe UI"/>
          <w:color w:val="171717"/>
        </w:rPr>
      </w:pPr>
      <w:r>
        <w:rPr>
          <w:rFonts w:ascii="Segoe UI" w:hAnsi="Segoe UI" w:cs="Segoe UI"/>
          <w:color w:val="171717"/>
        </w:rPr>
        <w:t>A Power BI report is one or more pages of visualizations, graphics, and text. All of the visualizations in a report come from a single dataset. </w:t>
      </w:r>
      <w:r>
        <w:rPr>
          <w:rStyle w:val="Emphasis"/>
          <w:rFonts w:ascii="Segoe UI" w:hAnsi="Segoe UI" w:cs="Segoe UI"/>
          <w:color w:val="171717"/>
        </w:rPr>
        <w:t>Designers</w:t>
      </w:r>
      <w:r>
        <w:rPr>
          <w:rFonts w:ascii="Segoe UI" w:hAnsi="Segoe UI" w:cs="Segoe UI"/>
          <w:color w:val="171717"/>
        </w:rPr>
        <w:t> build reports and share them with others; either individually or as part of an app. </w:t>
      </w:r>
    </w:p>
    <w:p w14:paraId="12C74671" w14:textId="77777777" w:rsidR="0075193A" w:rsidRDefault="0075193A" w:rsidP="0075193A">
      <w:pPr>
        <w:pStyle w:val="NormalWeb"/>
        <w:shd w:val="clear" w:color="auto" w:fill="FFFFFF"/>
        <w:rPr>
          <w:rFonts w:ascii="Segoe UI" w:hAnsi="Segoe UI" w:cs="Segoe UI"/>
          <w:color w:val="171717"/>
        </w:rPr>
      </w:pPr>
      <w:r>
        <w:rPr>
          <w:rFonts w:ascii="Segoe UI" w:hAnsi="Segoe UI" w:cs="Segoe UI"/>
          <w:color w:val="171717"/>
        </w:rPr>
        <w:t>One report...</w:t>
      </w:r>
    </w:p>
    <w:p w14:paraId="01E621FD" w14:textId="77777777" w:rsidR="0075193A" w:rsidRDefault="0075193A" w:rsidP="0075193A">
      <w:pPr>
        <w:pStyle w:val="NormalWeb"/>
        <w:numPr>
          <w:ilvl w:val="0"/>
          <w:numId w:val="8"/>
        </w:numPr>
        <w:shd w:val="clear" w:color="auto" w:fill="FFFFFF"/>
        <w:ind w:left="1290"/>
        <w:rPr>
          <w:rFonts w:ascii="Segoe UI" w:hAnsi="Segoe UI" w:cs="Segoe UI"/>
          <w:color w:val="171717"/>
        </w:rPr>
      </w:pPr>
      <w:r>
        <w:rPr>
          <w:rFonts w:ascii="Segoe UI" w:hAnsi="Segoe UI" w:cs="Segoe UI"/>
          <w:color w:val="171717"/>
        </w:rPr>
        <w:t>Can be associated with multiple dashboards (tiles pinned from that one report can appear on multiple dashboards).</w:t>
      </w:r>
    </w:p>
    <w:p w14:paraId="74B29E94" w14:textId="77777777" w:rsidR="0075193A" w:rsidRDefault="0075193A" w:rsidP="0075193A">
      <w:pPr>
        <w:pStyle w:val="NormalWeb"/>
        <w:numPr>
          <w:ilvl w:val="0"/>
          <w:numId w:val="8"/>
        </w:numPr>
        <w:shd w:val="clear" w:color="auto" w:fill="FFFFFF"/>
        <w:ind w:left="1290"/>
        <w:rPr>
          <w:rFonts w:ascii="Segoe UI" w:hAnsi="Segoe UI" w:cs="Segoe UI"/>
          <w:color w:val="171717"/>
        </w:rPr>
      </w:pPr>
      <w:r>
        <w:rPr>
          <w:rFonts w:ascii="Segoe UI" w:hAnsi="Segoe UI" w:cs="Segoe UI"/>
          <w:color w:val="171717"/>
        </w:rPr>
        <w:t>Can be created using data from only one dataset.</w:t>
      </w:r>
    </w:p>
    <w:p w14:paraId="037A9267" w14:textId="77777777" w:rsidR="0075193A" w:rsidRDefault="0075193A" w:rsidP="0075193A">
      <w:pPr>
        <w:pStyle w:val="NormalWeb"/>
        <w:numPr>
          <w:ilvl w:val="0"/>
          <w:numId w:val="8"/>
        </w:numPr>
        <w:shd w:val="clear" w:color="auto" w:fill="FFFFFF"/>
        <w:ind w:left="1290"/>
        <w:rPr>
          <w:rFonts w:ascii="Segoe UI" w:hAnsi="Segoe UI" w:cs="Segoe UI"/>
          <w:color w:val="171717"/>
        </w:rPr>
      </w:pPr>
      <w:r>
        <w:rPr>
          <w:rFonts w:ascii="Segoe UI" w:hAnsi="Segoe UI" w:cs="Segoe UI"/>
          <w:color w:val="171717"/>
        </w:rPr>
        <w:t>Can be part of multiple apps.</w:t>
      </w:r>
    </w:p>
    <w:p w14:paraId="02A68136" w14:textId="77777777" w:rsidR="00463098" w:rsidRPr="00226E85" w:rsidRDefault="00463098" w:rsidP="00463098">
      <w:pPr>
        <w:pStyle w:val="Heading2"/>
        <w:shd w:val="clear" w:color="auto" w:fill="FFFFFF"/>
        <w:rPr>
          <w:rFonts w:ascii="Segoe UI" w:hAnsi="Segoe UI" w:cs="Segoe UI"/>
          <w:b/>
          <w:bCs/>
          <w:color w:val="171717"/>
        </w:rPr>
      </w:pPr>
      <w:r w:rsidRPr="00226E85">
        <w:rPr>
          <w:rFonts w:ascii="Segoe UI" w:hAnsi="Segoe UI" w:cs="Segoe UI"/>
          <w:b/>
          <w:bCs/>
          <w:color w:val="171717"/>
        </w:rPr>
        <w:t>Dashboards</w:t>
      </w:r>
    </w:p>
    <w:p w14:paraId="48B7AA31" w14:textId="77777777" w:rsidR="00463098" w:rsidRDefault="00463098" w:rsidP="00463098">
      <w:pPr>
        <w:pStyle w:val="NormalWeb"/>
        <w:shd w:val="clear" w:color="auto" w:fill="FFFFFF"/>
        <w:rPr>
          <w:rFonts w:ascii="Segoe UI" w:hAnsi="Segoe UI" w:cs="Segoe UI"/>
          <w:color w:val="171717"/>
        </w:rPr>
      </w:pPr>
      <w:r>
        <w:rPr>
          <w:rFonts w:ascii="Segoe UI" w:hAnsi="Segoe UI" w:cs="Segoe UI"/>
          <w:color w:val="171717"/>
        </w:rPr>
        <w:t>A dashboard represents a customized graphical view of some subset of the underlying dataset(s). </w:t>
      </w:r>
      <w:r>
        <w:rPr>
          <w:rStyle w:val="Emphasis"/>
          <w:rFonts w:ascii="Segoe UI" w:hAnsi="Segoe UI" w:cs="Segoe UI"/>
          <w:color w:val="171717"/>
        </w:rPr>
        <w:t>Designers</w:t>
      </w:r>
      <w:r>
        <w:rPr>
          <w:rFonts w:ascii="Segoe UI" w:hAnsi="Segoe UI" w:cs="Segoe UI"/>
          <w:color w:val="171717"/>
        </w:rPr>
        <w:t> build dashboards and share them with </w:t>
      </w:r>
      <w:r>
        <w:rPr>
          <w:rStyle w:val="Emphasis"/>
          <w:rFonts w:ascii="Segoe UI" w:hAnsi="Segoe UI" w:cs="Segoe UI"/>
          <w:color w:val="171717"/>
        </w:rPr>
        <w:t>business users</w:t>
      </w:r>
      <w:r>
        <w:rPr>
          <w:rFonts w:ascii="Segoe UI" w:hAnsi="Segoe UI" w:cs="Segoe UI"/>
          <w:color w:val="171717"/>
        </w:rPr>
        <w:t>; either individually or as part of an app. A dashboard is a single canvas that has </w:t>
      </w:r>
      <w:r>
        <w:rPr>
          <w:rStyle w:val="Emphasis"/>
          <w:rFonts w:ascii="Segoe UI" w:hAnsi="Segoe UI" w:cs="Segoe UI"/>
          <w:color w:val="171717"/>
        </w:rPr>
        <w:t>tiles</w:t>
      </w:r>
      <w:r>
        <w:rPr>
          <w:rFonts w:ascii="Segoe UI" w:hAnsi="Segoe UI" w:cs="Segoe UI"/>
          <w:color w:val="171717"/>
        </w:rPr>
        <w:t>, graphics, and text.</w:t>
      </w:r>
    </w:p>
    <w:p w14:paraId="236FC225" w14:textId="77777777" w:rsidR="00A117F5" w:rsidRPr="00A117F5" w:rsidRDefault="00A117F5" w:rsidP="00A117F5">
      <w:pPr>
        <w:pStyle w:val="NormalWeb"/>
        <w:shd w:val="clear" w:color="auto" w:fill="FFFFFF"/>
        <w:rPr>
          <w:rFonts w:ascii="Segoe UI" w:hAnsi="Segoe UI" w:cs="Segoe UI"/>
          <w:color w:val="171717"/>
        </w:rPr>
      </w:pPr>
      <w:r w:rsidRPr="00A117F5">
        <w:rPr>
          <w:rFonts w:ascii="Segoe UI" w:hAnsi="Segoe UI" w:cs="Segoe UI"/>
          <w:b/>
          <w:bCs/>
          <w:color w:val="171717"/>
        </w:rPr>
        <w:t>ONE</w:t>
      </w:r>
      <w:r w:rsidRPr="00A117F5">
        <w:rPr>
          <w:rFonts w:ascii="Segoe UI" w:hAnsi="Segoe UI" w:cs="Segoe UI"/>
          <w:color w:val="171717"/>
        </w:rPr>
        <w:t> dashboard...</w:t>
      </w:r>
    </w:p>
    <w:p w14:paraId="1177D937" w14:textId="77777777" w:rsidR="00A117F5" w:rsidRPr="00A117F5" w:rsidRDefault="00A117F5" w:rsidP="00A117F5">
      <w:pPr>
        <w:pStyle w:val="NormalWeb"/>
        <w:numPr>
          <w:ilvl w:val="0"/>
          <w:numId w:val="9"/>
        </w:numPr>
        <w:shd w:val="clear" w:color="auto" w:fill="FFFFFF"/>
        <w:rPr>
          <w:rFonts w:ascii="Segoe UI" w:hAnsi="Segoe UI" w:cs="Segoe UI"/>
          <w:color w:val="171717"/>
        </w:rPr>
      </w:pPr>
      <w:r w:rsidRPr="00A117F5">
        <w:rPr>
          <w:rFonts w:ascii="Segoe UI" w:hAnsi="Segoe UI" w:cs="Segoe UI"/>
          <w:color w:val="171717"/>
        </w:rPr>
        <w:t>can display visualizations from many different datasets</w:t>
      </w:r>
    </w:p>
    <w:p w14:paraId="3DD4C94E" w14:textId="77777777" w:rsidR="00A117F5" w:rsidRPr="00A117F5" w:rsidRDefault="00A117F5" w:rsidP="00A117F5">
      <w:pPr>
        <w:pStyle w:val="NormalWeb"/>
        <w:numPr>
          <w:ilvl w:val="0"/>
          <w:numId w:val="9"/>
        </w:numPr>
        <w:shd w:val="clear" w:color="auto" w:fill="FFFFFF"/>
        <w:rPr>
          <w:rFonts w:ascii="Segoe UI" w:hAnsi="Segoe UI" w:cs="Segoe UI"/>
          <w:color w:val="171717"/>
        </w:rPr>
      </w:pPr>
      <w:r w:rsidRPr="00A117F5">
        <w:rPr>
          <w:rFonts w:ascii="Segoe UI" w:hAnsi="Segoe UI" w:cs="Segoe UI"/>
          <w:color w:val="171717"/>
        </w:rPr>
        <w:t>can display visualizations from many different reports</w:t>
      </w:r>
    </w:p>
    <w:p w14:paraId="273B8343" w14:textId="77777777" w:rsidR="00A117F5" w:rsidRPr="00A117F5" w:rsidRDefault="00A117F5" w:rsidP="00A117F5">
      <w:pPr>
        <w:pStyle w:val="NormalWeb"/>
        <w:numPr>
          <w:ilvl w:val="0"/>
          <w:numId w:val="9"/>
        </w:numPr>
        <w:rPr>
          <w:rFonts w:ascii="Segoe UI" w:hAnsi="Segoe UI" w:cs="Segoe UI"/>
          <w:color w:val="171717"/>
        </w:rPr>
      </w:pPr>
      <w:r w:rsidRPr="00A117F5">
        <w:rPr>
          <w:rFonts w:ascii="Segoe UI" w:hAnsi="Segoe UI" w:cs="Segoe UI"/>
          <w:color w:val="171717"/>
        </w:rPr>
        <w:t>can display visualizations pinned from other tools (for example, Excel)</w:t>
      </w:r>
    </w:p>
    <w:p w14:paraId="66F49F3F" w14:textId="77777777" w:rsidR="00837EBD" w:rsidRPr="00837EBD" w:rsidRDefault="00837EBD" w:rsidP="00837EBD">
      <w:pPr>
        <w:pStyle w:val="Heading2"/>
        <w:shd w:val="clear" w:color="auto" w:fill="FFFFFF"/>
        <w:rPr>
          <w:rFonts w:ascii="Segoe UI" w:hAnsi="Segoe UI" w:cs="Segoe UI"/>
          <w:b/>
          <w:bCs/>
          <w:color w:val="171717"/>
        </w:rPr>
      </w:pPr>
      <w:r w:rsidRPr="00837EBD">
        <w:rPr>
          <w:rFonts w:ascii="Segoe UI" w:hAnsi="Segoe UI" w:cs="Segoe UI"/>
          <w:b/>
          <w:bCs/>
          <w:color w:val="171717"/>
        </w:rPr>
        <w:t>Apps</w:t>
      </w:r>
    </w:p>
    <w:p w14:paraId="518E2ED8" w14:textId="77777777" w:rsidR="00837EBD" w:rsidRDefault="00837EBD" w:rsidP="00837EBD">
      <w:pPr>
        <w:pStyle w:val="NormalWeb"/>
        <w:shd w:val="clear" w:color="auto" w:fill="FFFFFF"/>
        <w:rPr>
          <w:rFonts w:ascii="Segoe UI" w:hAnsi="Segoe UI" w:cs="Segoe UI"/>
          <w:color w:val="171717"/>
        </w:rPr>
      </w:pPr>
      <w:r>
        <w:rPr>
          <w:rFonts w:ascii="Segoe UI" w:hAnsi="Segoe UI" w:cs="Segoe UI"/>
          <w:color w:val="171717"/>
        </w:rPr>
        <w:t>These collections of dashboards and reports organize related content together into a single package. Power BI </w:t>
      </w:r>
      <w:r>
        <w:rPr>
          <w:rStyle w:val="Emphasis"/>
          <w:rFonts w:ascii="Segoe UI" w:hAnsi="Segoe UI" w:cs="Segoe UI"/>
          <w:color w:val="171717"/>
        </w:rPr>
        <w:t>designers</w:t>
      </w:r>
      <w:r>
        <w:rPr>
          <w:rFonts w:ascii="Segoe UI" w:hAnsi="Segoe UI" w:cs="Segoe UI"/>
          <w:color w:val="171717"/>
        </w:rPr>
        <w:t> build them in workspaces and share apps with individuals, groups, entire organizations, or the public. As a </w:t>
      </w:r>
      <w:r>
        <w:rPr>
          <w:rStyle w:val="Emphasis"/>
          <w:rFonts w:ascii="Segoe UI" w:hAnsi="Segoe UI" w:cs="Segoe UI"/>
          <w:color w:val="171717"/>
        </w:rPr>
        <w:t>business user</w:t>
      </w:r>
      <w:r>
        <w:rPr>
          <w:rFonts w:ascii="Segoe UI" w:hAnsi="Segoe UI" w:cs="Segoe UI"/>
          <w:color w:val="171717"/>
        </w:rPr>
        <w:t>, you can be confident that you and your colleagues are working with the same information; a single trusted version of the truth.</w:t>
      </w:r>
    </w:p>
    <w:p w14:paraId="313D4D99" w14:textId="77777777" w:rsidR="0075193A" w:rsidRDefault="0075193A" w:rsidP="0075193A">
      <w:pPr>
        <w:pStyle w:val="NormalWeb"/>
        <w:shd w:val="clear" w:color="auto" w:fill="FFFFFF"/>
        <w:rPr>
          <w:rFonts w:ascii="Segoe UI" w:hAnsi="Segoe UI" w:cs="Segoe UI"/>
          <w:color w:val="171717"/>
        </w:rPr>
      </w:pPr>
    </w:p>
    <w:p w14:paraId="1D2025B7" w14:textId="77777777" w:rsidR="00D725E4" w:rsidRDefault="00D725E4" w:rsidP="00D725E4">
      <w:pPr>
        <w:shd w:val="clear" w:color="auto" w:fill="FFFFFF"/>
        <w:spacing w:after="0" w:line="240" w:lineRule="auto"/>
        <w:rPr>
          <w:rFonts w:ascii="Segoe UI" w:eastAsia="Times New Roman" w:hAnsi="Segoe UI" w:cs="Segoe UI"/>
          <w:color w:val="171717"/>
          <w:sz w:val="24"/>
          <w:szCs w:val="24"/>
          <w:lang w:eastAsia="en-IN"/>
        </w:rPr>
      </w:pPr>
    </w:p>
    <w:p w14:paraId="6B7DF145" w14:textId="77777777" w:rsidR="00DD7627" w:rsidRPr="00DD7627" w:rsidRDefault="00DD7627" w:rsidP="00DD7627">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D7627">
        <w:rPr>
          <w:rFonts w:ascii="Segoe UI" w:eastAsia="Times New Roman" w:hAnsi="Segoe UI" w:cs="Segoe UI"/>
          <w:color w:val="171717"/>
          <w:sz w:val="24"/>
          <w:szCs w:val="24"/>
          <w:lang w:eastAsia="en-IN"/>
        </w:rPr>
        <w:t>There are three views available in Power BI Desktop, which you select on the left side of the canvas. The views, shown in the order they appear, are as follows:</w:t>
      </w:r>
    </w:p>
    <w:p w14:paraId="599DE564" w14:textId="77777777" w:rsidR="00DD7627" w:rsidRPr="00DD7627" w:rsidRDefault="00DD7627" w:rsidP="00DD7627">
      <w:pPr>
        <w:numPr>
          <w:ilvl w:val="0"/>
          <w:numId w:val="4"/>
        </w:numPr>
        <w:shd w:val="clear" w:color="auto" w:fill="FFFFFF"/>
        <w:spacing w:after="0" w:line="240" w:lineRule="auto"/>
        <w:ind w:left="1290"/>
        <w:rPr>
          <w:rFonts w:ascii="Segoe UI" w:eastAsia="Times New Roman" w:hAnsi="Segoe UI" w:cs="Segoe UI"/>
          <w:color w:val="171717"/>
          <w:sz w:val="24"/>
          <w:szCs w:val="24"/>
          <w:lang w:eastAsia="en-IN"/>
        </w:rPr>
      </w:pPr>
      <w:r w:rsidRPr="00DD7627">
        <w:rPr>
          <w:rFonts w:ascii="Segoe UI" w:eastAsia="Times New Roman" w:hAnsi="Segoe UI" w:cs="Segoe UI"/>
          <w:b/>
          <w:bCs/>
          <w:color w:val="171717"/>
          <w:sz w:val="24"/>
          <w:szCs w:val="24"/>
          <w:lang w:eastAsia="en-IN"/>
        </w:rPr>
        <w:t>Report</w:t>
      </w:r>
      <w:r w:rsidRPr="00DD7627">
        <w:rPr>
          <w:rFonts w:ascii="Segoe UI" w:eastAsia="Times New Roman" w:hAnsi="Segoe UI" w:cs="Segoe UI"/>
          <w:color w:val="171717"/>
          <w:sz w:val="24"/>
          <w:szCs w:val="24"/>
          <w:lang w:eastAsia="en-IN"/>
        </w:rPr>
        <w:t>: In this view, you create reports and visuals, where most of your creation time is spent.</w:t>
      </w:r>
    </w:p>
    <w:p w14:paraId="19761AF3" w14:textId="77777777" w:rsidR="00DD7627" w:rsidRPr="00DD7627" w:rsidRDefault="00DD7627" w:rsidP="00DD7627">
      <w:pPr>
        <w:numPr>
          <w:ilvl w:val="0"/>
          <w:numId w:val="4"/>
        </w:numPr>
        <w:shd w:val="clear" w:color="auto" w:fill="FFFFFF"/>
        <w:spacing w:after="0" w:line="240" w:lineRule="auto"/>
        <w:ind w:left="1290"/>
        <w:rPr>
          <w:rFonts w:ascii="Segoe UI" w:eastAsia="Times New Roman" w:hAnsi="Segoe UI" w:cs="Segoe UI"/>
          <w:color w:val="171717"/>
          <w:sz w:val="24"/>
          <w:szCs w:val="24"/>
          <w:lang w:eastAsia="en-IN"/>
        </w:rPr>
      </w:pPr>
      <w:r w:rsidRPr="00DD7627">
        <w:rPr>
          <w:rFonts w:ascii="Segoe UI" w:eastAsia="Times New Roman" w:hAnsi="Segoe UI" w:cs="Segoe UI"/>
          <w:b/>
          <w:bCs/>
          <w:color w:val="171717"/>
          <w:sz w:val="24"/>
          <w:szCs w:val="24"/>
          <w:lang w:eastAsia="en-IN"/>
        </w:rPr>
        <w:t>Data</w:t>
      </w:r>
      <w:r w:rsidRPr="00DD7627">
        <w:rPr>
          <w:rFonts w:ascii="Segoe UI" w:eastAsia="Times New Roman" w:hAnsi="Segoe UI" w:cs="Segoe UI"/>
          <w:color w:val="171717"/>
          <w:sz w:val="24"/>
          <w:szCs w:val="24"/>
          <w:lang w:eastAsia="en-IN"/>
        </w:rPr>
        <w:t>: In this view, you see the tables, measures, and other data used in the data model associated with your report, and transform the data for best use in the report's model.</w:t>
      </w:r>
    </w:p>
    <w:p w14:paraId="62F4AC26" w14:textId="77777777" w:rsidR="00DD7627" w:rsidRPr="00DD7627" w:rsidRDefault="00DD7627" w:rsidP="00DD7627">
      <w:pPr>
        <w:numPr>
          <w:ilvl w:val="0"/>
          <w:numId w:val="4"/>
        </w:numPr>
        <w:shd w:val="clear" w:color="auto" w:fill="FFFFFF"/>
        <w:spacing w:after="0" w:line="240" w:lineRule="auto"/>
        <w:ind w:left="1290"/>
        <w:rPr>
          <w:rFonts w:ascii="Segoe UI" w:eastAsia="Times New Roman" w:hAnsi="Segoe UI" w:cs="Segoe UI"/>
          <w:color w:val="171717"/>
          <w:sz w:val="24"/>
          <w:szCs w:val="24"/>
          <w:lang w:eastAsia="en-IN"/>
        </w:rPr>
      </w:pPr>
      <w:r w:rsidRPr="00DD7627">
        <w:rPr>
          <w:rFonts w:ascii="Segoe UI" w:eastAsia="Times New Roman" w:hAnsi="Segoe UI" w:cs="Segoe UI"/>
          <w:b/>
          <w:bCs/>
          <w:color w:val="171717"/>
          <w:sz w:val="24"/>
          <w:szCs w:val="24"/>
          <w:lang w:eastAsia="en-IN"/>
        </w:rPr>
        <w:t>Model</w:t>
      </w:r>
      <w:r w:rsidRPr="00DD7627">
        <w:rPr>
          <w:rFonts w:ascii="Segoe UI" w:eastAsia="Times New Roman" w:hAnsi="Segoe UI" w:cs="Segoe UI"/>
          <w:color w:val="171717"/>
          <w:sz w:val="24"/>
          <w:szCs w:val="24"/>
          <w:lang w:eastAsia="en-IN"/>
        </w:rPr>
        <w:t>: In this view, you see and manage the relationships among tables in your data model.</w:t>
      </w:r>
    </w:p>
    <w:p w14:paraId="363EECEB" w14:textId="4A598AF2" w:rsidR="00DD7627" w:rsidRDefault="00212953" w:rsidP="00DD7627">
      <w:pPr>
        <w:shd w:val="clear" w:color="auto" w:fill="FFFFFF"/>
        <w:spacing w:after="0" w:line="240" w:lineRule="auto"/>
        <w:rPr>
          <w:rFonts w:ascii="Segoe UI" w:eastAsia="Times New Roman" w:hAnsi="Segoe UI" w:cs="Segoe UI"/>
          <w:color w:val="171717"/>
          <w:sz w:val="24"/>
          <w:szCs w:val="24"/>
          <w:lang w:eastAsia="en-IN"/>
        </w:rPr>
      </w:pPr>
      <w:r>
        <w:rPr>
          <w:noProof/>
        </w:rPr>
        <w:drawing>
          <wp:inline distT="0" distB="0" distL="0" distR="0" wp14:anchorId="5A4C49A7" wp14:editId="3BB28308">
            <wp:extent cx="3886200" cy="5095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6200" cy="5095875"/>
                    </a:xfrm>
                    <a:prstGeom prst="rect">
                      <a:avLst/>
                    </a:prstGeom>
                  </pic:spPr>
                </pic:pic>
              </a:graphicData>
            </a:graphic>
          </wp:inline>
        </w:drawing>
      </w:r>
    </w:p>
    <w:p w14:paraId="683432DD" w14:textId="6605C2C5" w:rsidR="00212953" w:rsidRDefault="00212953" w:rsidP="00DD7627">
      <w:pPr>
        <w:shd w:val="clear" w:color="auto" w:fill="FFFFFF"/>
        <w:spacing w:after="0" w:line="240" w:lineRule="auto"/>
        <w:rPr>
          <w:rFonts w:ascii="Segoe UI" w:eastAsia="Times New Roman" w:hAnsi="Segoe UI" w:cs="Segoe UI"/>
          <w:color w:val="171717"/>
          <w:sz w:val="24"/>
          <w:szCs w:val="24"/>
          <w:lang w:eastAsia="en-IN"/>
        </w:rPr>
      </w:pPr>
    </w:p>
    <w:p w14:paraId="060DF788" w14:textId="46F26850" w:rsidR="00CE3531" w:rsidRDefault="00CE3531" w:rsidP="00DD7627">
      <w:pPr>
        <w:shd w:val="clear" w:color="auto" w:fill="FFFFFF"/>
        <w:spacing w:after="0" w:line="240" w:lineRule="auto"/>
        <w:rPr>
          <w:rFonts w:ascii="Segoe UI" w:eastAsia="Times New Roman" w:hAnsi="Segoe UI" w:cs="Segoe UI"/>
          <w:color w:val="171717"/>
          <w:sz w:val="24"/>
          <w:szCs w:val="24"/>
          <w:lang w:eastAsia="en-IN"/>
        </w:rPr>
      </w:pPr>
      <w:r>
        <w:rPr>
          <w:rFonts w:ascii="Segoe UI" w:eastAsia="Times New Roman" w:hAnsi="Segoe UI" w:cs="Segoe UI"/>
          <w:color w:val="171717"/>
          <w:sz w:val="24"/>
          <w:szCs w:val="24"/>
          <w:lang w:eastAsia="en-IN"/>
        </w:rPr>
        <w:t>Download power BI from following link.</w:t>
      </w:r>
    </w:p>
    <w:p w14:paraId="5C989C47" w14:textId="3F1CA0FE" w:rsidR="00CE3531" w:rsidRDefault="00CE3531" w:rsidP="00DD7627">
      <w:pPr>
        <w:shd w:val="clear" w:color="auto" w:fill="FFFFFF"/>
        <w:spacing w:after="0" w:line="240" w:lineRule="auto"/>
        <w:rPr>
          <w:rFonts w:ascii="Segoe UI" w:eastAsia="Times New Roman" w:hAnsi="Segoe UI" w:cs="Segoe UI"/>
          <w:color w:val="171717"/>
          <w:sz w:val="24"/>
          <w:szCs w:val="24"/>
          <w:lang w:eastAsia="en-IN"/>
        </w:rPr>
      </w:pPr>
      <w:hyperlink r:id="rId15" w:history="1">
        <w:r w:rsidRPr="00023AD9">
          <w:rPr>
            <w:rStyle w:val="Hyperlink"/>
            <w:rFonts w:ascii="Segoe UI" w:eastAsia="Times New Roman" w:hAnsi="Segoe UI" w:cs="Segoe UI"/>
            <w:sz w:val="24"/>
            <w:szCs w:val="24"/>
            <w:lang w:eastAsia="en-IN"/>
          </w:rPr>
          <w:t>https://www.microsoft.com/en-us/download/details.aspx?id=58494</w:t>
        </w:r>
      </w:hyperlink>
    </w:p>
    <w:p w14:paraId="6D5F8F22" w14:textId="22D1876E" w:rsidR="00CE3531" w:rsidRDefault="00CE3531" w:rsidP="00DD7627">
      <w:pPr>
        <w:shd w:val="clear" w:color="auto" w:fill="FFFFFF"/>
        <w:spacing w:after="0" w:line="240" w:lineRule="auto"/>
        <w:rPr>
          <w:rFonts w:ascii="Segoe UI" w:eastAsia="Times New Roman" w:hAnsi="Segoe UI" w:cs="Segoe UI"/>
          <w:color w:val="171717"/>
          <w:sz w:val="24"/>
          <w:szCs w:val="24"/>
          <w:lang w:eastAsia="en-IN"/>
        </w:rPr>
      </w:pPr>
    </w:p>
    <w:p w14:paraId="5B455110" w14:textId="0D43C54E" w:rsidR="0095603F" w:rsidRDefault="0095603F" w:rsidP="00DD7627">
      <w:pPr>
        <w:shd w:val="clear" w:color="auto" w:fill="FFFFFF"/>
        <w:spacing w:after="0" w:line="240" w:lineRule="auto"/>
        <w:rPr>
          <w:rFonts w:ascii="Segoe UI" w:eastAsia="Times New Roman" w:hAnsi="Segoe UI" w:cs="Segoe UI"/>
          <w:color w:val="171717"/>
          <w:sz w:val="24"/>
          <w:szCs w:val="24"/>
          <w:lang w:eastAsia="en-IN"/>
        </w:rPr>
      </w:pPr>
    </w:p>
    <w:p w14:paraId="7BF509CA" w14:textId="62E31844" w:rsidR="0095603F" w:rsidRDefault="0095603F" w:rsidP="00DD7627">
      <w:pPr>
        <w:shd w:val="clear" w:color="auto" w:fill="FFFFFF"/>
        <w:spacing w:after="0" w:line="240" w:lineRule="auto"/>
        <w:rPr>
          <w:rFonts w:ascii="Segoe UI" w:eastAsia="Times New Roman" w:hAnsi="Segoe UI" w:cs="Segoe UI"/>
          <w:color w:val="171717"/>
          <w:sz w:val="24"/>
          <w:szCs w:val="24"/>
          <w:lang w:eastAsia="en-IN"/>
        </w:rPr>
      </w:pPr>
      <w:r>
        <w:rPr>
          <w:noProof/>
        </w:rPr>
        <w:drawing>
          <wp:inline distT="0" distB="0" distL="0" distR="0" wp14:anchorId="67FEDFE3" wp14:editId="24BF8878">
            <wp:extent cx="5731510" cy="4846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846955"/>
                    </a:xfrm>
                    <a:prstGeom prst="rect">
                      <a:avLst/>
                    </a:prstGeom>
                  </pic:spPr>
                </pic:pic>
              </a:graphicData>
            </a:graphic>
          </wp:inline>
        </w:drawing>
      </w:r>
    </w:p>
    <w:p w14:paraId="3D26DD24" w14:textId="7529B72B" w:rsidR="0095603F" w:rsidRDefault="0095603F" w:rsidP="00DD7627">
      <w:pPr>
        <w:shd w:val="clear" w:color="auto" w:fill="FFFFFF"/>
        <w:spacing w:after="0" w:line="240" w:lineRule="auto"/>
        <w:rPr>
          <w:rFonts w:ascii="Segoe UI" w:eastAsia="Times New Roman" w:hAnsi="Segoe UI" w:cs="Segoe UI"/>
          <w:color w:val="171717"/>
          <w:sz w:val="24"/>
          <w:szCs w:val="24"/>
          <w:lang w:eastAsia="en-IN"/>
        </w:rPr>
      </w:pPr>
    </w:p>
    <w:p w14:paraId="5C64EB79" w14:textId="5FCA7F31" w:rsidR="0095603F" w:rsidRDefault="0095603F" w:rsidP="00DD7627">
      <w:pPr>
        <w:shd w:val="clear" w:color="auto" w:fill="FFFFFF"/>
        <w:spacing w:after="0" w:line="240" w:lineRule="auto"/>
        <w:rPr>
          <w:rFonts w:ascii="Segoe UI" w:eastAsia="Times New Roman" w:hAnsi="Segoe UI" w:cs="Segoe UI"/>
          <w:color w:val="171717"/>
          <w:sz w:val="24"/>
          <w:szCs w:val="24"/>
          <w:lang w:eastAsia="en-IN"/>
        </w:rPr>
      </w:pPr>
      <w:r>
        <w:rPr>
          <w:noProof/>
        </w:rPr>
        <w:drawing>
          <wp:inline distT="0" distB="0" distL="0" distR="0" wp14:anchorId="413E78E9" wp14:editId="2213770A">
            <wp:extent cx="5731510" cy="50558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055870"/>
                    </a:xfrm>
                    <a:prstGeom prst="rect">
                      <a:avLst/>
                    </a:prstGeom>
                  </pic:spPr>
                </pic:pic>
              </a:graphicData>
            </a:graphic>
          </wp:inline>
        </w:drawing>
      </w:r>
    </w:p>
    <w:p w14:paraId="5D9BF1C7" w14:textId="77777777" w:rsidR="001C50BE" w:rsidRPr="001C50BE" w:rsidRDefault="001C50BE" w:rsidP="001C50BE">
      <w:pPr>
        <w:numPr>
          <w:ilvl w:val="0"/>
          <w:numId w:val="5"/>
        </w:numPr>
        <w:shd w:val="clear" w:color="auto" w:fill="FFFFFF"/>
        <w:spacing w:after="0" w:line="240" w:lineRule="auto"/>
        <w:ind w:left="1290"/>
        <w:rPr>
          <w:rFonts w:ascii="Segoe UI" w:eastAsia="Times New Roman" w:hAnsi="Segoe UI" w:cs="Segoe UI"/>
          <w:color w:val="171717"/>
          <w:sz w:val="24"/>
          <w:szCs w:val="24"/>
          <w:lang w:eastAsia="en-IN"/>
        </w:rPr>
      </w:pPr>
      <w:r w:rsidRPr="001C50BE">
        <w:rPr>
          <w:rFonts w:ascii="Segoe UI" w:eastAsia="Times New Roman" w:hAnsi="Segoe UI" w:cs="Segoe UI"/>
          <w:color w:val="171717"/>
          <w:sz w:val="24"/>
          <w:szCs w:val="24"/>
          <w:lang w:eastAsia="en-IN"/>
        </w:rPr>
        <w:t>The ribbon at the top, which displays common tasks associated with reports and visualizations.</w:t>
      </w:r>
    </w:p>
    <w:p w14:paraId="42974618" w14:textId="77777777" w:rsidR="001C50BE" w:rsidRPr="001C50BE" w:rsidRDefault="001C50BE" w:rsidP="001C50BE">
      <w:pPr>
        <w:numPr>
          <w:ilvl w:val="0"/>
          <w:numId w:val="5"/>
        </w:numPr>
        <w:shd w:val="clear" w:color="auto" w:fill="FFFFFF"/>
        <w:spacing w:after="0" w:line="240" w:lineRule="auto"/>
        <w:ind w:left="1290"/>
        <w:rPr>
          <w:rFonts w:ascii="Segoe UI" w:eastAsia="Times New Roman" w:hAnsi="Segoe UI" w:cs="Segoe UI"/>
          <w:color w:val="171717"/>
          <w:sz w:val="24"/>
          <w:szCs w:val="24"/>
          <w:lang w:eastAsia="en-IN"/>
        </w:rPr>
      </w:pPr>
      <w:r w:rsidRPr="001C50BE">
        <w:rPr>
          <w:rFonts w:ascii="Segoe UI" w:eastAsia="Times New Roman" w:hAnsi="Segoe UI" w:cs="Segoe UI"/>
          <w:color w:val="171717"/>
          <w:sz w:val="24"/>
          <w:szCs w:val="24"/>
          <w:lang w:eastAsia="en-IN"/>
        </w:rPr>
        <w:t>The canvas area in the middle, where visualizations are created and arranged.</w:t>
      </w:r>
    </w:p>
    <w:p w14:paraId="4068E8A6" w14:textId="77777777" w:rsidR="001C50BE" w:rsidRPr="001C50BE" w:rsidRDefault="001C50BE" w:rsidP="001C50BE">
      <w:pPr>
        <w:numPr>
          <w:ilvl w:val="0"/>
          <w:numId w:val="5"/>
        </w:numPr>
        <w:shd w:val="clear" w:color="auto" w:fill="FFFFFF"/>
        <w:spacing w:after="0" w:line="240" w:lineRule="auto"/>
        <w:ind w:left="1290"/>
        <w:rPr>
          <w:rFonts w:ascii="Segoe UI" w:eastAsia="Times New Roman" w:hAnsi="Segoe UI" w:cs="Segoe UI"/>
          <w:color w:val="171717"/>
          <w:sz w:val="24"/>
          <w:szCs w:val="24"/>
          <w:lang w:eastAsia="en-IN"/>
        </w:rPr>
      </w:pPr>
      <w:r w:rsidRPr="001C50BE">
        <w:rPr>
          <w:rFonts w:ascii="Segoe UI" w:eastAsia="Times New Roman" w:hAnsi="Segoe UI" w:cs="Segoe UI"/>
          <w:color w:val="171717"/>
          <w:sz w:val="24"/>
          <w:szCs w:val="24"/>
          <w:lang w:eastAsia="en-IN"/>
        </w:rPr>
        <w:t>The pages tab area at the bottom, which lets you select or add report pages.</w:t>
      </w:r>
    </w:p>
    <w:p w14:paraId="13B211A8" w14:textId="77777777" w:rsidR="001C50BE" w:rsidRPr="001C50BE" w:rsidRDefault="001C50BE" w:rsidP="001C50BE">
      <w:pPr>
        <w:numPr>
          <w:ilvl w:val="0"/>
          <w:numId w:val="5"/>
        </w:numPr>
        <w:shd w:val="clear" w:color="auto" w:fill="FFFFFF"/>
        <w:spacing w:after="0" w:line="240" w:lineRule="auto"/>
        <w:ind w:left="1290"/>
        <w:rPr>
          <w:rFonts w:ascii="Segoe UI" w:eastAsia="Times New Roman" w:hAnsi="Segoe UI" w:cs="Segoe UI"/>
          <w:color w:val="171717"/>
          <w:sz w:val="24"/>
          <w:szCs w:val="24"/>
          <w:lang w:eastAsia="en-IN"/>
        </w:rPr>
      </w:pPr>
      <w:r w:rsidRPr="001C50BE">
        <w:rPr>
          <w:rFonts w:ascii="Segoe UI" w:eastAsia="Times New Roman" w:hAnsi="Segoe UI" w:cs="Segoe UI"/>
          <w:color w:val="171717"/>
          <w:sz w:val="24"/>
          <w:szCs w:val="24"/>
          <w:lang w:eastAsia="en-IN"/>
        </w:rPr>
        <w:t>The </w:t>
      </w:r>
      <w:r w:rsidRPr="001C50BE">
        <w:rPr>
          <w:rFonts w:ascii="Segoe UI" w:eastAsia="Times New Roman" w:hAnsi="Segoe UI" w:cs="Segoe UI"/>
          <w:b/>
          <w:bCs/>
          <w:color w:val="171717"/>
          <w:sz w:val="24"/>
          <w:szCs w:val="24"/>
          <w:lang w:eastAsia="en-IN"/>
        </w:rPr>
        <w:t>Filters</w:t>
      </w:r>
      <w:r w:rsidRPr="001C50BE">
        <w:rPr>
          <w:rFonts w:ascii="Segoe UI" w:eastAsia="Times New Roman" w:hAnsi="Segoe UI" w:cs="Segoe UI"/>
          <w:color w:val="171717"/>
          <w:sz w:val="24"/>
          <w:szCs w:val="24"/>
          <w:lang w:eastAsia="en-IN"/>
        </w:rPr>
        <w:t> pane, where you can filter data visualizations.</w:t>
      </w:r>
    </w:p>
    <w:p w14:paraId="315C1C58" w14:textId="77777777" w:rsidR="001C50BE" w:rsidRPr="001C50BE" w:rsidRDefault="001C50BE" w:rsidP="001C50BE">
      <w:pPr>
        <w:numPr>
          <w:ilvl w:val="0"/>
          <w:numId w:val="5"/>
        </w:numPr>
        <w:shd w:val="clear" w:color="auto" w:fill="FFFFFF"/>
        <w:spacing w:after="0" w:line="240" w:lineRule="auto"/>
        <w:ind w:left="1290"/>
        <w:rPr>
          <w:rFonts w:ascii="Segoe UI" w:eastAsia="Times New Roman" w:hAnsi="Segoe UI" w:cs="Segoe UI"/>
          <w:color w:val="171717"/>
          <w:sz w:val="24"/>
          <w:szCs w:val="24"/>
          <w:lang w:eastAsia="en-IN"/>
        </w:rPr>
      </w:pPr>
      <w:r w:rsidRPr="001C50BE">
        <w:rPr>
          <w:rFonts w:ascii="Segoe UI" w:eastAsia="Times New Roman" w:hAnsi="Segoe UI" w:cs="Segoe UI"/>
          <w:color w:val="171717"/>
          <w:sz w:val="24"/>
          <w:szCs w:val="24"/>
          <w:lang w:eastAsia="en-IN"/>
        </w:rPr>
        <w:t>The </w:t>
      </w:r>
      <w:r w:rsidRPr="001C50BE">
        <w:rPr>
          <w:rFonts w:ascii="Segoe UI" w:eastAsia="Times New Roman" w:hAnsi="Segoe UI" w:cs="Segoe UI"/>
          <w:b/>
          <w:bCs/>
          <w:color w:val="171717"/>
          <w:sz w:val="24"/>
          <w:szCs w:val="24"/>
          <w:lang w:eastAsia="en-IN"/>
        </w:rPr>
        <w:t>Visualizations</w:t>
      </w:r>
      <w:r w:rsidRPr="001C50BE">
        <w:rPr>
          <w:rFonts w:ascii="Segoe UI" w:eastAsia="Times New Roman" w:hAnsi="Segoe UI" w:cs="Segoe UI"/>
          <w:color w:val="171717"/>
          <w:sz w:val="24"/>
          <w:szCs w:val="24"/>
          <w:lang w:eastAsia="en-IN"/>
        </w:rPr>
        <w:t xml:space="preserve"> pane, where you can add, change, or customize visualizations, and apply </w:t>
      </w:r>
      <w:proofErr w:type="spellStart"/>
      <w:r w:rsidRPr="001C50BE">
        <w:rPr>
          <w:rFonts w:ascii="Segoe UI" w:eastAsia="Times New Roman" w:hAnsi="Segoe UI" w:cs="Segoe UI"/>
          <w:color w:val="171717"/>
          <w:sz w:val="24"/>
          <w:szCs w:val="24"/>
          <w:lang w:eastAsia="en-IN"/>
        </w:rPr>
        <w:t>drillthrough</w:t>
      </w:r>
      <w:proofErr w:type="spellEnd"/>
      <w:r w:rsidRPr="001C50BE">
        <w:rPr>
          <w:rFonts w:ascii="Segoe UI" w:eastAsia="Times New Roman" w:hAnsi="Segoe UI" w:cs="Segoe UI"/>
          <w:color w:val="171717"/>
          <w:sz w:val="24"/>
          <w:szCs w:val="24"/>
          <w:lang w:eastAsia="en-IN"/>
        </w:rPr>
        <w:t>.</w:t>
      </w:r>
    </w:p>
    <w:p w14:paraId="35B82C4B" w14:textId="77777777" w:rsidR="001C50BE" w:rsidRPr="001C50BE" w:rsidRDefault="001C50BE" w:rsidP="001C50BE">
      <w:pPr>
        <w:numPr>
          <w:ilvl w:val="0"/>
          <w:numId w:val="5"/>
        </w:numPr>
        <w:shd w:val="clear" w:color="auto" w:fill="FFFFFF"/>
        <w:spacing w:after="0" w:line="240" w:lineRule="auto"/>
        <w:ind w:left="1290"/>
        <w:rPr>
          <w:rFonts w:ascii="Segoe UI" w:eastAsia="Times New Roman" w:hAnsi="Segoe UI" w:cs="Segoe UI"/>
          <w:color w:val="171717"/>
          <w:sz w:val="24"/>
          <w:szCs w:val="24"/>
          <w:lang w:eastAsia="en-IN"/>
        </w:rPr>
      </w:pPr>
      <w:r w:rsidRPr="001C50BE">
        <w:rPr>
          <w:rFonts w:ascii="Segoe UI" w:eastAsia="Times New Roman" w:hAnsi="Segoe UI" w:cs="Segoe UI"/>
          <w:color w:val="171717"/>
          <w:sz w:val="24"/>
          <w:szCs w:val="24"/>
          <w:lang w:eastAsia="en-IN"/>
        </w:rPr>
        <w:t>The </w:t>
      </w:r>
      <w:r w:rsidRPr="001C50BE">
        <w:rPr>
          <w:rFonts w:ascii="Segoe UI" w:eastAsia="Times New Roman" w:hAnsi="Segoe UI" w:cs="Segoe UI"/>
          <w:b/>
          <w:bCs/>
          <w:color w:val="171717"/>
          <w:sz w:val="24"/>
          <w:szCs w:val="24"/>
          <w:lang w:eastAsia="en-IN"/>
        </w:rPr>
        <w:t>Fields</w:t>
      </w:r>
      <w:r w:rsidRPr="001C50BE">
        <w:rPr>
          <w:rFonts w:ascii="Segoe UI" w:eastAsia="Times New Roman" w:hAnsi="Segoe UI" w:cs="Segoe UI"/>
          <w:color w:val="171717"/>
          <w:sz w:val="24"/>
          <w:szCs w:val="24"/>
          <w:lang w:eastAsia="en-IN"/>
        </w:rPr>
        <w:t> pane, which shows the available fields in your queries. You can drag these fields onto the canvas, the </w:t>
      </w:r>
      <w:r w:rsidRPr="001C50BE">
        <w:rPr>
          <w:rFonts w:ascii="Segoe UI" w:eastAsia="Times New Roman" w:hAnsi="Segoe UI" w:cs="Segoe UI"/>
          <w:b/>
          <w:bCs/>
          <w:color w:val="171717"/>
          <w:sz w:val="24"/>
          <w:szCs w:val="24"/>
          <w:lang w:eastAsia="en-IN"/>
        </w:rPr>
        <w:t>Filters</w:t>
      </w:r>
      <w:r w:rsidRPr="001C50BE">
        <w:rPr>
          <w:rFonts w:ascii="Segoe UI" w:eastAsia="Times New Roman" w:hAnsi="Segoe UI" w:cs="Segoe UI"/>
          <w:color w:val="171717"/>
          <w:sz w:val="24"/>
          <w:szCs w:val="24"/>
          <w:lang w:eastAsia="en-IN"/>
        </w:rPr>
        <w:t> pane, or the </w:t>
      </w:r>
      <w:r w:rsidRPr="001C50BE">
        <w:rPr>
          <w:rFonts w:ascii="Segoe UI" w:eastAsia="Times New Roman" w:hAnsi="Segoe UI" w:cs="Segoe UI"/>
          <w:b/>
          <w:bCs/>
          <w:color w:val="171717"/>
          <w:sz w:val="24"/>
          <w:szCs w:val="24"/>
          <w:lang w:eastAsia="en-IN"/>
        </w:rPr>
        <w:t>Visualizations</w:t>
      </w:r>
      <w:r w:rsidRPr="001C50BE">
        <w:rPr>
          <w:rFonts w:ascii="Segoe UI" w:eastAsia="Times New Roman" w:hAnsi="Segoe UI" w:cs="Segoe UI"/>
          <w:color w:val="171717"/>
          <w:sz w:val="24"/>
          <w:szCs w:val="24"/>
          <w:lang w:eastAsia="en-IN"/>
        </w:rPr>
        <w:t> pane to create or modify visualizations.</w:t>
      </w:r>
    </w:p>
    <w:p w14:paraId="767E5C5B" w14:textId="77777777" w:rsidR="0095603F" w:rsidRPr="009D0F43" w:rsidRDefault="0095603F" w:rsidP="00DD7627">
      <w:pPr>
        <w:shd w:val="clear" w:color="auto" w:fill="FFFFFF"/>
        <w:spacing w:after="0" w:line="240" w:lineRule="auto"/>
        <w:rPr>
          <w:rFonts w:ascii="Segoe UI" w:eastAsia="Times New Roman" w:hAnsi="Segoe UI" w:cs="Segoe UI"/>
          <w:color w:val="171717"/>
          <w:sz w:val="24"/>
          <w:szCs w:val="24"/>
          <w:lang w:eastAsia="en-IN"/>
        </w:rPr>
      </w:pPr>
    </w:p>
    <w:p w14:paraId="07474D72" w14:textId="77777777" w:rsidR="004F7385" w:rsidRDefault="004F7385"/>
    <w:sectPr w:rsidR="004F73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50EC3"/>
    <w:multiLevelType w:val="multilevel"/>
    <w:tmpl w:val="FED00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C1300E"/>
    <w:multiLevelType w:val="multilevel"/>
    <w:tmpl w:val="A7E8F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E84A9A"/>
    <w:multiLevelType w:val="multilevel"/>
    <w:tmpl w:val="581C7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616699"/>
    <w:multiLevelType w:val="multilevel"/>
    <w:tmpl w:val="78609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475364"/>
    <w:multiLevelType w:val="multilevel"/>
    <w:tmpl w:val="E89E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8E5A65"/>
    <w:multiLevelType w:val="multilevel"/>
    <w:tmpl w:val="3A74C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544245"/>
    <w:multiLevelType w:val="multilevel"/>
    <w:tmpl w:val="17AE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217FC4"/>
    <w:multiLevelType w:val="multilevel"/>
    <w:tmpl w:val="9244C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0E12B9"/>
    <w:multiLevelType w:val="multilevel"/>
    <w:tmpl w:val="FF945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2"/>
  </w:num>
  <w:num w:numId="4">
    <w:abstractNumId w:val="4"/>
  </w:num>
  <w:num w:numId="5">
    <w:abstractNumId w:val="3"/>
  </w:num>
  <w:num w:numId="6">
    <w:abstractNumId w:val="6"/>
  </w:num>
  <w:num w:numId="7">
    <w:abstractNumId w:val="0"/>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3C7"/>
    <w:rsid w:val="001C50BE"/>
    <w:rsid w:val="00212953"/>
    <w:rsid w:val="00226E85"/>
    <w:rsid w:val="002514F5"/>
    <w:rsid w:val="002C3EF2"/>
    <w:rsid w:val="003C23C7"/>
    <w:rsid w:val="00455BBD"/>
    <w:rsid w:val="00463098"/>
    <w:rsid w:val="004F7385"/>
    <w:rsid w:val="0075193A"/>
    <w:rsid w:val="00837EBD"/>
    <w:rsid w:val="00904781"/>
    <w:rsid w:val="0095603F"/>
    <w:rsid w:val="009D0F43"/>
    <w:rsid w:val="00A117F5"/>
    <w:rsid w:val="00CB04ED"/>
    <w:rsid w:val="00CE3531"/>
    <w:rsid w:val="00CF2C93"/>
    <w:rsid w:val="00D725E4"/>
    <w:rsid w:val="00DD7627"/>
    <w:rsid w:val="00EA51A9"/>
    <w:rsid w:val="00F20E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9C692"/>
  <w15:chartTrackingRefBased/>
  <w15:docId w15:val="{913AEC82-370B-451C-9AAA-DE62FCAD0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C23C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455B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725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23C7"/>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3C23C7"/>
    <w:rPr>
      <w:b/>
      <w:bCs/>
    </w:rPr>
  </w:style>
  <w:style w:type="character" w:customStyle="1" w:styleId="Heading2Char">
    <w:name w:val="Heading 2 Char"/>
    <w:basedOn w:val="DefaultParagraphFont"/>
    <w:link w:val="Heading2"/>
    <w:uiPriority w:val="9"/>
    <w:semiHidden/>
    <w:rsid w:val="00455BB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455BB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455BBD"/>
    <w:rPr>
      <w:i/>
      <w:iCs/>
    </w:rPr>
  </w:style>
  <w:style w:type="character" w:styleId="Hyperlink">
    <w:name w:val="Hyperlink"/>
    <w:basedOn w:val="DefaultParagraphFont"/>
    <w:uiPriority w:val="99"/>
    <w:unhideWhenUsed/>
    <w:rsid w:val="00455BBD"/>
    <w:rPr>
      <w:color w:val="0000FF"/>
      <w:u w:val="single"/>
    </w:rPr>
  </w:style>
  <w:style w:type="character" w:styleId="UnresolvedMention">
    <w:name w:val="Unresolved Mention"/>
    <w:basedOn w:val="DefaultParagraphFont"/>
    <w:uiPriority w:val="99"/>
    <w:semiHidden/>
    <w:unhideWhenUsed/>
    <w:rsid w:val="00CE3531"/>
    <w:rPr>
      <w:color w:val="605E5C"/>
      <w:shd w:val="clear" w:color="auto" w:fill="E1DFDD"/>
    </w:rPr>
  </w:style>
  <w:style w:type="character" w:customStyle="1" w:styleId="Heading3Char">
    <w:name w:val="Heading 3 Char"/>
    <w:basedOn w:val="DefaultParagraphFont"/>
    <w:link w:val="Heading3"/>
    <w:uiPriority w:val="9"/>
    <w:semiHidden/>
    <w:rsid w:val="00D725E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D725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950485">
      <w:bodyDiv w:val="1"/>
      <w:marLeft w:val="0"/>
      <w:marRight w:val="0"/>
      <w:marTop w:val="0"/>
      <w:marBottom w:val="0"/>
      <w:divBdr>
        <w:top w:val="none" w:sz="0" w:space="0" w:color="auto"/>
        <w:left w:val="none" w:sz="0" w:space="0" w:color="auto"/>
        <w:bottom w:val="none" w:sz="0" w:space="0" w:color="auto"/>
        <w:right w:val="none" w:sz="0" w:space="0" w:color="auto"/>
      </w:divBdr>
    </w:div>
    <w:div w:id="251622661">
      <w:bodyDiv w:val="1"/>
      <w:marLeft w:val="0"/>
      <w:marRight w:val="0"/>
      <w:marTop w:val="0"/>
      <w:marBottom w:val="0"/>
      <w:divBdr>
        <w:top w:val="none" w:sz="0" w:space="0" w:color="auto"/>
        <w:left w:val="none" w:sz="0" w:space="0" w:color="auto"/>
        <w:bottom w:val="none" w:sz="0" w:space="0" w:color="auto"/>
        <w:right w:val="none" w:sz="0" w:space="0" w:color="auto"/>
      </w:divBdr>
    </w:div>
    <w:div w:id="771052955">
      <w:bodyDiv w:val="1"/>
      <w:marLeft w:val="0"/>
      <w:marRight w:val="0"/>
      <w:marTop w:val="0"/>
      <w:marBottom w:val="0"/>
      <w:divBdr>
        <w:top w:val="none" w:sz="0" w:space="0" w:color="auto"/>
        <w:left w:val="none" w:sz="0" w:space="0" w:color="auto"/>
        <w:bottom w:val="none" w:sz="0" w:space="0" w:color="auto"/>
        <w:right w:val="none" w:sz="0" w:space="0" w:color="auto"/>
      </w:divBdr>
    </w:div>
    <w:div w:id="835924251">
      <w:bodyDiv w:val="1"/>
      <w:marLeft w:val="0"/>
      <w:marRight w:val="0"/>
      <w:marTop w:val="0"/>
      <w:marBottom w:val="0"/>
      <w:divBdr>
        <w:top w:val="none" w:sz="0" w:space="0" w:color="auto"/>
        <w:left w:val="none" w:sz="0" w:space="0" w:color="auto"/>
        <w:bottom w:val="none" w:sz="0" w:space="0" w:color="auto"/>
        <w:right w:val="none" w:sz="0" w:space="0" w:color="auto"/>
      </w:divBdr>
    </w:div>
    <w:div w:id="844707694">
      <w:bodyDiv w:val="1"/>
      <w:marLeft w:val="0"/>
      <w:marRight w:val="0"/>
      <w:marTop w:val="0"/>
      <w:marBottom w:val="0"/>
      <w:divBdr>
        <w:top w:val="none" w:sz="0" w:space="0" w:color="auto"/>
        <w:left w:val="none" w:sz="0" w:space="0" w:color="auto"/>
        <w:bottom w:val="none" w:sz="0" w:space="0" w:color="auto"/>
        <w:right w:val="none" w:sz="0" w:space="0" w:color="auto"/>
      </w:divBdr>
    </w:div>
    <w:div w:id="925722416">
      <w:bodyDiv w:val="1"/>
      <w:marLeft w:val="0"/>
      <w:marRight w:val="0"/>
      <w:marTop w:val="0"/>
      <w:marBottom w:val="0"/>
      <w:divBdr>
        <w:top w:val="none" w:sz="0" w:space="0" w:color="auto"/>
        <w:left w:val="none" w:sz="0" w:space="0" w:color="auto"/>
        <w:bottom w:val="none" w:sz="0" w:space="0" w:color="auto"/>
        <w:right w:val="none" w:sz="0" w:space="0" w:color="auto"/>
      </w:divBdr>
    </w:div>
    <w:div w:id="1008943093">
      <w:bodyDiv w:val="1"/>
      <w:marLeft w:val="0"/>
      <w:marRight w:val="0"/>
      <w:marTop w:val="0"/>
      <w:marBottom w:val="0"/>
      <w:divBdr>
        <w:top w:val="none" w:sz="0" w:space="0" w:color="auto"/>
        <w:left w:val="none" w:sz="0" w:space="0" w:color="auto"/>
        <w:bottom w:val="none" w:sz="0" w:space="0" w:color="auto"/>
        <w:right w:val="none" w:sz="0" w:space="0" w:color="auto"/>
      </w:divBdr>
    </w:div>
    <w:div w:id="1343240365">
      <w:bodyDiv w:val="1"/>
      <w:marLeft w:val="0"/>
      <w:marRight w:val="0"/>
      <w:marTop w:val="0"/>
      <w:marBottom w:val="0"/>
      <w:divBdr>
        <w:top w:val="none" w:sz="0" w:space="0" w:color="auto"/>
        <w:left w:val="none" w:sz="0" w:space="0" w:color="auto"/>
        <w:bottom w:val="none" w:sz="0" w:space="0" w:color="auto"/>
        <w:right w:val="none" w:sz="0" w:space="0" w:color="auto"/>
      </w:divBdr>
    </w:div>
    <w:div w:id="1362825833">
      <w:bodyDiv w:val="1"/>
      <w:marLeft w:val="0"/>
      <w:marRight w:val="0"/>
      <w:marTop w:val="0"/>
      <w:marBottom w:val="0"/>
      <w:divBdr>
        <w:top w:val="none" w:sz="0" w:space="0" w:color="auto"/>
        <w:left w:val="none" w:sz="0" w:space="0" w:color="auto"/>
        <w:bottom w:val="none" w:sz="0" w:space="0" w:color="auto"/>
        <w:right w:val="none" w:sz="0" w:space="0" w:color="auto"/>
      </w:divBdr>
    </w:div>
    <w:div w:id="1475950972">
      <w:bodyDiv w:val="1"/>
      <w:marLeft w:val="0"/>
      <w:marRight w:val="0"/>
      <w:marTop w:val="0"/>
      <w:marBottom w:val="0"/>
      <w:divBdr>
        <w:top w:val="none" w:sz="0" w:space="0" w:color="auto"/>
        <w:left w:val="none" w:sz="0" w:space="0" w:color="auto"/>
        <w:bottom w:val="none" w:sz="0" w:space="0" w:color="auto"/>
        <w:right w:val="none" w:sz="0" w:space="0" w:color="auto"/>
      </w:divBdr>
    </w:div>
    <w:div w:id="1592665000">
      <w:bodyDiv w:val="1"/>
      <w:marLeft w:val="0"/>
      <w:marRight w:val="0"/>
      <w:marTop w:val="0"/>
      <w:marBottom w:val="0"/>
      <w:divBdr>
        <w:top w:val="none" w:sz="0" w:space="0" w:color="auto"/>
        <w:left w:val="none" w:sz="0" w:space="0" w:color="auto"/>
        <w:bottom w:val="none" w:sz="0" w:space="0" w:color="auto"/>
        <w:right w:val="none" w:sz="0" w:space="0" w:color="auto"/>
      </w:divBdr>
    </w:div>
    <w:div w:id="1700154955">
      <w:bodyDiv w:val="1"/>
      <w:marLeft w:val="0"/>
      <w:marRight w:val="0"/>
      <w:marTop w:val="0"/>
      <w:marBottom w:val="0"/>
      <w:divBdr>
        <w:top w:val="none" w:sz="0" w:space="0" w:color="auto"/>
        <w:left w:val="none" w:sz="0" w:space="0" w:color="auto"/>
        <w:bottom w:val="none" w:sz="0" w:space="0" w:color="auto"/>
        <w:right w:val="none" w:sz="0" w:space="0" w:color="auto"/>
      </w:divBdr>
    </w:div>
    <w:div w:id="1733774839">
      <w:bodyDiv w:val="1"/>
      <w:marLeft w:val="0"/>
      <w:marRight w:val="0"/>
      <w:marTop w:val="0"/>
      <w:marBottom w:val="0"/>
      <w:divBdr>
        <w:top w:val="none" w:sz="0" w:space="0" w:color="auto"/>
        <w:left w:val="none" w:sz="0" w:space="0" w:color="auto"/>
        <w:bottom w:val="none" w:sz="0" w:space="0" w:color="auto"/>
        <w:right w:val="none" w:sz="0" w:space="0" w:color="auto"/>
      </w:divBdr>
    </w:div>
    <w:div w:id="1782070956">
      <w:bodyDiv w:val="1"/>
      <w:marLeft w:val="0"/>
      <w:marRight w:val="0"/>
      <w:marTop w:val="0"/>
      <w:marBottom w:val="0"/>
      <w:divBdr>
        <w:top w:val="none" w:sz="0" w:space="0" w:color="auto"/>
        <w:left w:val="none" w:sz="0" w:space="0" w:color="auto"/>
        <w:bottom w:val="none" w:sz="0" w:space="0" w:color="auto"/>
        <w:right w:val="none" w:sz="0" w:space="0" w:color="auto"/>
      </w:divBdr>
    </w:div>
    <w:div w:id="1785927251">
      <w:bodyDiv w:val="1"/>
      <w:marLeft w:val="0"/>
      <w:marRight w:val="0"/>
      <w:marTop w:val="0"/>
      <w:marBottom w:val="0"/>
      <w:divBdr>
        <w:top w:val="none" w:sz="0" w:space="0" w:color="auto"/>
        <w:left w:val="none" w:sz="0" w:space="0" w:color="auto"/>
        <w:bottom w:val="none" w:sz="0" w:space="0" w:color="auto"/>
        <w:right w:val="none" w:sz="0" w:space="0" w:color="auto"/>
      </w:divBdr>
    </w:div>
    <w:div w:id="1935817532">
      <w:bodyDiv w:val="1"/>
      <w:marLeft w:val="0"/>
      <w:marRight w:val="0"/>
      <w:marTop w:val="0"/>
      <w:marBottom w:val="0"/>
      <w:divBdr>
        <w:top w:val="none" w:sz="0" w:space="0" w:color="auto"/>
        <w:left w:val="none" w:sz="0" w:space="0" w:color="auto"/>
        <w:bottom w:val="none" w:sz="0" w:space="0" w:color="auto"/>
        <w:right w:val="none" w:sz="0" w:space="0" w:color="auto"/>
      </w:divBdr>
    </w:div>
    <w:div w:id="1937906107">
      <w:bodyDiv w:val="1"/>
      <w:marLeft w:val="0"/>
      <w:marRight w:val="0"/>
      <w:marTop w:val="0"/>
      <w:marBottom w:val="0"/>
      <w:divBdr>
        <w:top w:val="none" w:sz="0" w:space="0" w:color="auto"/>
        <w:left w:val="none" w:sz="0" w:space="0" w:color="auto"/>
        <w:bottom w:val="none" w:sz="0" w:space="0" w:color="auto"/>
        <w:right w:val="none" w:sz="0" w:space="0" w:color="auto"/>
      </w:divBdr>
    </w:div>
    <w:div w:id="2092465039">
      <w:bodyDiv w:val="1"/>
      <w:marLeft w:val="0"/>
      <w:marRight w:val="0"/>
      <w:marTop w:val="0"/>
      <w:marBottom w:val="0"/>
      <w:divBdr>
        <w:top w:val="none" w:sz="0" w:space="0" w:color="auto"/>
        <w:left w:val="none" w:sz="0" w:space="0" w:color="auto"/>
        <w:bottom w:val="none" w:sz="0" w:space="0" w:color="auto"/>
        <w:right w:val="none" w:sz="0" w:space="0" w:color="auto"/>
      </w:divBdr>
    </w:div>
    <w:div w:id="2131973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microsoft.com/en-us/download/details.aspx?id=58494"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9</Pages>
  <Words>1218</Words>
  <Characters>6947</Characters>
  <Application>Microsoft Office Word</Application>
  <DocSecurity>0</DocSecurity>
  <Lines>57</Lines>
  <Paragraphs>16</Paragraphs>
  <ScaleCrop>false</ScaleCrop>
  <Company/>
  <LinksUpToDate>false</LinksUpToDate>
  <CharactersWithSpaces>8149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Debdut Sarkar</dc:creator>
  <cp:keywords/>
  <dc:description/>
  <cp:lastModifiedBy>Debdut Sarkar</cp:lastModifiedBy>
  <cp:revision>21</cp:revision>
  <dcterms:created xsi:type="dcterms:W3CDTF">2022-01-29T07:18:00Z</dcterms:created>
  <dcterms:modified xsi:type="dcterms:W3CDTF">2022-01-29T07:40:00Z</dcterms:modified>
</cp:coreProperties>
</file>