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jc w:val="center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Documento Técnico - Sprint 2</w:t>
      </w:r>
    </w:p>
    <w:p>
      <w:pPr>
        <w:pStyle w:val="Normal"/>
        <w:spacing w:before="0" w:after="120"/>
        <w:jc w:val="center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Proyecto:</w:t>
      </w:r>
      <w:r>
        <w:rPr>
          <w:rFonts w:ascii="robot" w:hAnsi="robot"/>
          <w:sz w:val="22"/>
          <w:szCs w:val="22"/>
        </w:rPr>
        <w:t xml:space="preserve"> Mano a Mano</w:t>
      </w:r>
    </w:p>
    <w:p>
      <w:pPr>
        <w:pStyle w:val="Normal"/>
        <w:spacing w:before="0" w:after="200"/>
        <w:jc w:val="center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2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Introducción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Objetivo del sprint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Consolidar la </w:t>
      </w:r>
      <w:r>
        <w:rPr>
          <w:rFonts w:ascii="robot" w:hAnsi="robot"/>
          <w:b/>
          <w:bCs/>
          <w:sz w:val="22"/>
          <w:szCs w:val="22"/>
        </w:rPr>
        <w:t>plataforma web Mano a Mano</w:t>
      </w:r>
      <w:r>
        <w:rPr>
          <w:rFonts w:ascii="robot" w:hAnsi="robot"/>
          <w:sz w:val="22"/>
          <w:szCs w:val="22"/>
        </w:rPr>
        <w:t xml:space="preserve"> como producto mínimo funcional (MVP) que conecte voluntarios con organizaciones sociales. En este sprint se implementó: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La </w:t>
      </w:r>
      <w:r>
        <w:rPr>
          <w:rFonts w:ascii="robot" w:hAnsi="robot"/>
          <w:b/>
          <w:bCs/>
          <w:sz w:val="22"/>
          <w:szCs w:val="22"/>
        </w:rPr>
        <w:t>API REST</w:t>
      </w:r>
      <w:r>
        <w:rPr>
          <w:rFonts w:ascii="robot" w:hAnsi="robot"/>
          <w:sz w:val="22"/>
          <w:szCs w:val="22"/>
        </w:rPr>
        <w:t xml:space="preserve"> sobre Django y MySQL con el dominio completo del negocio (usuarios, perfiles, organizaciones, oportunidades, postulaciones y mensajes).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El </w:t>
      </w:r>
      <w:r>
        <w:rPr>
          <w:rFonts w:ascii="robot" w:hAnsi="robot"/>
          <w:b/>
          <w:bCs/>
          <w:sz w:val="22"/>
          <w:szCs w:val="22"/>
        </w:rPr>
        <w:t>frontend Angular 21</w:t>
      </w:r>
      <w:r>
        <w:rPr>
          <w:rFonts w:ascii="robot" w:hAnsi="robot"/>
          <w:sz w:val="22"/>
          <w:szCs w:val="22"/>
        </w:rPr>
        <w:t xml:space="preserve"> con páginas públicas, registro, login y panel operativo.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La </w:t>
      </w:r>
      <w:r>
        <w:rPr>
          <w:rFonts w:ascii="robot" w:hAnsi="robot"/>
          <w:b/>
          <w:bCs/>
          <w:sz w:val="22"/>
          <w:szCs w:val="22"/>
        </w:rPr>
        <w:t>integración front–back</w:t>
      </w:r>
      <w:r>
        <w:rPr>
          <w:rFonts w:ascii="robot" w:hAnsi="robot"/>
          <w:sz w:val="22"/>
          <w:szCs w:val="22"/>
        </w:rPr>
        <w:t xml:space="preserve"> mediante HTTP JSON, autenticación por token y despliegue reproducible con Docker Compose.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El objetivo medible fue que un visitante pueda registrarse, un voluntario postularse a convocatorias y una organización publicar oportunidades, gestionar postulantes y coordinar por mensajería contextual.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2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Arquitectura implementada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Frontend</w:t>
      </w:r>
    </w:p>
    <w:p>
      <w:pPr>
        <w:pStyle w:val="Normal"/>
        <w:spacing w:before="0" w:after="24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10"/>
        <w:gridCol w:w="6215"/>
      </w:tblGrid>
      <w:tr>
        <w:trPr>
          <w:tblHeader w:val="true"/>
        </w:trPr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Aspecto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Implementación</w:t>
            </w:r>
          </w:p>
        </w:tc>
      </w:tr>
      <w:tr>
        <w:trPr/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Framework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Angular 21 (componentes standalone, signals, reactive forms)</w:t>
            </w:r>
          </w:p>
        </w:tc>
      </w:tr>
      <w:tr>
        <w:trPr/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Estilos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Bootstrap 5 + CSS propio por página/componente</w:t>
            </w:r>
          </w:p>
        </w:tc>
      </w:tr>
      <w:tr>
        <w:trPr/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Estructura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pages/</w:t>
            </w:r>
            <w:r>
              <w:rPr>
                <w:rFonts w:ascii="robot" w:hAnsi="robot"/>
                <w:sz w:val="22"/>
                <w:szCs w:val="22"/>
              </w:rPr>
              <w:t xml:space="preserve"> (inicio, login, panel, nosotros),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services/</w:t>
            </w:r>
            <w:r>
              <w:rPr>
                <w:rFonts w:ascii="robot" w:hAnsi="robot"/>
                <w:sz w:val="22"/>
                <w:szCs w:val="22"/>
              </w:rPr>
              <w:t xml:space="preserve"> (API y sesión),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core/</w:t>
            </w:r>
            <w:r>
              <w:rPr>
                <w:rFonts w:ascii="robot" w:hAnsi="robot"/>
                <w:sz w:val="22"/>
                <w:szCs w:val="22"/>
              </w:rPr>
              <w:t xml:space="preserve"> (HTTP, interceptores, guards)</w:t>
            </w:r>
          </w:p>
        </w:tc>
      </w:tr>
      <w:tr>
        <w:trPr/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Rutas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/inicio</w:t>
            </w:r>
            <w:r>
              <w:rPr>
                <w:rFonts w:ascii="robot" w:hAnsi="robot"/>
                <w:sz w:val="22"/>
                <w:szCs w:val="22"/>
              </w:rPr>
              <w:t xml:space="preserve">,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/login</w:t>
            </w:r>
            <w:r>
              <w:rPr>
                <w:rFonts w:ascii="robot" w:hAnsi="robot"/>
                <w:sz w:val="22"/>
                <w:szCs w:val="22"/>
              </w:rPr>
              <w:t xml:space="preserve">,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/nosotros</w:t>
            </w:r>
            <w:r>
              <w:rPr>
                <w:rFonts w:ascii="robot" w:hAnsi="robot"/>
                <w:sz w:val="22"/>
                <w:szCs w:val="22"/>
              </w:rPr>
              <w:t xml:space="preserve">,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/panel</w:t>
            </w:r>
            <w:r>
              <w:rPr>
                <w:rFonts w:ascii="robot" w:hAnsi="robot"/>
                <w:sz w:val="22"/>
                <w:szCs w:val="22"/>
              </w:rPr>
              <w:t xml:space="preserve"> (lazy loading)</w:t>
            </w:r>
          </w:p>
        </w:tc>
      </w:tr>
      <w:tr>
        <w:trPr/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Estado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Signals en el panel;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SessionService</w:t>
            </w:r>
            <w:r>
              <w:rPr>
                <w:rFonts w:ascii="robot" w:hAnsi="robot"/>
                <w:sz w:val="22"/>
                <w:szCs w:val="22"/>
              </w:rPr>
              <w:t xml:space="preserve"> para usuario activo y rol (VOL/ORG)</w:t>
            </w:r>
          </w:p>
        </w:tc>
      </w:tr>
      <w:tr>
        <w:trPr/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Cliente HTTP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ManoApiService</w:t>
            </w:r>
            <w:r>
              <w:rPr>
                <w:rFonts w:ascii="robot" w:hAnsi="robot"/>
                <w:sz w:val="22"/>
                <w:szCs w:val="22"/>
              </w:rPr>
              <w:t xml:space="preserve"> centraliza llamadas a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/api/</w:t>
            </w:r>
          </w:p>
        </w:tc>
      </w:tr>
      <w:tr>
        <w:trPr/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Autenticación cliente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Token en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localStorage</w:t>
            </w:r>
            <w:r>
              <w:rPr>
                <w:rFonts w:ascii="robot" w:hAnsi="robot"/>
                <w:sz w:val="22"/>
                <w:szCs w:val="22"/>
              </w:rPr>
              <w:t xml:space="preserve">; interceptor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Authorization: Token …</w:t>
            </w:r>
            <w:r>
              <w:rPr>
                <w:rFonts w:ascii="robot" w:hAnsi="robot"/>
                <w:sz w:val="22"/>
                <w:szCs w:val="22"/>
              </w:rPr>
              <w:t xml:space="preserve"> o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Bearer …</w:t>
            </w:r>
            <w:r>
              <w:rPr>
                <w:rFonts w:ascii="robot" w:hAnsi="robot"/>
                <w:sz w:val="22"/>
                <w:szCs w:val="22"/>
              </w:rPr>
              <w:t xml:space="preserve"> según configuración activa</w:t>
            </w:r>
          </w:p>
        </w:tc>
      </w:tr>
    </w:tbl>
    <w:p>
      <w:pPr>
        <w:pStyle w:val="Normal"/>
        <w:spacing w:before="240" w:after="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Páginas principales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Inicio:</w:t>
      </w:r>
      <w:r>
        <w:rPr>
          <w:rFonts w:ascii="robot" w:hAnsi="robot"/>
          <w:sz w:val="22"/>
          <w:szCs w:val="22"/>
        </w:rPr>
        <w:t xml:space="preserve"> registro de usuario (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POST /api/usuarios/</w:t>
      </w:r>
      <w:r>
        <w:rPr>
          <w:rFonts w:ascii="robot" w:hAnsi="robot"/>
          <w:sz w:val="22"/>
          <w:szCs w:val="22"/>
        </w:rPr>
        <w:t>).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Login:</w:t>
      </w:r>
      <w:r>
        <w:rPr>
          <w:rFonts w:ascii="robot" w:hAnsi="robot"/>
          <w:sz w:val="22"/>
          <w:szCs w:val="22"/>
        </w:rPr>
        <w:t xml:space="preserve"> autenticación y redirección al panel.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Panel (`DashboardPage`):</w:t>
      </w:r>
      <w:r>
        <w:rPr>
          <w:rFonts w:ascii="robot" w:hAnsi="robot"/>
          <w:sz w:val="22"/>
          <w:szCs w:val="22"/>
        </w:rPr>
        <w:t xml:space="preserve"> pestañas Bootstrap con feed de oportunidades, postulaciones, publicaciones, postulantes, mensajes, organizaciones y publicación de ofertas.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Backend</w:t>
      </w:r>
    </w:p>
    <w:p>
      <w:pPr>
        <w:pStyle w:val="Normal"/>
        <w:spacing w:before="0" w:after="24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3"/>
        <w:gridCol w:w="6422"/>
      </w:tblGrid>
      <w:tr>
        <w:trPr>
          <w:tblHeader w:val="true"/>
        </w:trPr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Aspecto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Implementación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Framework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Django + Django REST Framework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Base de datos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MySQL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App de dominio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Backend/api/</w:t>
            </w:r>
            <w:r>
              <w:rPr>
                <w:rFonts w:ascii="robot" w:hAnsi="robot"/>
                <w:sz w:val="22"/>
                <w:szCs w:val="22"/>
              </w:rPr>
              <w:t xml:space="preserve"> - modelos, serializers, viewsets y vistas de auth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Autenticación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Login devuelve token DRF (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rest_framework.authtoken</w:t>
            </w:r>
            <w:r>
              <w:rPr>
                <w:rFonts w:ascii="robot" w:hAnsi="robot"/>
                <w:sz w:val="22"/>
                <w:szCs w:val="22"/>
              </w:rPr>
              <w:t xml:space="preserve">);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GET /auth/me/</w:t>
            </w:r>
            <w:r>
              <w:rPr>
                <w:rFonts w:ascii="robot" w:hAnsi="robot"/>
                <w:sz w:val="22"/>
                <w:szCs w:val="22"/>
              </w:rPr>
              <w:t xml:space="preserve"> valida sesión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Permisos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IsAuthenticatedOrReadOnly</w:t>
            </w:r>
            <w:r>
              <w:rPr>
                <w:rFonts w:ascii="robot" w:hAnsi="robot"/>
                <w:sz w:val="22"/>
                <w:szCs w:val="22"/>
              </w:rPr>
              <w:t xml:space="preserve"> por defecto; lectura pública de listados donde aplica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CORS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Orígenes configurables vía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DJANGO_CORS_ALLOWED_ORIGINS</w:t>
            </w:r>
            <w:r>
              <w:rPr>
                <w:rFonts w:ascii="robot" w:hAnsi="robot"/>
                <w:sz w:val="22"/>
                <w:szCs w:val="22"/>
              </w:rPr>
              <w:t xml:space="preserve"> (4200 en desarrollo)</w:t>
            </w:r>
          </w:p>
        </w:tc>
      </w:tr>
      <w:tr>
        <w:trPr/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Admin</w:t>
            </w:r>
          </w:p>
        </w:tc>
        <w:tc>
          <w:tcPr>
            <w:tcW w:w="6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Modelos registrados en Django Admin para soporte operativo</w:t>
            </w:r>
          </w:p>
        </w:tc>
      </w:tr>
    </w:tbl>
    <w:p>
      <w:pPr>
        <w:pStyle w:val="Normal"/>
        <w:spacing w:before="240" w:after="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Modelos de persistencia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sz w:val="22"/>
          <w:szCs w:val="22"/>
          <w:shd w:fill="F1F5F9" w:val="clear"/>
        </w:rPr>
        <w:t>PerfilUsuario</w:t>
      </w:r>
      <w:r>
        <w:rPr>
          <w:rFonts w:ascii="robot" w:hAnsi="robot"/>
          <w:sz w:val="22"/>
          <w:szCs w:val="22"/>
        </w:rPr>
        <w:t xml:space="preserve"> - rol VOL/ORG, datos de contacto e intereses (1:1 con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auth_user</w:t>
      </w:r>
      <w:r>
        <w:rPr>
          <w:rFonts w:ascii="robot" w:hAnsi="robot"/>
          <w:sz w:val="22"/>
          <w:szCs w:val="22"/>
        </w:rPr>
        <w:t>).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sz w:val="22"/>
          <w:szCs w:val="22"/>
          <w:shd w:fill="F1F5F9" w:val="clear"/>
        </w:rPr>
        <w:t>Organizacion</w:t>
      </w:r>
      <w:r>
        <w:rPr>
          <w:rFonts w:ascii="robot" w:hAnsi="robot"/>
          <w:sz w:val="22"/>
          <w:szCs w:val="22"/>
        </w:rPr>
        <w:t xml:space="preserve"> - ficha pública de la entidad convocante.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sz w:val="22"/>
          <w:szCs w:val="22"/>
          <w:shd w:fill="F1F5F9" w:val="clear"/>
        </w:rPr>
        <w:t>OportunidadVoluntariado</w:t>
      </w:r>
      <w:r>
        <w:rPr>
          <w:rFonts w:ascii="robot" w:hAnsi="robot"/>
          <w:sz w:val="22"/>
          <w:szCs w:val="22"/>
        </w:rPr>
        <w:t xml:space="preserve"> - convocatoria (causa, tipo, cupos, activa/inactiva).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sz w:val="22"/>
          <w:szCs w:val="22"/>
          <w:shd w:fill="F1F5F9" w:val="clear"/>
        </w:rPr>
        <w:t>Postulacion</w:t>
      </w:r>
      <w:r>
        <w:rPr>
          <w:rFonts w:ascii="robot" w:hAnsi="robot"/>
          <w:sz w:val="22"/>
          <w:szCs w:val="22"/>
        </w:rPr>
        <w:t xml:space="preserve"> - vínculo voluntario–oportunidad con estados PEN/ACE/REC/CAN (único por par).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sz w:val="22"/>
          <w:szCs w:val="22"/>
          <w:shd w:fill="F1F5F9" w:val="clear"/>
        </w:rPr>
        <w:t>Mensaje</w:t>
      </w:r>
      <w:r>
        <w:rPr>
          <w:rFonts w:ascii="robot" w:hAnsi="robot"/>
          <w:sz w:val="22"/>
          <w:szCs w:val="22"/>
        </w:rPr>
        <w:t xml:space="preserve"> - bandeja entre usuarios, con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oportunidad_id</w:t>
      </w:r>
      <w:r>
        <w:rPr>
          <w:rFonts w:ascii="robot" w:hAnsi="robot"/>
          <w:sz w:val="22"/>
          <w:szCs w:val="22"/>
        </w:rPr>
        <w:t xml:space="preserve"> opcional como contexto.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Integración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┌─────────────┐     HTTP/JSON      ┌──────────────┐     SQL      ┌────────┐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│   Angular   │ ◄───────────────► │  Django REST │ ◄──────────► │ MySQL  │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│  :4200      │  Token header     │  :8000 /api  │              │  :3307 │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└─────────────┘                    └──────────────┘              └────────┘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Desarrollo:</w:t>
      </w:r>
      <w:r>
        <w:rPr>
          <w:rFonts w:ascii="robot" w:hAnsi="robot"/>
          <w:sz w:val="22"/>
          <w:szCs w:val="22"/>
        </w:rPr>
        <w:t xml:space="preserve">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ng serve</w:t>
      </w:r>
      <w:r>
        <w:rPr>
          <w:rFonts w:ascii="robot" w:hAnsi="robot"/>
          <w:sz w:val="22"/>
          <w:szCs w:val="22"/>
        </w:rPr>
        <w:t xml:space="preserve"> con proxy hacia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http://localhost:8000</w:t>
      </w:r>
      <w:r>
        <w:rPr>
          <w:rFonts w:ascii="robot" w:hAnsi="robot"/>
          <w:sz w:val="22"/>
          <w:szCs w:val="22"/>
        </w:rPr>
        <w:t xml:space="preserve"> (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Frontend/proxy.conf.js</w:t>
      </w:r>
      <w:r>
        <w:rPr>
          <w:rFonts w:ascii="robot" w:hAnsi="robot"/>
          <w:sz w:val="22"/>
          <w:szCs w:val="22"/>
        </w:rPr>
        <w:t>).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Producción / demo:</w:t>
      </w:r>
      <w:r>
        <w:rPr>
          <w:rFonts w:ascii="robot" w:hAnsi="robot"/>
          <w:sz w:val="22"/>
          <w:szCs w:val="22"/>
        </w:rPr>
        <w:t xml:space="preserve">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docker-compose.yml</w:t>
      </w:r>
      <w:r>
        <w:rPr>
          <w:rFonts w:ascii="robot" w:hAnsi="robot"/>
          <w:sz w:val="22"/>
          <w:szCs w:val="22"/>
        </w:rPr>
        <w:t xml:space="preserve"> levanta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db</w:t>
      </w:r>
      <w:r>
        <w:rPr>
          <w:rFonts w:ascii="robot" w:hAnsi="robot"/>
          <w:sz w:val="22"/>
          <w:szCs w:val="22"/>
        </w:rPr>
        <w:t xml:space="preserve">,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backend</w:t>
      </w:r>
      <w:r>
        <w:rPr>
          <w:rFonts w:ascii="robot" w:hAnsi="robot"/>
          <w:sz w:val="22"/>
          <w:szCs w:val="22"/>
        </w:rPr>
        <w:t xml:space="preserve"> (migrate + seed) y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frontend</w:t>
      </w:r>
      <w:r>
        <w:rPr>
          <w:rFonts w:ascii="robot" w:hAnsi="robot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Contrato:</w:t>
      </w:r>
      <w:r>
        <w:rPr>
          <w:rFonts w:ascii="robot" w:hAnsi="robot"/>
          <w:sz w:val="22"/>
          <w:szCs w:val="22"/>
        </w:rPr>
        <w:t xml:space="preserve"> tipos TypeScript en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Frontend/src/app/models/api.models.ts</w:t>
      </w:r>
      <w:r>
        <w:rPr>
          <w:rFonts w:ascii="robot" w:hAnsi="robot"/>
          <w:sz w:val="22"/>
          <w:szCs w:val="22"/>
        </w:rPr>
        <w:t xml:space="preserve"> alineados a serializers DRF.</w:t>
      </w:r>
    </w:p>
    <w:p>
      <w:pPr>
        <w:pStyle w:val="ListParagraph"/>
        <w:numPr>
          <w:ilvl w:val="0"/>
          <w:numId w:val="1"/>
        </w:numPr>
        <w:spacing w:before="0" w:after="1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Health check:</w:t>
      </w:r>
      <w:r>
        <w:rPr>
          <w:rFonts w:ascii="robot" w:hAnsi="robot"/>
          <w:sz w:val="22"/>
          <w:szCs w:val="22"/>
        </w:rPr>
        <w:t xml:space="preserve">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GET /api/health/</w:t>
      </w:r>
      <w:r>
        <w:rPr>
          <w:rFonts w:ascii="robot" w:hAnsi="robot"/>
          <w:sz w:val="22"/>
          <w:szCs w:val="22"/>
        </w:rPr>
        <w:t xml:space="preserve"> para verificar disponibilidad del backend.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2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Funcionalidades desarrolladas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Descripción técnica</w:t>
      </w:r>
    </w:p>
    <w:p>
      <w:pPr>
        <w:pStyle w:val="Normal"/>
        <w:spacing w:before="0" w:after="24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51"/>
        <w:gridCol w:w="2508"/>
        <w:gridCol w:w="5767"/>
      </w:tblGrid>
      <w:tr>
        <w:trPr>
          <w:tblHeader w:val="true"/>
        </w:trPr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Funcionalidad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Descripción técnica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1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Registro de usuarios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Alta vía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UserCreateSerializer</w:t>
            </w:r>
            <w:r>
              <w:rPr>
                <w:rFonts w:ascii="robot" w:hAnsi="robot"/>
                <w:sz w:val="22"/>
                <w:szCs w:val="22"/>
              </w:rPr>
              <w:t xml:space="preserve"> con hash de contraseña Django (mín. 8 caracteres).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2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Login / sesión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LoginView</w:t>
            </w:r>
            <w:r>
              <w:rPr>
                <w:rFonts w:ascii="robot" w:hAnsi="robot"/>
                <w:sz w:val="22"/>
                <w:szCs w:val="22"/>
              </w:rPr>
              <w:t xml:space="preserve"> autentica con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authenticate()</w:t>
            </w:r>
            <w:r>
              <w:rPr>
                <w:rFonts w:ascii="robot" w:hAnsi="robot"/>
                <w:sz w:val="22"/>
                <w:szCs w:val="22"/>
              </w:rPr>
              <w:t xml:space="preserve"> y emite token; frontend persiste token y consulta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/auth/me/</w:t>
            </w:r>
            <w:r>
              <w:rPr>
                <w:rFonts w:ascii="robot" w:hAnsi="robot"/>
                <w:sz w:val="22"/>
                <w:szCs w:val="22"/>
              </w:rPr>
              <w:t>.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3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Feed de oportunidades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Listado filtrable por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activa=true</w:t>
            </w:r>
            <w:r>
              <w:rPr>
                <w:rFonts w:ascii="robot" w:hAnsi="robot"/>
                <w:sz w:val="22"/>
                <w:szCs w:val="22"/>
              </w:rPr>
              <w:t>; visitantes ven convocatorias sin datos personales.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4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CRUD organizaciones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Alta/edición/baja por propietario; validación de URL en sitio web en frontend.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5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CRUD oportunidades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Publicación vinculada a organización; toggle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activa</w:t>
            </w:r>
            <w:r>
              <w:rPr>
                <w:rFonts w:ascii="robot" w:hAnsi="robot"/>
                <w:sz w:val="22"/>
                <w:szCs w:val="22"/>
              </w:rPr>
              <w:t>; edición y eliminación desde panel.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6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Postulaciones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Creación con estado PEN; restricción única (voluntario, oportunidad); regla de negocio: no postular a convocatorias propias.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7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Gestión de postulantes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Organizador cambia estado (aceptar/rechazar) con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PATCH</w:t>
            </w:r>
            <w:r>
              <w:rPr>
                <w:rFonts w:ascii="robot" w:hAnsi="robot"/>
                <w:sz w:val="22"/>
                <w:szCs w:val="22"/>
              </w:rPr>
              <w:t>; bloques agrupados por oportunidad.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8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Mensajería contextual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POST /mensajes/</w:t>
            </w:r>
            <w:r>
              <w:rPr>
                <w:rFonts w:ascii="robot" w:hAnsi="robot"/>
                <w:sz w:val="22"/>
                <w:szCs w:val="22"/>
              </w:rPr>
              <w:t xml:space="preserve"> y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GET /mensajes/bandeja/?usuario=</w:t>
            </w:r>
            <w:r>
              <w:rPr>
                <w:rFonts w:ascii="robot" w:hAnsi="robot"/>
                <w:sz w:val="22"/>
                <w:szCs w:val="22"/>
              </w:rPr>
              <w:t>; hilos filtrados por oportunidad y contraparte.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9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Perfiles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PerfilUsuarioViewSet</w:t>
            </w:r>
            <w:r>
              <w:rPr>
                <w:rFonts w:ascii="robot" w:hAnsi="robot"/>
                <w:sz w:val="22"/>
                <w:szCs w:val="22"/>
              </w:rPr>
              <w:t xml:space="preserve"> con filtro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?user=</w:t>
            </w:r>
            <w:r>
              <w:rPr>
                <w:rFonts w:ascii="robot" w:hAnsi="robot"/>
                <w:sz w:val="22"/>
                <w:szCs w:val="22"/>
              </w:rPr>
              <w:t>; rol determina vistas del panel (voluntario vs organización).</w:t>
            </w:r>
          </w:p>
        </w:tc>
      </w:tr>
      <w:tr>
        <w:trPr/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10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Datos de demo</w:t>
            </w:r>
          </w:p>
        </w:tc>
        <w:tc>
          <w:tcPr>
            <w:tcW w:w="5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Comando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seed_demo</w:t>
            </w:r>
            <w:r>
              <w:rPr>
                <w:rFonts w:ascii="robot" w:hAnsi="robot"/>
                <w:sz w:val="22"/>
                <w:szCs w:val="22"/>
              </w:rPr>
              <w:t xml:space="preserve"> para poblar usuarios y convocatorias de prueba en entornos Docker/local.</w:t>
            </w:r>
          </w:p>
        </w:tc>
      </w:tr>
    </w:tbl>
    <w:p>
      <w:pPr>
        <w:pStyle w:val="Normal"/>
        <w:spacing w:before="240" w:after="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Endpoints documentados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Base URL: </w:t>
      </w:r>
      <w:r>
        <w:rPr>
          <w:rFonts w:eastAsia="Courier New" w:cs="Courier New" w:ascii="robot" w:hAnsi="robot"/>
          <w:sz w:val="22"/>
          <w:szCs w:val="22"/>
          <w:shd w:fill="F1F5F9" w:val="clear"/>
        </w:rPr>
        <w:t>/api/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Sistema y autenticación</w:t>
      </w:r>
    </w:p>
    <w:p>
      <w:pPr>
        <w:pStyle w:val="Normal"/>
        <w:spacing w:before="0" w:after="24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82"/>
        <w:gridCol w:w="2448"/>
        <w:gridCol w:w="1224"/>
        <w:gridCol w:w="3671"/>
      </w:tblGrid>
      <w:tr>
        <w:trPr>
          <w:tblHeader w:val="true"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Ruta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Auth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GET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/health/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No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Estado del servicio</w:t>
            </w:r>
          </w:p>
        </w:tc>
      </w:tr>
      <w:tr>
        <w:trPr/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POST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/auth/login/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No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Login; body: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username</w:t>
            </w:r>
            <w:r>
              <w:rPr>
                <w:rFonts w:ascii="robot" w:hAnsi="robot"/>
                <w:sz w:val="22"/>
                <w:szCs w:val="22"/>
              </w:rPr>
              <w:t xml:space="preserve">,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password</w:t>
            </w:r>
          </w:p>
        </w:tc>
      </w:tr>
      <w:tr>
        <w:trPr/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POST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/auth/logout/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Sí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Invalida token del usuario</w:t>
            </w:r>
          </w:p>
        </w:tc>
      </w:tr>
      <w:tr>
        <w:trPr/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GET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/auth/me/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Sí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Usuario autenticado + perfil</w:t>
            </w:r>
          </w:p>
        </w:tc>
      </w:tr>
    </w:tbl>
    <w:p>
      <w:pPr>
        <w:pStyle w:val="Normal"/>
        <w:spacing w:before="240" w:after="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Recursos REST (router DRF)</w:t>
      </w:r>
    </w:p>
    <w:p>
      <w:pPr>
        <w:pStyle w:val="Normal"/>
        <w:spacing w:before="0" w:after="24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34"/>
        <w:gridCol w:w="3113"/>
        <w:gridCol w:w="3579"/>
      </w:tblGrid>
      <w:tr>
        <w:trPr>
          <w:tblHeader w:val="true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Recurso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Rutas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Filtros query</w:t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Usuarios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/usuarios/</w:t>
            </w:r>
            <w:r>
              <w:rPr>
                <w:rFonts w:ascii="robot" w:hAnsi="robot"/>
                <w:sz w:val="22"/>
                <w:szCs w:val="22"/>
              </w:rPr>
              <w:t xml:space="preserve"> CRUD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-</w:t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Perfiles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/perfiles/</w:t>
            </w:r>
            <w:r>
              <w:rPr>
                <w:rFonts w:ascii="robot" w:hAnsi="robot"/>
                <w:sz w:val="22"/>
                <w:szCs w:val="22"/>
              </w:rPr>
              <w:t xml:space="preserve"> CRUD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?user={id}</w:t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Organizaciones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/organizaciones/</w:t>
            </w:r>
            <w:r>
              <w:rPr>
                <w:rFonts w:ascii="robot" w:hAnsi="robot"/>
                <w:sz w:val="22"/>
                <w:szCs w:val="22"/>
              </w:rPr>
              <w:t xml:space="preserve"> CRUD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?propietario={id}</w:t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Oportunidades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/oportunidades/</w:t>
            </w:r>
            <w:r>
              <w:rPr>
                <w:rFonts w:ascii="robot" w:hAnsi="robot"/>
                <w:sz w:val="22"/>
                <w:szCs w:val="22"/>
              </w:rPr>
              <w:t xml:space="preserve"> CRUD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?activa=</w:t>
            </w:r>
            <w:r>
              <w:rPr>
                <w:rFonts w:ascii="robot" w:hAnsi="robot"/>
                <w:sz w:val="22"/>
                <w:szCs w:val="22"/>
              </w:rPr>
              <w:t xml:space="preserve">,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?organizacion=</w:t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Postulaciones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/postulaciones/</w:t>
            </w:r>
            <w:r>
              <w:rPr>
                <w:rFonts w:ascii="robot" w:hAnsi="robot"/>
                <w:sz w:val="22"/>
                <w:szCs w:val="22"/>
              </w:rPr>
              <w:t xml:space="preserve"> CRUD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?oportunidad=</w:t>
            </w:r>
            <w:r>
              <w:rPr>
                <w:rFonts w:ascii="robot" w:hAnsi="robot"/>
                <w:sz w:val="22"/>
                <w:szCs w:val="22"/>
              </w:rPr>
              <w:t xml:space="preserve">,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?voluntario=</w:t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Mensajes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/mensajes/</w:t>
            </w:r>
            <w:r>
              <w:rPr>
                <w:rFonts w:ascii="robot" w:hAnsi="robot"/>
                <w:sz w:val="22"/>
                <w:szCs w:val="22"/>
              </w:rPr>
              <w:t xml:space="preserve"> POST, GET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?remitente=</w:t>
            </w:r>
            <w:r>
              <w:rPr>
                <w:rFonts w:ascii="robot" w:hAnsi="robot"/>
                <w:sz w:val="22"/>
                <w:szCs w:val="22"/>
              </w:rPr>
              <w:t xml:space="preserve">,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?destinatario=</w:t>
            </w:r>
          </w:p>
        </w:tc>
      </w:tr>
      <w:tr>
        <w:trPr/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Bandeja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/mensajes/bandeja/</w:t>
            </w:r>
            <w:r>
              <w:rPr>
                <w:rFonts w:ascii="robot" w:hAnsi="robot"/>
                <w:sz w:val="22"/>
                <w:szCs w:val="22"/>
              </w:rPr>
              <w:t xml:space="preserve"> GET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?usuario={id}</w:t>
            </w:r>
            <w:r>
              <w:rPr>
                <w:rFonts w:ascii="robot" w:hAnsi="robot"/>
                <w:sz w:val="22"/>
                <w:szCs w:val="22"/>
              </w:rPr>
              <w:t xml:space="preserve"> (requerido)</w:t>
            </w:r>
          </w:p>
        </w:tc>
      </w:tr>
    </w:tbl>
    <w:p>
      <w:pPr>
        <w:pStyle w:val="Normal"/>
        <w:spacing w:before="240" w:after="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Códigos de estado habituales</w:t>
      </w:r>
    </w:p>
    <w:p>
      <w:pPr>
        <w:pStyle w:val="Normal"/>
        <w:spacing w:before="0" w:after="24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7"/>
        <w:gridCol w:w="6098"/>
      </w:tblGrid>
      <w:tr>
        <w:trPr>
          <w:tblHeader w:val="true"/>
        </w:trPr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Uso</w:t>
            </w:r>
          </w:p>
        </w:tc>
      </w:tr>
      <w:tr>
        <w:trPr/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200 / 201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Operación exitosa</w:t>
            </w:r>
          </w:p>
        </w:tc>
      </w:tr>
      <w:tr>
        <w:trPr/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204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Logout sin cuerpo</w:t>
            </w:r>
          </w:p>
        </w:tc>
      </w:tr>
      <w:tr>
        <w:trPr/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400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Validación o credenciales inválidas</w:t>
            </w:r>
          </w:p>
        </w:tc>
      </w:tr>
      <w:tr>
        <w:trPr/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401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Token ausente o inválido</w:t>
            </w:r>
          </w:p>
        </w:tc>
      </w:tr>
      <w:tr>
        <w:trPr/>
        <w:tc>
          <w:tcPr>
            <w:tcW w:w="2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404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Recurso inexistente</w:t>
            </w:r>
          </w:p>
        </w:tc>
      </w:tr>
    </w:tbl>
    <w:p>
      <w:pPr>
        <w:pStyle w:val="Normal"/>
        <w:spacing w:before="240" w:after="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Ejemplos de request/response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Login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Request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POST /api/auth/login/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Content-Type: application/json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{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"username": "juan",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"password": "Holanda123"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Response `200`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{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"token": "9944b09199c62bcf9418ad846dd0e4bbdfc6ee4b",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"user": {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"id": 2,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"username": "juan",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"email": "juan@ejemplo.com",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"first_name": "Juan",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"last_name": "Pérez",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"is_staff": false,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"is_superuser": false,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"perfil": { "id": 1, "rol": "VOL"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Listar oportunidades activas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Request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GET /api/oportunidades/?activa=true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Response `200`</w:t>
      </w:r>
      <w:r>
        <w:rPr>
          <w:rFonts w:ascii="robot" w:hAnsi="robot"/>
          <w:sz w:val="22"/>
          <w:szCs w:val="22"/>
        </w:rPr>
        <w:t xml:space="preserve"> (fragmento)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[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{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"id": 1,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"organizacion": 1,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"organizacion_nombre": "Fundación Barrio Unido",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"titulo": "Apoyo escolar los sábados",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"descripcion": "Acompañamiento a niños en tareas escolares.",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"ubicacion": "Córdoba Capital",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"causa": "Educación",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"tipo_actividad": "Presencial",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"disponibilidad": "Sábados 9–13 h",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"requisitos": "",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"cupos": 5,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"fecha_actividad": "2026-06-15",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"activa": true,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"created_at": "2026-05-20T14:30:00Z",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"updated_at": "2026-05-20T14:30:00Z"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]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Crear postulación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Request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POST /api/postulaciones/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Authorization: Token 9944b09199c62bcf9418ad846dd0e4bbdfc6ee4b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Content-Type: application/json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{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"voluntario": 2,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"oportunidad": 1,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"estado": "PEN",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"comentario": ""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Response `201`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{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"id": 3,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"voluntario": 2,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"voluntario_username": "juan",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"oportunidad": 1,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"oportunidad_titulo": "Apoyo escolar los sábados",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"estado": "PEN",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"comentario": "",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"created_at": "2026-06-01T10:00:00Z",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"updated_at": "2026-06-01T10:00:00Z"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Response `400`</w:t>
      </w:r>
      <w:r>
        <w:rPr>
          <w:rFonts w:ascii="robot" w:hAnsi="robot"/>
          <w:sz w:val="22"/>
          <w:szCs w:val="22"/>
        </w:rPr>
        <w:t xml:space="preserve"> (postulación duplicada)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{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"non_field_errors": [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"Ya existe una postulación de este voluntario para la oportunidad indicada."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]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Bandeja de mensajes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Request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GET /api/mensajes/bandeja/?usuario=2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Authorization: Token 9944b09199c62bcf9418ad846dd0e4bbdfc6ee4b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b/>
          <w:bCs/>
          <w:sz w:val="22"/>
          <w:szCs w:val="22"/>
        </w:rPr>
        <w:t>Response `200`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shd w:val="clear" w:color="auto" w:fill="000000"/>
        <w:spacing w:before="160" w:after="200"/>
        <w:ind w:left="240" w:right="240"/>
        <w:jc w:val="left"/>
        <w:rPr>
          <w:rFonts w:ascii="robot" w:hAnsi="robot"/>
          <w:sz w:val="22"/>
          <w:szCs w:val="22"/>
        </w:rPr>
      </w:pP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{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"recibidos": [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{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 "id": 1,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 "remitente": 1,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 "remitente_username": "org_admin",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 "destinatario": 2,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 "destinatario_username": "juan",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 "oportunidad": 1,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 "cuerpo": "¡Gracias por postularte! ¿Podés el sábado?",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 "created_at": "2026-06-01T11:00:00Z"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],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"enviados": []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}    </w:t>
      </w:r>
      <w:r>
        <w:rPr>
          <w:rFonts w:ascii="robot" w:hAnsi="robot"/>
          <w:sz w:val="22"/>
          <w:szCs w:val="22"/>
        </w:rPr>
        <w:br/>
      </w:r>
      <w:r>
        <w:rPr>
          <w:rFonts w:eastAsia="Courier New" w:cs="Courier New" w:ascii="robot" w:hAnsi="robot"/>
          <w:color w:val="FFFFFF"/>
          <w:sz w:val="22"/>
          <w:szCs w:val="22"/>
        </w:rPr>
        <w:t xml:space="preserve">         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Evidencia de pruebas funcionales</w:t>
      </w:r>
    </w:p>
    <w:p>
      <w:pPr>
        <w:pStyle w:val="Normal"/>
        <w:spacing w:before="0" w:after="120"/>
        <w:jc w:val="left"/>
        <w:rPr/>
      </w:pPr>
      <w:r>
        <w:rPr>
          <w:rFonts w:ascii="robot" w:hAnsi="robot"/>
          <w:sz w:val="22"/>
          <w:szCs w:val="22"/>
        </w:rPr>
        <w:t xml:space="preserve">Revisar documentación: </w:t>
      </w:r>
      <w:hyperlink r:id="rId2">
        <w:r>
          <w:rPr>
            <w:rStyle w:val="Hyperlink"/>
            <w:rFonts w:ascii="robot" w:hAnsi="robot"/>
            <w:sz w:val="22"/>
            <w:szCs w:val="22"/>
          </w:rPr>
          <w:t>Link a documentació</w:t>
        </w:r>
      </w:hyperlink>
    </w:p>
    <w:p>
      <w:pPr>
        <w:pStyle w:val="Normal"/>
        <w:spacing w:before="0" w:after="120"/>
        <w:jc w:val="left"/>
        <w:rPr>
          <w:rFonts w:ascii="robot" w:hAnsi="robot"/>
          <w:sz w:val="22"/>
          <w:szCs w:val="22"/>
        </w:rPr>
      </w:pPr>
      <w:r>
        <w:rPr/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Diagramas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DER</w:t>
      </w:r>
    </w:p>
    <w:p>
      <w:pPr>
        <w:pStyle w:val="Normal"/>
        <w:spacing w:before="0" w:after="120"/>
        <w:jc w:val="left"/>
        <w:rPr/>
      </w:pPr>
      <w:r>
        <w:rPr>
          <w:i/>
          <w:iCs/>
        </w:rPr>
        <w:t xml:space="preserve">Revisar documentación: </w:t>
      </w:r>
      <w:hyperlink r:id="rId3">
        <w:r>
          <w:rPr>
            <w:rStyle w:val="Hyperlink"/>
            <w:i/>
            <w:iCs/>
          </w:rPr>
          <w:t>Link a documentación</w:t>
        </w:r>
      </w:hyperlink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Modelo relacional</w:t>
      </w:r>
    </w:p>
    <w:p>
      <w:pPr>
        <w:pStyle w:val="Normal"/>
        <w:spacing w:before="0" w:after="120"/>
        <w:jc w:val="left"/>
        <w:rPr/>
      </w:pPr>
      <w:r>
        <w:rPr>
          <w:i/>
          <w:iCs/>
        </w:rPr>
        <w:t xml:space="preserve">Revisar documentación: </w:t>
      </w:r>
      <w:hyperlink r:id="rId4">
        <w:r>
          <w:rPr>
            <w:rStyle w:val="Hyperlink"/>
            <w:i/>
            <w:iCs/>
          </w:rPr>
          <w:t>Link a documentación</w:t>
        </w:r>
      </w:hyperlink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4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Diagrama de clases</w:t>
      </w:r>
    </w:p>
    <w:p>
      <w:pPr>
        <w:pStyle w:val="Normal"/>
        <w:spacing w:before="0" w:after="120"/>
        <w:jc w:val="left"/>
        <w:rPr/>
      </w:pPr>
      <w:r>
        <w:rPr/>
        <w:t xml:space="preserve">Revisar documentación: </w:t>
      </w:r>
      <w:hyperlink r:id="rId5">
        <w:r>
          <w:rPr>
            <w:rStyle w:val="Hyperlink"/>
          </w:rPr>
          <w:t>Link a documentación</w:t>
        </w:r>
      </w:hyperlink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2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Evidencias visuales</w:t>
      </w:r>
    </w:p>
    <w:p>
      <w:pPr>
        <w:pStyle w:val="Normal"/>
        <w:spacing w:before="0" w:after="120"/>
        <w:jc w:val="left"/>
        <w:rPr/>
      </w:pPr>
      <w:r>
        <w:rPr/>
        <w:t xml:space="preserve">Revisar documentación: </w:t>
      </w:r>
      <w:hyperlink r:id="rId6">
        <w:r>
          <w:rPr>
            <w:rStyle w:val="Hyperlink"/>
          </w:rPr>
          <w:t>Link a documentación</w:t>
        </w:r>
      </w:hyperlink>
      <w:r>
        <w:rPr/>
        <w:t xml:space="preserve"> en sección </w:t>
      </w:r>
      <w:r>
        <w:rPr>
          <w:u w:val="single"/>
        </w:rPr>
        <w:t>Capturas del sistema.</w:t>
      </w:r>
    </w:p>
    <w:p>
      <w:pPr>
        <w:pStyle w:val="Normal"/>
        <w:pBdr>
          <w:bottom w:val="single" w:sz="6" w:space="1" w:color="000000"/>
        </w:pBdr>
        <w:spacing w:before="0" w:after="12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2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Problemas encontrados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Obstáculos técnicos y resolución</w:t>
      </w:r>
    </w:p>
    <w:p>
      <w:pPr>
        <w:pStyle w:val="Normal"/>
        <w:spacing w:before="0" w:after="24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92"/>
        <w:gridCol w:w="3095"/>
        <w:gridCol w:w="3439"/>
      </w:tblGrid>
      <w:tr>
        <w:trPr>
          <w:tblHeader w:val="true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Problema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Impacto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Resolución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CORS en desarrollo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El navegador bloqueaba peticiones desde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:4200</w:t>
            </w:r>
            <w:r>
              <w:rPr>
                <w:rFonts w:ascii="robot" w:hAnsi="robot"/>
                <w:sz w:val="22"/>
                <w:szCs w:val="22"/>
              </w:rPr>
              <w:t xml:space="preserve"> al backend.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Configuración de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django-cors-headers</w:t>
            </w:r>
            <w:r>
              <w:rPr>
                <w:rFonts w:ascii="robot" w:hAnsi="robot"/>
                <w:sz w:val="22"/>
                <w:szCs w:val="22"/>
              </w:rPr>
              <w:t xml:space="preserve"> con orígenes explícitos en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.env</w:t>
            </w:r>
            <w:r>
              <w:rPr>
                <w:rFonts w:ascii="robot" w:hAnsi="robot"/>
                <w:sz w:val="22"/>
                <w:szCs w:val="22"/>
              </w:rPr>
              <w:t>.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Postulación duplicada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Error poco claro al postular dos veces a la misma oportunidad.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Constraint UNIQUE en BD + captura de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IntegrityError</w:t>
            </w:r>
            <w:r>
              <w:rPr>
                <w:rFonts w:ascii="robot" w:hAnsi="robot"/>
                <w:sz w:val="22"/>
                <w:szCs w:val="22"/>
              </w:rPr>
              <w:t xml:space="preserve"> en serializer; mensaje amigable en el panel.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Auto-postulación del organizador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Un propietario podía postularse a sus propias convocatorias.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Validación en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PostulacionSerializer.validate()</w:t>
            </w:r>
            <w:r>
              <w:rPr>
                <w:rFonts w:ascii="robot" w:hAnsi="robot"/>
                <w:sz w:val="22"/>
                <w:szCs w:val="22"/>
              </w:rPr>
              <w:t>.</w:t>
            </w:r>
          </w:p>
        </w:tc>
      </w:tr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b/>
                <w:bCs/>
                <w:sz w:val="22"/>
                <w:szCs w:val="22"/>
              </w:rPr>
              <w:t>Sincronización de sesión en el panel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>Al cerrar sesión o cambiar usuario, datos del panel anterior podían persistir.</w:t>
            </w:r>
          </w:p>
        </w:tc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robot" w:hAnsi="robot"/>
                <w:sz w:val="22"/>
                <w:szCs w:val="22"/>
              </w:rPr>
            </w:pPr>
            <w:r>
              <w:rPr>
                <w:rFonts w:ascii="robot" w:hAnsi="robot"/>
                <w:sz w:val="22"/>
                <w:szCs w:val="22"/>
              </w:rPr>
              <w:t xml:space="preserve">Recarga condicionada en </w:t>
            </w:r>
            <w:r>
              <w:rPr>
                <w:rFonts w:eastAsia="Courier New" w:cs="Courier New" w:ascii="robot" w:hAnsi="robot"/>
                <w:sz w:val="22"/>
                <w:szCs w:val="22"/>
                <w:shd w:fill="F1F5F9" w:val="clear"/>
              </w:rPr>
              <w:t>actualizarDatosSegunSesion()</w:t>
            </w:r>
            <w:r>
              <w:rPr>
                <w:rFonts w:ascii="robot" w:hAnsi="robot"/>
                <w:sz w:val="22"/>
                <w:szCs w:val="22"/>
              </w:rPr>
              <w:t xml:space="preserve"> y limpieza de signals personales.</w:t>
            </w:r>
          </w:p>
        </w:tc>
      </w:tr>
    </w:tbl>
    <w:p>
      <w:pPr>
        <w:pStyle w:val="Normal"/>
        <w:spacing w:before="240" w:after="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p>
      <w:pPr>
        <w:pStyle w:val="Heading2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Próximos pasos</w:t>
      </w:r>
    </w:p>
    <w:p>
      <w:pPr>
        <w:pStyle w:val="Heading3"/>
        <w:spacing w:before="0" w:after="20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>Roadmap del Sprint siguiente</w:t>
      </w:r>
    </w:p>
    <w:p>
      <w:pPr>
        <w:pStyle w:val="Normal"/>
        <w:spacing w:before="0" w:after="100"/>
        <w:ind w:left="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1. </w:t>
      </w:r>
      <w:r>
        <w:rPr>
          <w:rFonts w:ascii="robot" w:hAnsi="robot"/>
          <w:b/>
          <w:bCs/>
          <w:sz w:val="22"/>
          <w:szCs w:val="22"/>
        </w:rPr>
        <w:t>Recuperación de contraseña</w:t>
      </w:r>
      <w:r>
        <w:rPr>
          <w:rFonts w:ascii="robot" w:hAnsi="robot"/>
          <w:sz w:val="22"/>
          <w:szCs w:val="22"/>
        </w:rPr>
        <w:t>: Flujo “Olvidé mi contraseña”: solicitud por email/usuario, enlace o código temporal y restablecimiento.</w:t>
      </w:r>
    </w:p>
    <w:p>
      <w:pPr>
        <w:pStyle w:val="Normal"/>
        <w:spacing w:before="0" w:after="100"/>
        <w:ind w:left="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2. </w:t>
      </w:r>
      <w:r>
        <w:rPr>
          <w:rFonts w:ascii="robot" w:hAnsi="robot"/>
          <w:b/>
          <w:bCs/>
          <w:sz w:val="22"/>
          <w:szCs w:val="22"/>
        </w:rPr>
        <w:t>Página de detalle para oportunidad</w:t>
      </w:r>
      <w:r>
        <w:rPr>
          <w:rFonts w:ascii="robot" w:hAnsi="robot"/>
          <w:b/>
          <w:bCs/>
          <w:sz w:val="22"/>
          <w:szCs w:val="22"/>
        </w:rPr>
        <w:t xml:space="preserve">:  </w:t>
      </w:r>
      <w:r>
        <w:rPr>
          <w:rFonts w:ascii="robot" w:hAnsi="robot"/>
          <w:b w:val="false"/>
          <w:bCs w:val="false"/>
          <w:sz w:val="22"/>
          <w:szCs w:val="22"/>
        </w:rPr>
        <w:t xml:space="preserve">Vista dedicada (/oportunidades/:id) con toda la información </w:t>
      </w:r>
      <w:r>
        <w:rPr>
          <w:rFonts w:ascii="robot" w:hAnsi="robot"/>
          <w:b w:val="false"/>
          <w:bCs w:val="false"/>
          <w:sz w:val="22"/>
          <w:szCs w:val="22"/>
        </w:rPr>
        <w:t>o detalles</w:t>
      </w:r>
      <w:r>
        <w:rPr>
          <w:rFonts w:ascii="robot" w:hAnsi="robot"/>
          <w:b w:val="false"/>
          <w:bCs w:val="false"/>
          <w:sz w:val="22"/>
          <w:szCs w:val="22"/>
        </w:rPr>
        <w:t>, organización convocante, redes, WhatsApp, instituciones).</w:t>
      </w:r>
    </w:p>
    <w:p>
      <w:pPr>
        <w:pStyle w:val="Normal"/>
        <w:spacing w:before="0" w:after="100"/>
        <w:ind w:left="20"/>
        <w:jc w:val="left"/>
        <w:rPr/>
      </w:pPr>
      <w:r>
        <w:rPr>
          <w:rFonts w:ascii="robot" w:hAnsi="robot"/>
          <w:sz w:val="22"/>
          <w:szCs w:val="22"/>
        </w:rPr>
        <w:t xml:space="preserve">3. </w:t>
      </w:r>
      <w:r>
        <w:rPr>
          <w:b/>
          <w:bCs/>
        </w:rPr>
        <w:t>Mapa o filtro por barrio/zona</w:t>
      </w:r>
      <w:r>
        <w:rPr/>
        <w:t>.</w:t>
      </w:r>
    </w:p>
    <w:p>
      <w:pPr>
        <w:pStyle w:val="Normal"/>
        <w:spacing w:before="0" w:after="100"/>
        <w:ind w:left="20"/>
        <w:jc w:val="left"/>
        <w:rPr/>
      </w:pPr>
      <w:r>
        <w:rPr>
          <w:rFonts w:ascii="robot" w:hAnsi="robot"/>
          <w:sz w:val="22"/>
          <w:szCs w:val="22"/>
        </w:rPr>
        <w:t xml:space="preserve">4. </w:t>
      </w:r>
      <w:r>
        <w:rPr>
          <w:rStyle w:val="Strong"/>
        </w:rPr>
        <w:t>Sistema de insignias (badges)</w:t>
      </w:r>
      <w:r>
        <w:rPr/>
        <w:t>: “Primer voluntariado”, “5 actividades completadas”.</w:t>
      </w:r>
    </w:p>
    <w:p>
      <w:pPr>
        <w:pStyle w:val="Normal"/>
        <w:spacing w:before="0" w:after="100"/>
        <w:ind w:left="20"/>
        <w:jc w:val="left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5. </w:t>
      </w:r>
      <w:r>
        <w:rPr>
          <w:rFonts w:ascii="robot" w:hAnsi="robot"/>
          <w:b/>
          <w:bCs/>
          <w:sz w:val="22"/>
          <w:szCs w:val="22"/>
        </w:rPr>
        <w:t>Sistema de tags</w:t>
      </w:r>
      <w:r>
        <w:rPr>
          <w:rFonts w:ascii="robot" w:hAnsi="robot"/>
          <w:sz w:val="22"/>
          <w:szCs w:val="22"/>
        </w:rPr>
        <w:t xml:space="preserve"> – </w:t>
      </w:r>
      <w:r>
        <w:rPr>
          <w:rFonts w:ascii="robot" w:hAnsi="robot"/>
          <w:sz w:val="22"/>
          <w:szCs w:val="22"/>
        </w:rPr>
        <w:t>Para buscar/filtrar o localizar categorías</w:t>
      </w:r>
      <w:r>
        <w:rPr>
          <w:rFonts w:ascii="robot" w:hAnsi="robot"/>
          <w:sz w:val="22"/>
          <w:szCs w:val="22"/>
        </w:rPr>
        <w:t>.</w:t>
      </w:r>
    </w:p>
    <w:p>
      <w:pPr>
        <w:pStyle w:val="Normal"/>
        <w:spacing w:before="0" w:after="100"/>
        <w:ind w:left="20"/>
        <w:jc w:val="left"/>
        <w:rPr/>
      </w:pPr>
      <w:r>
        <w:rPr>
          <w:rFonts w:ascii="robot" w:hAnsi="robot"/>
          <w:sz w:val="22"/>
          <w:szCs w:val="22"/>
        </w:rPr>
        <w:t xml:space="preserve">6. </w:t>
      </w:r>
      <w:r>
        <w:rPr>
          <w:rStyle w:val="Strong"/>
        </w:rPr>
        <w:t>Multi-idioma (ES/EN)</w:t>
      </w:r>
    </w:p>
    <w:p>
      <w:pPr>
        <w:pStyle w:val="Normal"/>
        <w:spacing w:before="0" w:after="200"/>
        <w:rPr>
          <w:rFonts w:ascii="robot" w:hAnsi="robot"/>
          <w:sz w:val="22"/>
          <w:szCs w:val="22"/>
        </w:rPr>
      </w:pPr>
      <w:r>
        <w:rPr>
          <w:rFonts w:ascii="robot" w:hAnsi="robot"/>
          <w:sz w:val="22"/>
          <w:szCs w:val="22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robot"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left"/>
      <w:pPr>
        <w:tabs>
          <w:tab w:val="num" w:pos="0"/>
        </w:tabs>
        <w:ind w:left="240" w:hanging="180"/>
      </w:pPr>
      <w:rPr>
        <w:rFonts w:ascii="Wingdings" w:hAnsi="Wingdings" w:cs="Wingdings" w:hint="default"/>
      </w:rPr>
    </w:lvl>
    <w:lvl w:ilvl="1">
      <w:start w:val="1"/>
      <w:numFmt w:val="bullet"/>
      <w:suff w:val="space"/>
      <w:lvlText w:val=""/>
      <w:lvlJc w:val="left"/>
      <w:pPr>
        <w:tabs>
          <w:tab w:val="num" w:pos="0"/>
        </w:tabs>
        <w:ind w:left="660" w:hanging="180"/>
      </w:pPr>
      <w:rPr>
        <w:rFonts w:ascii="Wingdings 2" w:hAnsi="Wingdings 2" w:cs="Wingdings 2" w:hint="default"/>
      </w:rPr>
    </w:lvl>
    <w:lvl w:ilvl="2">
      <w:start w:val="1"/>
      <w:numFmt w:val="bullet"/>
      <w:suff w:val="space"/>
      <w:lvlText w:val="■"/>
      <w:lvlJc w:val="left"/>
      <w:pPr>
        <w:tabs>
          <w:tab w:val="num" w:pos="0"/>
        </w:tabs>
        <w:ind w:left="1080" w:hanging="180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"/>
      <w:lvlJc w:val="left"/>
      <w:pPr>
        <w:tabs>
          <w:tab w:val="num" w:pos="0"/>
        </w:tabs>
        <w:ind w:left="1500" w:hanging="180"/>
      </w:pPr>
      <w:rPr>
        <w:rFonts w:ascii="Wingdings" w:hAnsi="Wingdings" w:cs="Wingdings" w:hint="default"/>
      </w:rPr>
    </w:lvl>
    <w:lvl w:ilvl="4">
      <w:start w:val="1"/>
      <w:numFmt w:val="bullet"/>
      <w:suff w:val="space"/>
      <w:lvlText w:val=""/>
      <w:lvlJc w:val="left"/>
      <w:pPr>
        <w:tabs>
          <w:tab w:val="num" w:pos="0"/>
        </w:tabs>
        <w:ind w:left="1920" w:hanging="180"/>
      </w:pPr>
      <w:rPr>
        <w:rFonts w:ascii="Wingdings 2" w:hAnsi="Wingdings 2" w:cs="Wingdings 2" w:hint="default"/>
      </w:rPr>
    </w:lvl>
    <w:lvl w:ilvl="5">
      <w:start w:val="1"/>
      <w:numFmt w:val="bullet"/>
      <w:suff w:val="space"/>
      <w:lvlText w:val="■"/>
      <w:lvlJc w:val="left"/>
      <w:pPr>
        <w:tabs>
          <w:tab w:val="num" w:pos="0"/>
        </w:tabs>
        <w:ind w:left="2340" w:hanging="180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"/>
      <w:lvlJc w:val="left"/>
      <w:pPr>
        <w:tabs>
          <w:tab w:val="num" w:pos="0"/>
        </w:tabs>
        <w:ind w:left="2760" w:hanging="180"/>
      </w:pPr>
      <w:rPr>
        <w:rFonts w:ascii="Wingdings" w:hAnsi="Wingdings" w:cs="Wingdings" w:hint="default"/>
      </w:rPr>
    </w:lvl>
    <w:lvl w:ilvl="7">
      <w:start w:val="1"/>
      <w:numFmt w:val="bullet"/>
      <w:suff w:val="space"/>
      <w:lvlText w:val=""/>
      <w:lvlJc w:val="left"/>
      <w:pPr>
        <w:tabs>
          <w:tab w:val="num" w:pos="0"/>
        </w:tabs>
        <w:ind w:left="3180" w:hanging="180"/>
      </w:pPr>
      <w:rPr>
        <w:rFonts w:ascii="Wingdings 2" w:hAnsi="Wingdings 2" w:cs="Wingdings 2" w:hint="default"/>
      </w:rPr>
    </w:lvl>
    <w:lvl w:ilvl="8">
      <w:start w:val="1"/>
      <w:numFmt w:val="bullet"/>
      <w:suff w:val="space"/>
      <w:lvlText w:val="■"/>
      <w:lvlJc w:val="left"/>
      <w:pPr>
        <w:tabs>
          <w:tab w:val="num" w:pos="0"/>
        </w:tabs>
        <w:ind w:left="3600" w:hanging="18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ES" w:eastAsia="zh-CN" w:bidi="hi-IN"/>
    </w:rPr>
  </w:style>
  <w:style w:type="paragraph" w:styleId="Heading1">
    <w:name w:val="Heading 1"/>
    <w:basedOn w:val="Ttulo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Ttulo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Ttulo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Ttulo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Ttulo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Ttulo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4"/>
      <w:szCs w:val="24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evcordoba/mano-a-mano/tree/main/Documentaci&#243;n" TargetMode="External"/><Relationship Id="rId3" Type="http://schemas.openxmlformats.org/officeDocument/2006/relationships/hyperlink" Target="https://github.com/devcordoba/mano-a-mano/tree/main/Documentaci&#243;n" TargetMode="External"/><Relationship Id="rId4" Type="http://schemas.openxmlformats.org/officeDocument/2006/relationships/hyperlink" Target="https://github.com/devcordoba/mano-a-mano/tree/main/Documentaci&#243;n" TargetMode="External"/><Relationship Id="rId5" Type="http://schemas.openxmlformats.org/officeDocument/2006/relationships/hyperlink" Target="https://github.com/devcordoba/mano-a-mano/tree/main/Documentaci&#243;n" TargetMode="External"/><Relationship Id="rId6" Type="http://schemas.openxmlformats.org/officeDocument/2006/relationships/hyperlink" Target="https://github.com/devcordoba/mano-a-mano/tree/main/Documentaci&#243;n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10</Pages>
  <Words>1101</Words>
  <Characters>7850</Characters>
  <CharactersWithSpaces>9957</CharactersWithSpaces>
  <Paragraphs>267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2026-06-02T13:25:24Z</dcterms:created>
  <dc:creator>Un-named</dc:creator>
  <dc:description/>
  <dc:language>es-ES</dc:language>
  <cp:lastModifiedBy/>
  <dcterms:modified xsi:type="dcterms:W3CDTF">2026-06-02T14:14:24Z</dcterms:modified>
  <cp:revision>3</cp:revision>
  <dc:subject/>
  <dc:title/>
</cp:coreProperties>
</file>