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15" w:rsidRPr="000B6472" w:rsidRDefault="000B6472" w:rsidP="000B6472">
      <w:pPr>
        <w:pStyle w:val="BodyText"/>
        <w:spacing w:before="5"/>
        <w:jc w:val="center"/>
        <w:rPr>
          <w:b/>
          <w:sz w:val="32"/>
          <w:szCs w:val="32"/>
        </w:rPr>
      </w:pPr>
      <w:r w:rsidRPr="000B6472">
        <w:rPr>
          <w:b/>
          <w:sz w:val="32"/>
          <w:szCs w:val="32"/>
        </w:rPr>
        <w:t>Prosedur</w:t>
      </w:r>
    </w:p>
    <w:p w:rsidR="000B6472" w:rsidRPr="000B6472" w:rsidRDefault="000B6472" w:rsidP="000B6472">
      <w:pPr>
        <w:pStyle w:val="BodyText"/>
        <w:spacing w:before="5"/>
        <w:jc w:val="center"/>
        <w:rPr>
          <w:b/>
          <w:sz w:val="32"/>
          <w:szCs w:val="32"/>
        </w:rPr>
      </w:pPr>
      <w:r w:rsidRPr="000B6472">
        <w:rPr>
          <w:b/>
          <w:i/>
          <w:sz w:val="32"/>
          <w:szCs w:val="32"/>
        </w:rPr>
        <w:t>Release</w:t>
      </w:r>
      <w:r w:rsidRPr="000B6472">
        <w:rPr>
          <w:b/>
          <w:sz w:val="32"/>
          <w:szCs w:val="32"/>
        </w:rPr>
        <w:t xml:space="preserve"> dan </w:t>
      </w:r>
      <w:r w:rsidRPr="000B6472">
        <w:rPr>
          <w:b/>
          <w:i/>
          <w:sz w:val="32"/>
          <w:szCs w:val="32"/>
        </w:rPr>
        <w:t>Hold</w:t>
      </w:r>
    </w:p>
    <w:p w:rsidR="001A3715" w:rsidRDefault="00A53DF9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90"/>
        <w:ind w:hanging="712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1A3715" w:rsidRDefault="001A3715">
      <w:pPr>
        <w:pStyle w:val="BodyText"/>
        <w:spacing w:before="11"/>
        <w:rPr>
          <w:b/>
          <w:sz w:val="23"/>
        </w:rPr>
      </w:pPr>
    </w:p>
    <w:p w:rsidR="001A3715" w:rsidRDefault="00A53DF9">
      <w:pPr>
        <w:pStyle w:val="BodyText"/>
        <w:ind w:left="827"/>
      </w:pPr>
      <w:r>
        <w:t>Menetapkan</w:t>
      </w:r>
      <w:r>
        <w:rPr>
          <w:spacing w:val="27"/>
        </w:rPr>
        <w:t xml:space="preserve"> </w:t>
      </w:r>
      <w:r>
        <w:t>langkah-langkah</w:t>
      </w:r>
      <w:r>
        <w:rPr>
          <w:spacing w:val="27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dilakukan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t>proses</w:t>
      </w:r>
      <w:r>
        <w:rPr>
          <w:spacing w:val="30"/>
        </w:rPr>
        <w:t xml:space="preserve"> </w:t>
      </w:r>
      <w:r>
        <w:rPr>
          <w:i/>
        </w:rPr>
        <w:t>releas</w:t>
      </w:r>
      <w:r>
        <w:t>e</w:t>
      </w:r>
      <w:r>
        <w:rPr>
          <w:spacing w:val="26"/>
        </w:rPr>
        <w:t xml:space="preserve"> </w:t>
      </w:r>
      <w:r>
        <w:t>dan</w:t>
      </w:r>
      <w:r>
        <w:rPr>
          <w:spacing w:val="28"/>
        </w:rPr>
        <w:t xml:space="preserve"> </w:t>
      </w:r>
      <w:r>
        <w:rPr>
          <w:i/>
        </w:rPr>
        <w:t>hold</w:t>
      </w:r>
      <w:r>
        <w:rPr>
          <w:i/>
          <w:spacing w:val="28"/>
        </w:rPr>
        <w:t xml:space="preserve"> </w:t>
      </w:r>
      <w:r>
        <w:t>produk.</w:t>
      </w:r>
      <w:r>
        <w:rPr>
          <w:spacing w:val="-57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produk yang</w:t>
      </w:r>
      <w:r>
        <w:rPr>
          <w:spacing w:val="-1"/>
        </w:rPr>
        <w:t xml:space="preserve"> </w:t>
      </w:r>
      <w:r>
        <w:t>di-</w:t>
      </w:r>
      <w:r>
        <w:rPr>
          <w:i/>
        </w:rPr>
        <w:t>release</w:t>
      </w:r>
      <w:r>
        <w:rPr>
          <w:i/>
          <w:spacing w:val="-2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standar yang ditetapkan.</w:t>
      </w:r>
    </w:p>
    <w:p w:rsidR="001A3715" w:rsidRDefault="00A53DF9">
      <w:pPr>
        <w:pStyle w:val="BodyText"/>
        <w:ind w:left="827"/>
      </w:pP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 xml:space="preserve">di </w:t>
      </w:r>
      <w:r>
        <w:rPr>
          <w:i/>
        </w:rPr>
        <w:t>release</w:t>
      </w:r>
      <w:r>
        <w:rPr>
          <w:i/>
          <w:spacing w:val="-3"/>
        </w:rPr>
        <w:t xml:space="preserve"> </w:t>
      </w:r>
      <w:r>
        <w:t>sudah</w:t>
      </w:r>
      <w:r>
        <w:rPr>
          <w:spacing w:val="2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spesifikasi</w:t>
      </w:r>
      <w:r>
        <w:rPr>
          <w:spacing w:val="-1"/>
        </w:rPr>
        <w:t xml:space="preserve"> </w:t>
      </w:r>
      <w:r>
        <w:t>dokumen.</w:t>
      </w:r>
    </w:p>
    <w:p w:rsidR="001A3715" w:rsidRDefault="001A3715">
      <w:pPr>
        <w:pStyle w:val="BodyText"/>
        <w:spacing w:before="1"/>
        <w:rPr>
          <w:sz w:val="22"/>
        </w:rPr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ind w:hanging="712"/>
        <w:jc w:val="left"/>
      </w:pPr>
      <w:r>
        <w:t>Ruang</w:t>
      </w:r>
      <w:r>
        <w:rPr>
          <w:spacing w:val="-1"/>
        </w:rPr>
        <w:t xml:space="preserve"> </w:t>
      </w:r>
      <w:r>
        <w:t>Lingkup</w:t>
      </w:r>
      <w:r>
        <w:rPr>
          <w:spacing w:val="-1"/>
        </w:rPr>
        <w:t xml:space="preserve"> </w:t>
      </w:r>
      <w:r>
        <w:t>:</w:t>
      </w:r>
    </w:p>
    <w:p w:rsidR="001A3715" w:rsidRDefault="001A3715">
      <w:pPr>
        <w:pStyle w:val="BodyText"/>
        <w:rPr>
          <w:b/>
        </w:rPr>
      </w:pPr>
    </w:p>
    <w:p w:rsidR="001A3715" w:rsidRDefault="00A53DF9">
      <w:pPr>
        <w:pStyle w:val="BodyText"/>
        <w:ind w:left="827" w:right="252"/>
        <w:rPr>
          <w:i/>
        </w:rPr>
      </w:pPr>
      <w:r>
        <w:t>Bahan</w:t>
      </w:r>
      <w:r>
        <w:rPr>
          <w:spacing w:val="36"/>
        </w:rPr>
        <w:t xml:space="preserve"> </w:t>
      </w:r>
      <w:r>
        <w:t>baku,</w:t>
      </w:r>
      <w:r>
        <w:rPr>
          <w:spacing w:val="36"/>
        </w:rPr>
        <w:t xml:space="preserve"> </w:t>
      </w:r>
      <w:r>
        <w:t>bahan</w:t>
      </w:r>
      <w:r>
        <w:rPr>
          <w:spacing w:val="37"/>
        </w:rPr>
        <w:t xml:space="preserve"> </w:t>
      </w:r>
      <w:r>
        <w:t>penunjang,</w:t>
      </w:r>
      <w:r>
        <w:rPr>
          <w:spacing w:val="35"/>
        </w:rPr>
        <w:t xml:space="preserve"> </w:t>
      </w:r>
      <w:r>
        <w:t>bahan</w:t>
      </w:r>
      <w:r>
        <w:rPr>
          <w:spacing w:val="36"/>
        </w:rPr>
        <w:t xml:space="preserve"> </w:t>
      </w:r>
      <w:r>
        <w:t>kemasan,</w:t>
      </w:r>
      <w:r>
        <w:rPr>
          <w:spacing w:val="39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produk</w:t>
      </w:r>
      <w:r>
        <w:rPr>
          <w:spacing w:val="37"/>
        </w:rPr>
        <w:t xml:space="preserve"> </w:t>
      </w:r>
      <w:r>
        <w:t>akhir</w:t>
      </w:r>
      <w:r>
        <w:rPr>
          <w:spacing w:val="35"/>
        </w:rPr>
        <w:t xml:space="preserve"> </w:t>
      </w:r>
      <w:r>
        <w:t>mulai</w:t>
      </w:r>
      <w:r>
        <w:rPr>
          <w:spacing w:val="34"/>
        </w:rPr>
        <w:t xml:space="preserve"> </w:t>
      </w:r>
      <w:r>
        <w:t>dari</w:t>
      </w:r>
      <w:r>
        <w:rPr>
          <w:spacing w:val="36"/>
        </w:rPr>
        <w:t xml:space="preserve"> </w:t>
      </w:r>
      <w:r>
        <w:t>penerimaan,</w:t>
      </w:r>
      <w:r>
        <w:rPr>
          <w:spacing w:val="-57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produksi, hingga</w:t>
      </w:r>
      <w:r>
        <w:rPr>
          <w:spacing w:val="1"/>
        </w:rPr>
        <w:t xml:space="preserve"> </w:t>
      </w:r>
      <w:r>
        <w:t>produk sampai di</w:t>
      </w:r>
      <w:r>
        <w:rPr>
          <w:spacing w:val="1"/>
        </w:rPr>
        <w:t xml:space="preserve"> </w:t>
      </w:r>
      <w:r>
        <w:rPr>
          <w:i/>
        </w:rPr>
        <w:t>finish good.</w:t>
      </w:r>
    </w:p>
    <w:p w:rsidR="001A3715" w:rsidRDefault="001A3715">
      <w:pPr>
        <w:pStyle w:val="BodyText"/>
        <w:spacing w:before="11"/>
        <w:rPr>
          <w:i/>
          <w:sz w:val="21"/>
        </w:rPr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827"/>
          <w:tab w:val="left" w:pos="828"/>
          <w:tab w:val="left" w:pos="1840"/>
        </w:tabs>
        <w:ind w:hanging="712"/>
        <w:jc w:val="left"/>
      </w:pPr>
      <w:r>
        <w:t>Acuan</w:t>
      </w:r>
      <w:r>
        <w:tab/>
        <w:t>:</w:t>
      </w:r>
    </w:p>
    <w:p w:rsidR="001A3715" w:rsidRDefault="001A3715">
      <w:pPr>
        <w:pStyle w:val="BodyText"/>
        <w:rPr>
          <w:b/>
        </w:rPr>
      </w:pPr>
    </w:p>
    <w:p w:rsidR="001A3715" w:rsidRDefault="00A53DF9">
      <w:pPr>
        <w:pStyle w:val="BodyText"/>
        <w:ind w:left="827"/>
      </w:pPr>
      <w:r>
        <w:t>PM</w:t>
      </w:r>
      <w:r>
        <w:rPr>
          <w:spacing w:val="-1"/>
        </w:rPr>
        <w:t xml:space="preserve"> </w:t>
      </w:r>
      <w:r>
        <w:t>PP 40</w:t>
      </w:r>
      <w:r>
        <w:rPr>
          <w:spacing w:val="-4"/>
        </w:rPr>
        <w:t xml:space="preserve"> </w:t>
      </w:r>
      <w:r>
        <w:t>Pedoman</w:t>
      </w:r>
      <w:r>
        <w:rPr>
          <w:spacing w:val="-1"/>
        </w:rPr>
        <w:t xml:space="preserve"> </w:t>
      </w:r>
      <w:r>
        <w:t>Mutu –</w:t>
      </w:r>
      <w:r>
        <w:rPr>
          <w:spacing w:val="-1"/>
        </w:rPr>
        <w:t xml:space="preserve"> </w:t>
      </w:r>
      <w:r>
        <w:t>Keamanan Pangan</w:t>
      </w:r>
      <w:r>
        <w:rPr>
          <w:spacing w:val="-1"/>
        </w:rPr>
        <w:t xml:space="preserve"> </w:t>
      </w:r>
      <w:r>
        <w:t>Pengendalian</w:t>
      </w:r>
      <w:r>
        <w:rPr>
          <w:spacing w:val="-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</w:t>
      </w:r>
    </w:p>
    <w:p w:rsidR="001A3715" w:rsidRDefault="001A3715">
      <w:pPr>
        <w:pStyle w:val="BodyText"/>
        <w:spacing w:before="10"/>
        <w:rPr>
          <w:sz w:val="21"/>
        </w:rPr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ind w:hanging="712"/>
        <w:jc w:val="left"/>
      </w:pPr>
      <w:r>
        <w:t>Penangung</w:t>
      </w:r>
      <w:r>
        <w:rPr>
          <w:spacing w:val="-2"/>
        </w:rPr>
        <w:t xml:space="preserve"> </w:t>
      </w:r>
      <w:r>
        <w:t>jawab</w:t>
      </w:r>
      <w:r>
        <w:rPr>
          <w:spacing w:val="-2"/>
        </w:rPr>
        <w:t xml:space="preserve"> </w:t>
      </w:r>
      <w:r>
        <w:t>pengendalian:</w:t>
      </w:r>
    </w:p>
    <w:p w:rsidR="001A3715" w:rsidRDefault="001A3715">
      <w:pPr>
        <w:pStyle w:val="BodyText"/>
        <w:rPr>
          <w:b/>
        </w:rPr>
      </w:pPr>
    </w:p>
    <w:p w:rsidR="001A3715" w:rsidRDefault="00A53DF9">
      <w:pPr>
        <w:pStyle w:val="ListParagraph"/>
        <w:numPr>
          <w:ilvl w:val="1"/>
          <w:numId w:val="2"/>
        </w:numPr>
        <w:tabs>
          <w:tab w:val="left" w:pos="1387"/>
        </w:tabs>
        <w:spacing w:before="1"/>
        <w:ind w:right="263" w:hanging="569"/>
        <w:rPr>
          <w:sz w:val="24"/>
        </w:rPr>
      </w:pPr>
      <w:r>
        <w:rPr>
          <w:sz w:val="24"/>
        </w:rPr>
        <w:t>Bagian produksi bertanggung jawab terhadap proses produksi dan standar proses kerja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-1"/>
          <w:sz w:val="24"/>
        </w:rPr>
        <w:t xml:space="preserve"> </w:t>
      </w:r>
      <w:r>
        <w:rPr>
          <w:sz w:val="24"/>
        </w:rPr>
        <w:t>SOP.</w:t>
      </w:r>
    </w:p>
    <w:p w:rsidR="001A3715" w:rsidRDefault="00A53DF9">
      <w:pPr>
        <w:pStyle w:val="ListParagraph"/>
        <w:numPr>
          <w:ilvl w:val="1"/>
          <w:numId w:val="2"/>
        </w:numPr>
        <w:tabs>
          <w:tab w:val="left" w:pos="1368"/>
        </w:tabs>
        <w:ind w:left="1367" w:hanging="541"/>
        <w:rPr>
          <w:sz w:val="24"/>
        </w:rPr>
      </w:pP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QC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QA bertanggung</w:t>
      </w:r>
      <w:r>
        <w:rPr>
          <w:spacing w:val="-1"/>
          <w:sz w:val="24"/>
        </w:rPr>
        <w:t xml:space="preserve"> </w:t>
      </w:r>
      <w:r>
        <w:rPr>
          <w:sz w:val="24"/>
        </w:rPr>
        <w:t>jawab terhadap</w:t>
      </w:r>
      <w:r>
        <w:rPr>
          <w:spacing w:val="-1"/>
          <w:sz w:val="24"/>
        </w:rPr>
        <w:t xml:space="preserve"> </w:t>
      </w:r>
      <w:r>
        <w:rPr>
          <w:sz w:val="24"/>
        </w:rPr>
        <w:t>kualitas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sz w:val="24"/>
        </w:rPr>
        <w:t>.</w:t>
      </w:r>
    </w:p>
    <w:p w:rsidR="001A3715" w:rsidRDefault="00A53DF9">
      <w:pPr>
        <w:pStyle w:val="BodyText"/>
        <w:ind w:left="1394" w:right="258" w:hanging="569"/>
        <w:jc w:val="both"/>
      </w:pPr>
      <w:r>
        <w:t>4.3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rPr>
          <w:i/>
        </w:rPr>
        <w:t>Warehouse</w:t>
      </w:r>
      <w:r>
        <w:rPr>
          <w:i/>
          <w:spacing w:val="61"/>
        </w:rPr>
        <w:t xml:space="preserve"> </w:t>
      </w:r>
      <w:r>
        <w:t>bertanggung</w:t>
      </w:r>
      <w:r>
        <w:rPr>
          <w:spacing w:val="61"/>
        </w:rPr>
        <w:t xml:space="preserve"> </w:t>
      </w:r>
      <w:r>
        <w:t>jawab</w:t>
      </w:r>
      <w:r>
        <w:rPr>
          <w:spacing w:val="61"/>
        </w:rPr>
        <w:t xml:space="preserve"> </w:t>
      </w:r>
      <w:r>
        <w:t>dalam</w:t>
      </w:r>
      <w:r>
        <w:rPr>
          <w:spacing w:val="61"/>
        </w:rPr>
        <w:t xml:space="preserve"> </w:t>
      </w:r>
      <w:r>
        <w:t>mengkoordinir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verifikasi</w:t>
      </w:r>
      <w:r>
        <w:rPr>
          <w:spacing w:val="1"/>
        </w:rPr>
        <w:t xml:space="preserve"> </w:t>
      </w:r>
      <w:r>
        <w:t>ulang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berstatus</w:t>
      </w:r>
      <w:r>
        <w:rPr>
          <w:spacing w:val="1"/>
        </w:rPr>
        <w:t xml:space="preserve"> </w:t>
      </w:r>
      <w:r>
        <w:rPr>
          <w:i/>
        </w:rPr>
        <w:t>HOLD</w:t>
      </w:r>
      <w:r>
        <w:rPr>
          <w:i/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rekomendasi</w:t>
      </w:r>
      <w:r>
        <w:rPr>
          <w:spacing w:val="-1"/>
        </w:rPr>
        <w:t xml:space="preserve"> </w:t>
      </w:r>
      <w:r>
        <w:t>dari bagian</w:t>
      </w:r>
      <w:r>
        <w:rPr>
          <w:spacing w:val="1"/>
        </w:rPr>
        <w:t xml:space="preserve"> </w:t>
      </w:r>
      <w:r>
        <w:t>QC.</w:t>
      </w:r>
    </w:p>
    <w:p w:rsidR="001A3715" w:rsidRDefault="001A3715">
      <w:pPr>
        <w:pStyle w:val="BodyText"/>
        <w:spacing w:before="1"/>
        <w:rPr>
          <w:sz w:val="22"/>
        </w:rPr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827"/>
          <w:tab w:val="left" w:pos="828"/>
        </w:tabs>
        <w:spacing w:before="1"/>
        <w:ind w:hanging="712"/>
        <w:jc w:val="left"/>
      </w:pPr>
      <w:r>
        <w:t>Prosedur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Produk</w:t>
      </w:r>
      <w:r>
        <w:rPr>
          <w:spacing w:val="78"/>
        </w:rPr>
        <w:t xml:space="preserve"> </w:t>
      </w:r>
      <w:r>
        <w:t>:</w:t>
      </w:r>
    </w:p>
    <w:p w:rsidR="001A3715" w:rsidRDefault="001A3715">
      <w:pPr>
        <w:pStyle w:val="BodyText"/>
        <w:spacing w:before="10"/>
        <w:rPr>
          <w:b/>
          <w:sz w:val="21"/>
        </w:rPr>
      </w:pPr>
    </w:p>
    <w:p w:rsidR="001A3715" w:rsidRDefault="00A53DF9">
      <w:pPr>
        <w:pStyle w:val="ListParagraph"/>
        <w:numPr>
          <w:ilvl w:val="1"/>
          <w:numId w:val="2"/>
        </w:numPr>
        <w:tabs>
          <w:tab w:val="left" w:pos="1394"/>
        </w:tabs>
        <w:ind w:right="260" w:hanging="569"/>
        <w:rPr>
          <w:sz w:val="24"/>
        </w:rPr>
      </w:pPr>
      <w:r>
        <w:rPr>
          <w:sz w:val="24"/>
        </w:rPr>
        <w:t>QC memeriksa semua bahan baku dan bahan penunjang yang masuk, jika dari hasil</w:t>
      </w:r>
      <w:r>
        <w:rPr>
          <w:spacing w:val="1"/>
          <w:sz w:val="24"/>
        </w:rPr>
        <w:t xml:space="preserve"> </w:t>
      </w:r>
      <w:r>
        <w:rPr>
          <w:sz w:val="24"/>
        </w:rPr>
        <w:t>sampling pemeriksaan tidak sesuai spesifikasi, bahan baku dan bahan penunjang akan</w:t>
      </w:r>
      <w:r>
        <w:rPr>
          <w:spacing w:val="1"/>
          <w:sz w:val="24"/>
        </w:rPr>
        <w:t xml:space="preserve"> </w:t>
      </w:r>
      <w:r>
        <w:rPr>
          <w:sz w:val="24"/>
        </w:rPr>
        <w:t>ditolak atau di retur. Bahan baku dan bahan penunjang yang sudah sesuai spesifikasi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diterima</w:t>
      </w:r>
      <w:r>
        <w:rPr>
          <w:spacing w:val="-1"/>
          <w:sz w:val="24"/>
        </w:rPr>
        <w:t xml:space="preserve"> </w:t>
      </w:r>
      <w:r>
        <w:rPr>
          <w:sz w:val="24"/>
        </w:rPr>
        <w:t>dan di-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 diproses lebih</w:t>
      </w:r>
      <w:r>
        <w:rPr>
          <w:spacing w:val="2"/>
          <w:sz w:val="24"/>
        </w:rPr>
        <w:t xml:space="preserve"> </w:t>
      </w:r>
      <w:r>
        <w:rPr>
          <w:sz w:val="24"/>
        </w:rPr>
        <w:t>lanjut.</w:t>
      </w:r>
    </w:p>
    <w:p w:rsidR="001A3715" w:rsidRDefault="00A53DF9">
      <w:pPr>
        <w:pStyle w:val="ListParagraph"/>
        <w:numPr>
          <w:ilvl w:val="1"/>
          <w:numId w:val="2"/>
        </w:numPr>
        <w:tabs>
          <w:tab w:val="left" w:pos="1394"/>
        </w:tabs>
        <w:ind w:right="255" w:hanging="569"/>
        <w:rPr>
          <w:sz w:val="24"/>
        </w:rPr>
      </w:pPr>
      <w:r>
        <w:rPr>
          <w:sz w:val="24"/>
        </w:rPr>
        <w:t>QC memeriksa setiap tahapan pr</w:t>
      </w:r>
      <w:r>
        <w:rPr>
          <w:sz w:val="24"/>
        </w:rPr>
        <w:t>oses produksi dan dicatat dalam dokumen control. QC</w:t>
      </w:r>
      <w:r>
        <w:rPr>
          <w:spacing w:val="-57"/>
          <w:sz w:val="24"/>
        </w:rPr>
        <w:t xml:space="preserve"> </w:t>
      </w:r>
      <w:r>
        <w:rPr>
          <w:sz w:val="24"/>
        </w:rPr>
        <w:t>melakukan sampling per batch produksi dan dilakukan uji organoleptik. Jika hasil uji</w:t>
      </w:r>
      <w:r>
        <w:rPr>
          <w:spacing w:val="1"/>
          <w:sz w:val="24"/>
        </w:rPr>
        <w:t xml:space="preserve"> </w:t>
      </w:r>
      <w:r>
        <w:rPr>
          <w:sz w:val="24"/>
        </w:rPr>
        <w:t>organoleptik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spesifikasi,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produk akan di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reject</w:t>
      </w:r>
      <w:r>
        <w:rPr>
          <w:sz w:val="24"/>
        </w:rPr>
        <w:t>.</w:t>
      </w:r>
    </w:p>
    <w:p w:rsidR="001A3715" w:rsidRDefault="00A53DF9">
      <w:pPr>
        <w:pStyle w:val="ListParagraph"/>
        <w:numPr>
          <w:ilvl w:val="1"/>
          <w:numId w:val="2"/>
        </w:numPr>
        <w:tabs>
          <w:tab w:val="left" w:pos="1394"/>
        </w:tabs>
        <w:spacing w:before="1"/>
        <w:ind w:right="260" w:hanging="569"/>
        <w:rPr>
          <w:sz w:val="24"/>
        </w:rPr>
      </w:pPr>
      <w:r>
        <w:rPr>
          <w:sz w:val="24"/>
        </w:rPr>
        <w:t>QC</w:t>
      </w:r>
      <w:r>
        <w:rPr>
          <w:spacing w:val="1"/>
          <w:sz w:val="24"/>
        </w:rPr>
        <w:t xml:space="preserve"> </w:t>
      </w:r>
      <w:r>
        <w:rPr>
          <w:sz w:val="24"/>
        </w:rPr>
        <w:t>mengambil</w:t>
      </w:r>
      <w:r>
        <w:rPr>
          <w:spacing w:val="1"/>
          <w:sz w:val="24"/>
        </w:rPr>
        <w:t xml:space="preserve"> </w:t>
      </w:r>
      <w:r>
        <w:rPr>
          <w:sz w:val="24"/>
        </w:rPr>
        <w:t>sampel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perbatch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analisa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Laboratorium.</w:t>
      </w:r>
    </w:p>
    <w:p w:rsidR="001A3715" w:rsidRDefault="00A53DF9">
      <w:pPr>
        <w:pStyle w:val="ListParagraph"/>
        <w:numPr>
          <w:ilvl w:val="1"/>
          <w:numId w:val="2"/>
        </w:numPr>
        <w:tabs>
          <w:tab w:val="left" w:pos="1394"/>
        </w:tabs>
        <w:ind w:right="259" w:hanging="569"/>
        <w:rPr>
          <w:i/>
          <w:sz w:val="24"/>
        </w:rPr>
      </w:pPr>
      <w:r>
        <w:rPr>
          <w:sz w:val="24"/>
        </w:rPr>
        <w:t>Hasil</w:t>
      </w:r>
      <w:r>
        <w:rPr>
          <w:spacing w:val="32"/>
          <w:sz w:val="24"/>
        </w:rPr>
        <w:t xml:space="preserve"> </w:t>
      </w:r>
      <w:r>
        <w:rPr>
          <w:sz w:val="24"/>
        </w:rPr>
        <w:t>analisa</w:t>
      </w:r>
      <w:r>
        <w:rPr>
          <w:spacing w:val="31"/>
          <w:sz w:val="24"/>
        </w:rPr>
        <w:t xml:space="preserve"> </w:t>
      </w:r>
      <w:r>
        <w:rPr>
          <w:sz w:val="24"/>
        </w:rPr>
        <w:t>dari</w:t>
      </w:r>
      <w:r>
        <w:rPr>
          <w:spacing w:val="32"/>
          <w:sz w:val="24"/>
        </w:rPr>
        <w:t xml:space="preserve"> </w:t>
      </w:r>
      <w:r>
        <w:rPr>
          <w:sz w:val="24"/>
        </w:rPr>
        <w:t>laboratorium</w:t>
      </w:r>
      <w:r>
        <w:rPr>
          <w:spacing w:val="32"/>
          <w:sz w:val="24"/>
        </w:rPr>
        <w:t xml:space="preserve"> </w:t>
      </w:r>
      <w:r>
        <w:rPr>
          <w:sz w:val="24"/>
        </w:rPr>
        <w:t>jika</w:t>
      </w:r>
      <w:r>
        <w:rPr>
          <w:spacing w:val="31"/>
          <w:sz w:val="24"/>
        </w:rPr>
        <w:t xml:space="preserve"> </w:t>
      </w:r>
      <w:r>
        <w:rPr>
          <w:sz w:val="24"/>
        </w:rPr>
        <w:t>sudah</w:t>
      </w:r>
      <w:r>
        <w:rPr>
          <w:spacing w:val="31"/>
          <w:sz w:val="24"/>
        </w:rPr>
        <w:t xml:space="preserve"> </w:t>
      </w:r>
      <w:r>
        <w:rPr>
          <w:sz w:val="24"/>
        </w:rPr>
        <w:t>sesuai</w:t>
      </w:r>
      <w:r>
        <w:rPr>
          <w:spacing w:val="32"/>
          <w:sz w:val="24"/>
        </w:rPr>
        <w:t xml:space="preserve"> </w:t>
      </w:r>
      <w:r>
        <w:rPr>
          <w:sz w:val="24"/>
        </w:rPr>
        <w:t>standar</w:t>
      </w:r>
      <w:r>
        <w:rPr>
          <w:spacing w:val="31"/>
          <w:sz w:val="24"/>
        </w:rPr>
        <w:t xml:space="preserve"> </w:t>
      </w:r>
      <w:r>
        <w:rPr>
          <w:sz w:val="24"/>
        </w:rPr>
        <w:t>akan</w:t>
      </w:r>
      <w:r>
        <w:rPr>
          <w:spacing w:val="32"/>
          <w:sz w:val="24"/>
        </w:rPr>
        <w:t xml:space="preserve"> </w:t>
      </w:r>
      <w:r>
        <w:rPr>
          <w:sz w:val="24"/>
        </w:rPr>
        <w:t>diserahkan</w:t>
      </w:r>
      <w:r>
        <w:rPr>
          <w:spacing w:val="32"/>
          <w:sz w:val="24"/>
        </w:rPr>
        <w:t xml:space="preserve"> </w:t>
      </w:r>
      <w:r>
        <w:rPr>
          <w:sz w:val="24"/>
        </w:rPr>
        <w:t>ke</w:t>
      </w:r>
      <w:r>
        <w:rPr>
          <w:spacing w:val="31"/>
          <w:sz w:val="24"/>
        </w:rPr>
        <w:t xml:space="preserve"> </w:t>
      </w:r>
      <w:r>
        <w:rPr>
          <w:sz w:val="24"/>
        </w:rPr>
        <w:t>bagian</w:t>
      </w:r>
      <w:r>
        <w:rPr>
          <w:spacing w:val="-58"/>
          <w:sz w:val="24"/>
        </w:rPr>
        <w:t xml:space="preserve"> </w:t>
      </w:r>
      <w:r>
        <w:rPr>
          <w:sz w:val="24"/>
        </w:rPr>
        <w:t>QA untuk di-</w:t>
      </w:r>
      <w:r>
        <w:rPr>
          <w:i/>
          <w:sz w:val="24"/>
        </w:rPr>
        <w:t xml:space="preserve">release </w:t>
      </w:r>
      <w:r>
        <w:rPr>
          <w:sz w:val="24"/>
        </w:rPr>
        <w:t>dan diterbitkan CoA, Jika hasil analisa Laboratorium tidak sesuai</w:t>
      </w:r>
      <w:r>
        <w:rPr>
          <w:spacing w:val="1"/>
          <w:sz w:val="24"/>
        </w:rPr>
        <w:t xml:space="preserve"> </w:t>
      </w:r>
      <w:r>
        <w:rPr>
          <w:sz w:val="24"/>
        </w:rPr>
        <w:t>standar akan dilakukan pengujian ulang maksimal 2 kali ulangan. Jika sudah 2 kali</w:t>
      </w:r>
      <w:r>
        <w:rPr>
          <w:spacing w:val="1"/>
          <w:sz w:val="24"/>
        </w:rPr>
        <w:t xml:space="preserve"> </w:t>
      </w:r>
      <w:r>
        <w:rPr>
          <w:sz w:val="24"/>
        </w:rPr>
        <w:t>ulangan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  <w:r>
        <w:rPr>
          <w:spacing w:val="1"/>
          <w:sz w:val="24"/>
        </w:rPr>
        <w:t xml:space="preserve"> </w:t>
      </w:r>
      <w:r>
        <w:rPr>
          <w:sz w:val="24"/>
        </w:rPr>
        <w:t>belum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standar,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diinformasikan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managemen apakah produk tersebut akan di-</w:t>
      </w:r>
      <w:r>
        <w:rPr>
          <w:i/>
          <w:sz w:val="24"/>
        </w:rPr>
        <w:t xml:space="preserve">reject </w:t>
      </w:r>
      <w:r>
        <w:rPr>
          <w:sz w:val="24"/>
        </w:rPr>
        <w:t>atau dimusnahkan. Jika tidak sesuai</w:t>
      </w:r>
      <w:r>
        <w:rPr>
          <w:spacing w:val="-57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1"/>
          <w:sz w:val="24"/>
        </w:rPr>
        <w:t xml:space="preserve"> </w:t>
      </w:r>
      <w:r>
        <w:rPr>
          <w:sz w:val="24"/>
        </w:rPr>
        <w:t>pr</w:t>
      </w:r>
      <w:r>
        <w:rPr>
          <w:sz w:val="24"/>
        </w:rPr>
        <w:t>oduk akan diberi status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hold.</w:t>
      </w:r>
    </w:p>
    <w:p w:rsidR="001A3715" w:rsidRDefault="001A3715">
      <w:pPr>
        <w:jc w:val="both"/>
        <w:rPr>
          <w:sz w:val="24"/>
        </w:rPr>
        <w:sectPr w:rsidR="001A3715" w:rsidSect="000B64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8" w:right="1180" w:bottom="280" w:left="1040" w:header="907" w:footer="720" w:gutter="0"/>
          <w:pgNumType w:start="1"/>
          <w:cols w:space="720"/>
          <w:docGrid w:linePitch="299"/>
        </w:sect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spacing w:before="6"/>
        <w:rPr>
          <w:i/>
          <w:sz w:val="20"/>
        </w:rPr>
      </w:pPr>
    </w:p>
    <w:p w:rsidR="001A3715" w:rsidRDefault="00A53DF9">
      <w:pPr>
        <w:pStyle w:val="ListParagraph"/>
        <w:numPr>
          <w:ilvl w:val="1"/>
          <w:numId w:val="2"/>
        </w:numPr>
        <w:tabs>
          <w:tab w:val="left" w:pos="1819"/>
        </w:tabs>
        <w:spacing w:before="90"/>
        <w:ind w:left="1818" w:right="259" w:hanging="711"/>
        <w:rPr>
          <w:sz w:val="24"/>
        </w:rPr>
      </w:pPr>
      <w:r>
        <w:rPr>
          <w:sz w:val="24"/>
        </w:rPr>
        <w:t>Setelah menerima CoA dari bagian Laboratorium, QC akan memberikan status</w:t>
      </w:r>
      <w:r>
        <w:rPr>
          <w:spacing w:val="1"/>
          <w:sz w:val="24"/>
        </w:rPr>
        <w:t xml:space="preserve"> </w:t>
      </w:r>
      <w:r>
        <w:rPr>
          <w:sz w:val="24"/>
        </w:rPr>
        <w:t>akhir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produk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menginformasikannya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bagian </w:t>
      </w:r>
      <w:r>
        <w:rPr>
          <w:i/>
          <w:sz w:val="24"/>
        </w:rPr>
        <w:t>Warehouse</w:t>
      </w:r>
      <w:r>
        <w:rPr>
          <w:sz w:val="24"/>
        </w:rPr>
        <w:t>.</w:t>
      </w:r>
    </w:p>
    <w:p w:rsidR="001A3715" w:rsidRDefault="001A3715">
      <w:pPr>
        <w:pStyle w:val="BodyText"/>
        <w:rPr>
          <w:sz w:val="26"/>
        </w:rPr>
      </w:pPr>
    </w:p>
    <w:p w:rsidR="001A3715" w:rsidRDefault="001A3715">
      <w:pPr>
        <w:pStyle w:val="BodyText"/>
        <w:rPr>
          <w:sz w:val="22"/>
        </w:rPr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1108"/>
          <w:tab w:val="left" w:pos="1109"/>
        </w:tabs>
        <w:ind w:left="1108" w:hanging="529"/>
        <w:jc w:val="left"/>
      </w:pPr>
      <w:r>
        <w:t>Prosedur</w:t>
      </w:r>
      <w:r>
        <w:rPr>
          <w:spacing w:val="-3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:</w:t>
      </w:r>
    </w:p>
    <w:p w:rsidR="001A3715" w:rsidRDefault="001A3715">
      <w:pPr>
        <w:pStyle w:val="BodyText"/>
        <w:spacing w:before="11"/>
        <w:rPr>
          <w:b/>
          <w:sz w:val="21"/>
        </w:rPr>
      </w:pPr>
    </w:p>
    <w:p w:rsidR="001A3715" w:rsidRDefault="00A53DF9">
      <w:pPr>
        <w:pStyle w:val="ListParagraph"/>
        <w:numPr>
          <w:ilvl w:val="1"/>
          <w:numId w:val="1"/>
        </w:numPr>
        <w:tabs>
          <w:tab w:val="left" w:pos="1819"/>
        </w:tabs>
        <w:ind w:right="258"/>
        <w:rPr>
          <w:sz w:val="24"/>
        </w:rPr>
      </w:pPr>
      <w:r>
        <w:rPr>
          <w:sz w:val="24"/>
        </w:rPr>
        <w:t>Produk akhir maupun produk yang masih dalam proses yang tidak sesuai standar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 atau karena hasil kalibrasi alat ukur terdapat penyimpangan maka akan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HOLD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oleh QC sebelum ada</w:t>
      </w:r>
      <w:r>
        <w:rPr>
          <w:spacing w:val="-2"/>
          <w:sz w:val="24"/>
        </w:rPr>
        <w:t xml:space="preserve"> </w:t>
      </w:r>
      <w:r>
        <w:rPr>
          <w:sz w:val="24"/>
        </w:rPr>
        <w:t>keputusan lebih lanjut.</w:t>
      </w:r>
    </w:p>
    <w:p w:rsidR="001A3715" w:rsidRDefault="00A53DF9">
      <w:pPr>
        <w:pStyle w:val="ListParagraph"/>
        <w:numPr>
          <w:ilvl w:val="1"/>
          <w:numId w:val="1"/>
        </w:numPr>
        <w:tabs>
          <w:tab w:val="left" w:pos="1819"/>
        </w:tabs>
        <w:ind w:right="260"/>
        <w:rPr>
          <w:sz w:val="24"/>
        </w:rPr>
      </w:pPr>
      <w:r>
        <w:rPr>
          <w:sz w:val="24"/>
        </w:rPr>
        <w:t>Bagian produksi melakukan perba</w:t>
      </w:r>
      <w:r>
        <w:rPr>
          <w:sz w:val="24"/>
        </w:rPr>
        <w:t xml:space="preserve">ikan produk </w:t>
      </w:r>
      <w:r>
        <w:rPr>
          <w:i/>
          <w:sz w:val="24"/>
        </w:rPr>
        <w:t xml:space="preserve">HOLD </w:t>
      </w:r>
      <w:r>
        <w:rPr>
          <w:sz w:val="24"/>
        </w:rPr>
        <w:t>berdasarkan rekomendasi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bagian QC.</w:t>
      </w:r>
    </w:p>
    <w:p w:rsidR="001A3715" w:rsidRDefault="00A53DF9">
      <w:pPr>
        <w:pStyle w:val="ListParagraph"/>
        <w:numPr>
          <w:ilvl w:val="1"/>
          <w:numId w:val="1"/>
        </w:numPr>
        <w:tabs>
          <w:tab w:val="left" w:pos="1819"/>
        </w:tabs>
        <w:ind w:right="258"/>
        <w:rPr>
          <w:sz w:val="24"/>
        </w:rPr>
      </w:pPr>
      <w:r>
        <w:rPr>
          <w:sz w:val="24"/>
        </w:rPr>
        <w:t xml:space="preserve">Bagian QC memerika hasil perbaikan produk yang di </w:t>
      </w:r>
      <w:r>
        <w:rPr>
          <w:i/>
          <w:sz w:val="24"/>
        </w:rPr>
        <w:t>HOLD</w:t>
      </w:r>
      <w:r>
        <w:rPr>
          <w:sz w:val="24"/>
        </w:rPr>
        <w:t>, jika telah memenuhi</w:t>
      </w:r>
      <w:r>
        <w:rPr>
          <w:spacing w:val="-57"/>
          <w:sz w:val="24"/>
        </w:rPr>
        <w:t xml:space="preserve"> </w:t>
      </w:r>
      <w:r>
        <w:rPr>
          <w:sz w:val="24"/>
        </w:rPr>
        <w:t>standar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standar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direkomendasikan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z w:val="24"/>
        </w:rPr>
        <w:t>dilakukan perbaikan ulang.</w:t>
      </w:r>
    </w:p>
    <w:p w:rsidR="001A3715" w:rsidRDefault="00A53DF9">
      <w:pPr>
        <w:pStyle w:val="ListParagraph"/>
        <w:numPr>
          <w:ilvl w:val="1"/>
          <w:numId w:val="1"/>
        </w:numPr>
        <w:tabs>
          <w:tab w:val="left" w:pos="1819"/>
        </w:tabs>
        <w:ind w:right="256"/>
        <w:rPr>
          <w:sz w:val="24"/>
        </w:rPr>
      </w:pPr>
      <w:r>
        <w:rPr>
          <w:sz w:val="24"/>
        </w:rPr>
        <w:t xml:space="preserve">Bagian QC akan memberikan status </w:t>
      </w:r>
      <w:r>
        <w:rPr>
          <w:i/>
          <w:sz w:val="24"/>
        </w:rPr>
        <w:t>reject</w:t>
      </w:r>
      <w:r>
        <w:rPr>
          <w:sz w:val="24"/>
        </w:rPr>
        <w:t>, jika setelah perbaikan ulang masih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memenuhi standar.</w:t>
      </w:r>
    </w:p>
    <w:p w:rsidR="001A3715" w:rsidRDefault="001A3715">
      <w:pPr>
        <w:pStyle w:val="BodyText"/>
      </w:pPr>
    </w:p>
    <w:p w:rsidR="001A3715" w:rsidRDefault="00A53DF9">
      <w:pPr>
        <w:pStyle w:val="Heading1"/>
        <w:numPr>
          <w:ilvl w:val="0"/>
          <w:numId w:val="2"/>
        </w:numPr>
        <w:tabs>
          <w:tab w:val="left" w:pos="1108"/>
          <w:tab w:val="left" w:pos="1109"/>
        </w:tabs>
        <w:ind w:left="1108" w:hanging="567"/>
        <w:jc w:val="left"/>
      </w:pPr>
      <w:r>
        <w:t>Penanganan</w:t>
      </w:r>
      <w:r>
        <w:rPr>
          <w:spacing w:val="-4"/>
        </w:rPr>
        <w:t xml:space="preserve"> </w:t>
      </w:r>
      <w:r>
        <w:t>Ketidaksesuaian</w:t>
      </w:r>
    </w:p>
    <w:p w:rsidR="001A3715" w:rsidRDefault="001A3715">
      <w:pPr>
        <w:pStyle w:val="BodyText"/>
        <w:rPr>
          <w:b/>
        </w:rPr>
      </w:pPr>
    </w:p>
    <w:p w:rsidR="001A3715" w:rsidRDefault="00A53DF9" w:rsidP="000B6472">
      <w:pPr>
        <w:pStyle w:val="BodyText"/>
        <w:spacing w:before="1"/>
        <w:ind w:left="1108"/>
        <w:sectPr w:rsidR="001A3715" w:rsidSect="000B6472">
          <w:headerReference w:type="default" r:id="rId14"/>
          <w:pgSz w:w="12240" w:h="15840"/>
          <w:pgMar w:top="142" w:right="1180" w:bottom="280" w:left="1040" w:header="907" w:footer="0" w:gutter="0"/>
          <w:pgNumType w:start="2"/>
          <w:cols w:space="720"/>
        </w:sectPr>
      </w:pPr>
      <w:r>
        <w:t>Penanganan</w:t>
      </w:r>
      <w:r>
        <w:rPr>
          <w:spacing w:val="53"/>
        </w:rPr>
        <w:t xml:space="preserve"> </w:t>
      </w:r>
      <w:r>
        <w:t>terhadap</w:t>
      </w:r>
      <w:r>
        <w:rPr>
          <w:spacing w:val="53"/>
        </w:rPr>
        <w:t xml:space="preserve"> </w:t>
      </w:r>
      <w:r>
        <w:t>ketidaksesuaian</w:t>
      </w:r>
      <w:r>
        <w:rPr>
          <w:spacing w:val="54"/>
        </w:rPr>
        <w:t xml:space="preserve"> </w:t>
      </w:r>
      <w:r>
        <w:t>produk</w:t>
      </w:r>
      <w:r>
        <w:rPr>
          <w:spacing w:val="53"/>
        </w:rPr>
        <w:t xml:space="preserve"> </w:t>
      </w:r>
      <w:r>
        <w:t>secara</w:t>
      </w:r>
      <w:r>
        <w:rPr>
          <w:spacing w:val="52"/>
        </w:rPr>
        <w:t xml:space="preserve"> </w:t>
      </w:r>
      <w:r>
        <w:t>umum</w:t>
      </w:r>
      <w:r>
        <w:rPr>
          <w:spacing w:val="55"/>
        </w:rPr>
        <w:t xml:space="preserve"> </w:t>
      </w:r>
      <w:r>
        <w:t>diatur</w:t>
      </w:r>
      <w:r>
        <w:rPr>
          <w:spacing w:val="53"/>
        </w:rPr>
        <w:t xml:space="preserve"> </w:t>
      </w:r>
      <w:r>
        <w:t>pada</w:t>
      </w:r>
      <w:r>
        <w:rPr>
          <w:spacing w:val="55"/>
        </w:rPr>
        <w:t xml:space="preserve"> </w:t>
      </w:r>
      <w:r>
        <w:t>PS</w:t>
      </w:r>
      <w:r>
        <w:rPr>
          <w:spacing w:val="55"/>
        </w:rPr>
        <w:t xml:space="preserve"> </w:t>
      </w:r>
      <w:r>
        <w:t>QA</w:t>
      </w:r>
      <w:r>
        <w:rPr>
          <w:spacing w:val="53"/>
        </w:rPr>
        <w:t xml:space="preserve"> </w:t>
      </w:r>
      <w:r>
        <w:t>03</w:t>
      </w:r>
      <w:r>
        <w:rPr>
          <w:spacing w:val="2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Prosedur</w:t>
      </w:r>
      <w:r>
        <w:rPr>
          <w:spacing w:val="-1"/>
        </w:rPr>
        <w:t xml:space="preserve"> </w:t>
      </w:r>
      <w:r>
        <w:t>Pegen</w:t>
      </w:r>
      <w:r w:rsidR="000B6472">
        <w:t>dalian Produk yang Tidak Sesuai</w:t>
      </w:r>
    </w:p>
    <w:p w:rsidR="001A3715" w:rsidRDefault="00A53DF9">
      <w:pPr>
        <w:pStyle w:val="BodyText"/>
        <w:spacing w:before="6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4600575</wp:posOffset>
            </wp:positionH>
            <wp:positionV relativeFrom="page">
              <wp:posOffset>4526279</wp:posOffset>
            </wp:positionV>
            <wp:extent cx="76200" cy="2286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715" w:rsidRPr="001A3715">
        <w:pict>
          <v:group id="_x0000_s2066" style="position:absolute;margin-left:207.4pt;margin-top:393.4pt;width:198.55pt;height:255.9pt;z-index:15733760;mso-position-horizontal-relative:page;mso-position-vertical-relative:page" coordorigin="4148,7868" coordsize="3971,5118">
            <v:shape id="_x0000_s2091" style="position:absolute;left:7245;top:7878;width:120;height:690" coordorigin="7245,7878" coordsize="120,690" o:spt="100" adj="0,,0" path="m7295,8448r-50,l7305,8568r50,-100l7295,8468r,-20xm7315,7878r-20,l7295,8468r20,l7315,7878xm7365,8448r-50,l7315,8468r40,l7365,8448xe" fillcolor="black" stroked="f">
              <v:stroke joinstyle="round"/>
              <v:formulas/>
              <v:path arrowok="t" o:connecttype="segments"/>
            </v:shape>
            <v:shape id="_x0000_s2090" style="position:absolute;left:6853;top:8587;width:986;height:988" coordorigin="6853,8587" coordsize="986,988" path="m7337,8587r-484,526l7355,9575r484,-526l7337,8587xe" filled="f">
              <v:path arrowok="t"/>
            </v:shape>
            <v:shape id="_x0000_s2089" style="position:absolute;left:4965;top:7868;width:2040;height:1105" coordorigin="4965,7868" coordsize="2040,1105" path="m7005,8418r-19,-17l6905,8329r-13,48l5028,7868r-3,10l5015,7878r,975l4965,8853r60,120l5075,8873r10,-20l5035,8853r,-962l6887,8396r-14,48l7005,8418xe" fillcolor="black" stroked="f">
              <v:path arrowok="t"/>
            </v:shape>
            <v:rect id="_x0000_s2088" style="position:absolute;left:5685;top:8268;width:645;height:375" stroked="f"/>
            <v:shape id="_x0000_s2087" style="position:absolute;left:4965;top:9063;width:1935;height:780" coordorigin="4965,9063" coordsize="1935,780" o:spt="100" adj="0,,0" path="m5085,9723r-50,l5035,9348r-20,l5015,9723r-50,l5025,9843r50,-100l5085,9723xm6900,9113r-1275,l5625,9063r-120,60l5625,9183r,-50l6900,9133r,-20xe" fillcolor="black" stroked="f">
              <v:stroke joinstyle="round"/>
              <v:formulas/>
              <v:path arrowok="t" o:connecttype="segments"/>
            </v:shape>
            <v:shape id="_x0000_s2086" style="position:absolute;left:7245;top:9588;width:120;height:2760" coordorigin="7245,9588" coordsize="120,2760" o:spt="100" adj="0,,0" path="m7295,12228r-50,l7305,12348r50,-100l7295,12248r,-20xm7315,9588r-20,l7295,12248r20,l7315,9588xm7365,12228r-50,l7315,12248r40,l7365,1222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5" type="#_x0000_t75" style="position:absolute;left:4965;top:10218;width:120;height:360">
              <v:imagedata r:id="rId16" o:title=""/>
            </v:shape>
            <v:shape id="_x0000_s2084" style="position:absolute;left:4513;top:10612;width:986;height:988" coordorigin="4513,10612" coordsize="986,988" path="m4997,10612r-484,526l5015,11600r484,-526l4997,10612xe" filled="f">
              <v:path arrowok="t"/>
            </v:shape>
            <v:shape id="_x0000_s2083" style="position:absolute;left:4965;top:11628;width:120;height:975" coordorigin="4965,11628" coordsize="120,975" o:spt="100" adj="0,,0" path="m5015,12483r-50,l5025,12603r50,-100l5015,12503r,-20xm5035,11628r-20,l5015,12503r20,l5035,11628xm5085,12483r-50,l5035,12503r40,l5085,12483xe" fillcolor="black" stroked="f">
              <v:stroke joinstyle="round"/>
              <v:formulas/>
              <v:path arrowok="t" o:connecttype="segments"/>
            </v:shape>
            <v:shape id="_x0000_s2082" style="position:absolute;left:4155;top:9588;width:870;height:2520" coordorigin="4155,9588" coordsize="870,2520" o:spt="100" adj="0,,0" path="m5025,12108r-870,m4155,12108r,-2520m4155,9588r405,e" filled="f">
              <v:stroke joinstyle="round"/>
              <v:formulas/>
              <v:path arrowok="t" o:connecttype="segments"/>
            </v:shape>
            <v:shape id="_x0000_s2081" type="#_x0000_t75" style="position:absolute;left:4500;top:9588;width:120;height:180">
              <v:imagedata r:id="rId17" o:title=""/>
            </v:shape>
            <v:line id="_x0000_s2080" style="position:absolute" from="5505,11088" to="7035,11088"/>
            <v:shape id="_x0000_s2079" style="position:absolute;left:6976;top:11088;width:120;height:1260" coordorigin="6976,11088" coordsize="120,1260" o:spt="100" adj="0,,0" path="m7026,12228r-50,l7036,12348r50,-100l7026,12248r,-20xm7045,11088r-20,l7026,12248r20,l7045,11088xm7096,12228r-50,l7046,12248r40,l7096,1222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4455;top:8276;width:308;height:221" filled="f" stroked="f">
              <v:textbox style="mso-next-textbox:#_x0000_s2078" inset="0,0,0,0">
                <w:txbxContent>
                  <w:p w:rsidR="001A3715" w:rsidRDefault="00A53D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7" type="#_x0000_t202" style="position:absolute;left:5837;top:8349;width:360;height:200" filled="f" stroked="f">
              <v:textbox style="mso-next-textbox:#_x0000_s2077"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6" type="#_x0000_t202" style="position:absolute;left:7167;top:8812;width:380;height:200" filled="f" stroked="f">
              <v:textbox style="mso-next-textbox:#_x0000_s2076"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75" type="#_x0000_t202" style="position:absolute;left:6015;top:9296;width:308;height:221" filled="f" stroked="f">
              <v:textbox style="mso-next-textbox:#_x0000_s2075" inset="0,0,0,0">
                <w:txbxContent>
                  <w:p w:rsidR="001A3715" w:rsidRDefault="00A53D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4" type="#_x0000_t202" style="position:absolute;left:7758;top:9743;width:360;height:200" filled="f" stroked="f">
              <v:textbox style="mso-next-textbox:#_x0000_s2074"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3" type="#_x0000_t202" style="position:absolute;left:4827;top:10837;width:380;height:200" filled="f" stroked="f">
              <v:textbox style="mso-next-textbox:#_x0000_s2073"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72" type="#_x0000_t202" style="position:absolute;left:5657;top:11334;width:360;height:200" filled="f" stroked="f">
              <v:textbox style="mso-next-textbox:#_x0000_s2072"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</v:shape>
            <v:shape id="_x0000_s2071" type="#_x0000_t202" style="position:absolute;left:4455;top:11711;width:308;height:221" filled="f" stroked="f">
              <v:textbox style="mso-next-textbox:#_x0000_s2071" inset="0,0,0,0">
                <w:txbxContent>
                  <w:p w:rsidR="001A3715" w:rsidRDefault="00A53D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70" type="#_x0000_t202" style="position:absolute;left:4410;top:12603;width:1185;height:375" filled="f">
              <v:textbox style="mso-next-textbox:#_x0000_s2070" inset="0,0,0,0">
                <w:txbxContent>
                  <w:p w:rsidR="001A3715" w:rsidRDefault="00A53DF9">
                    <w:pPr>
                      <w:spacing w:before="73"/>
                      <w:ind w:left="3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RIJEK</w:t>
                    </w:r>
                  </w:p>
                </w:txbxContent>
              </v:textbox>
            </v:shape>
            <v:shape id="_x0000_s2069" type="#_x0000_t202" style="position:absolute;left:6615;top:12348;width:1290;height:375" filled="f">
              <v:textbox style="mso-next-textbox:#_x0000_s2069" inset="0,0,0,0">
                <w:txbxContent>
                  <w:p w:rsidR="001A3715" w:rsidRDefault="00A53DF9">
                    <w:pPr>
                      <w:spacing w:before="74"/>
                      <w:ind w:left="1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RELEASE</w:t>
                    </w:r>
                  </w:p>
                </w:txbxContent>
              </v:textbox>
            </v:shape>
            <v:shape id="_x0000_s2068" type="#_x0000_t202" style="position:absolute;left:4410;top:9843;width:1185;height:375" filled="f">
              <v:textbox style="mso-next-textbox:#_x0000_s2068" inset="0,0,0,0">
                <w:txbxContent>
                  <w:p w:rsidR="001A3715" w:rsidRDefault="00A53DF9">
                    <w:pPr>
                      <w:spacing w:before="73"/>
                      <w:ind w:left="18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Perbaikan</w:t>
                    </w:r>
                  </w:p>
                </w:txbxContent>
              </v:textbox>
            </v:shape>
            <v:shape id="_x0000_s2067" type="#_x0000_t202" style="position:absolute;left:4410;top:8973;width:1095;height:375" filled="f">
              <v:textbox style="mso-next-textbox:#_x0000_s2067" inset="0,0,0,0">
                <w:txbxContent>
                  <w:p w:rsidR="001A3715" w:rsidRDefault="00A53DF9">
                    <w:pPr>
                      <w:spacing w:before="73"/>
                      <w:ind w:left="2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HOLD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lang w:val="en-US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4600575</wp:posOffset>
            </wp:positionH>
            <wp:positionV relativeFrom="page">
              <wp:posOffset>8079105</wp:posOffset>
            </wp:positionV>
            <wp:extent cx="76200" cy="2381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715" w:rsidRDefault="00A53DF9" w:rsidP="000B6472">
      <w:pPr>
        <w:spacing w:before="90"/>
        <w:rPr>
          <w:i/>
          <w:sz w:val="24"/>
        </w:rPr>
      </w:pPr>
      <w:r>
        <w:rPr>
          <w:noProof/>
          <w:lang w:val="en-U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638087</wp:posOffset>
            </wp:positionV>
            <wp:extent cx="76200" cy="12382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Lampiran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Diagram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HOLD</w:t>
      </w:r>
    </w:p>
    <w:p w:rsidR="001A3715" w:rsidRDefault="001A3715">
      <w:pPr>
        <w:pStyle w:val="BodyText"/>
        <w:spacing w:before="9"/>
        <w:rPr>
          <w:i/>
          <w:sz w:val="18"/>
        </w:rPr>
      </w:pPr>
      <w:r w:rsidRPr="001A3715">
        <w:pict>
          <v:shape id="_x0000_s2065" type="#_x0000_t202" style="position:absolute;margin-left:290.25pt;margin-top:13.2pt;width:54.75pt;height:18.75pt;z-index:-15726592;mso-wrap-distance-left:0;mso-wrap-distance-right:0;mso-position-horizontal-relative:page" filled="f">
            <v:textbox inset="0,0,0,0">
              <w:txbxContent>
                <w:p w:rsidR="001A3715" w:rsidRDefault="00A53DF9">
                  <w:pPr>
                    <w:spacing w:before="73"/>
                    <w:ind w:left="301"/>
                    <w:rPr>
                      <w:sz w:val="20"/>
                    </w:rPr>
                  </w:pPr>
                  <w:r>
                    <w:rPr>
                      <w:sz w:val="20"/>
                    </w:rPr>
                    <w:t>Mulai</w:t>
                  </w:r>
                </w:p>
              </w:txbxContent>
            </v:textbox>
            <w10:wrap type="topAndBottom" anchorx="page"/>
          </v:shape>
        </w:pict>
      </w:r>
      <w:r w:rsidRPr="001A3715">
        <w:pict>
          <v:shape id="_x0000_s2064" type="#_x0000_t202" style="position:absolute;margin-left:259.5pt;margin-top:41.7pt;width:114pt;height:30pt;z-index:-15726080;mso-wrap-distance-left:0;mso-wrap-distance-right:0;mso-position-horizontal-relative:page" filled="f">
            <v:textbox inset="0,0,0,0">
              <w:txbxContent>
                <w:p w:rsidR="001A3715" w:rsidRDefault="00A53DF9">
                  <w:pPr>
                    <w:spacing w:before="72"/>
                    <w:ind w:left="431" w:right="420" w:firstLine="211"/>
                    <w:rPr>
                      <w:sz w:val="20"/>
                    </w:rPr>
                  </w:pPr>
                  <w:r>
                    <w:rPr>
                      <w:sz w:val="20"/>
                    </w:rPr>
                    <w:t>Bahan Baku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Bahan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Penunjang</w:t>
                  </w:r>
                </w:p>
              </w:txbxContent>
            </v:textbox>
            <w10:wrap type="topAndBottom" anchorx="page"/>
          </v:shape>
        </w:pict>
      </w:r>
    </w:p>
    <w:p w:rsidR="001A3715" w:rsidRDefault="001A3715">
      <w:pPr>
        <w:pStyle w:val="BodyText"/>
        <w:spacing w:before="7"/>
        <w:rPr>
          <w:i/>
          <w:sz w:val="9"/>
        </w:rPr>
      </w:pPr>
    </w:p>
    <w:p w:rsidR="001A3715" w:rsidRDefault="00A53DF9">
      <w:pPr>
        <w:pStyle w:val="BodyText"/>
        <w:spacing w:line="195" w:lineRule="exact"/>
        <w:ind w:left="5305"/>
        <w:rPr>
          <w:sz w:val="19"/>
        </w:rPr>
      </w:pPr>
      <w:r>
        <w:rPr>
          <w:noProof/>
          <w:position w:val="-3"/>
          <w:sz w:val="19"/>
          <w:lang w:val="en-US"/>
        </w:rPr>
        <w:drawing>
          <wp:inline distT="0" distB="0" distL="0" distR="0">
            <wp:extent cx="76200" cy="123825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15" w:rsidRDefault="001A3715">
      <w:pPr>
        <w:pStyle w:val="BodyText"/>
        <w:spacing w:before="6"/>
        <w:rPr>
          <w:i/>
          <w:sz w:val="6"/>
        </w:rPr>
      </w:pPr>
    </w:p>
    <w:p w:rsidR="001A3715" w:rsidRDefault="001A3715">
      <w:pPr>
        <w:pStyle w:val="BodyText"/>
        <w:ind w:left="3287"/>
        <w:rPr>
          <w:sz w:val="20"/>
        </w:rPr>
      </w:pPr>
      <w:r w:rsidRPr="001A3715">
        <w:rPr>
          <w:sz w:val="20"/>
        </w:rPr>
      </w:r>
      <w:r>
        <w:rPr>
          <w:sz w:val="20"/>
        </w:rPr>
        <w:pict>
          <v:group id="_x0000_s2051" style="width:186pt;height:113.25pt;mso-position-horizontal-relative:char;mso-position-vertical-relative:line" coordsize="3720,2265">
            <v:shape id="_x0000_s2063" type="#_x0000_t75" style="position:absolute;left:2002;top:397;width:120;height:360">
              <v:imagedata r:id="rId16" o:title=""/>
            </v:shape>
            <v:shape id="_x0000_s2062" style="position:absolute;left:1611;top:718;width:986;height:988" coordorigin="1612,719" coordsize="986,988" path="m2095,719r-483,525l2114,1706r483,-525l2095,719xe" stroked="f">
              <v:path arrowok="t"/>
            </v:shape>
            <v:shape id="_x0000_s2061" style="position:absolute;left:1611;top:718;width:986;height:988" coordorigin="1612,719" coordsize="986,988" path="m2095,719r-483,525l2114,1706r483,-525l2095,719xe" filled="f">
              <v:path arrowok="t"/>
            </v:shape>
            <v:shape id="_x0000_s2060" style="position:absolute;left:2667;top:1241;width:370;height:656" coordorigin="2668,1242" coordsize="370,656" o:spt="100" adj="0,,0" path="m2968,1778r-50,l2978,1898r50,-100l2968,1798r,-20xm2968,1252r,546l2988,1798r,-536l2978,1262r-10,-10xm3038,1778r-50,l2988,1798r40,l3038,1778xm2988,1242r-320,l2668,1268r20,l2688,1262r-10,l2688,1252r300,l2988,1242xm2688,1252r-10,10l2688,1262r,-10xm2968,1252r-280,l2688,1262r280,l2968,1252xm2988,1252r-20,l2978,1262r10,l2988,1252xe" fillcolor="black" stroked="f">
              <v:stroke joinstyle="round"/>
              <v:formulas/>
              <v:path arrowok="t" o:connecttype="segments"/>
            </v:shape>
            <v:shape id="_x0000_s2059" type="#_x0000_t75" style="position:absolute;left:1177;top:1147;width:375;height:120">
              <v:imagedata r:id="rId20" o:title=""/>
            </v:shape>
            <v:rect id="_x0000_s2058" style="position:absolute;left:937;top:652;width:705;height:375" stroked="f"/>
            <v:shape id="_x0000_s2057" type="#_x0000_t202" style="position:absolute;left:1147;top:734;width:308;height:221" filled="f" stroked="f">
              <v:textbox inset="0,0,0,0">
                <w:txbxContent>
                  <w:p w:rsidR="001A3715" w:rsidRDefault="00A53D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2056" type="#_x0000_t202" style="position:absolute;left:1925;top:943;width:380;height:200" filled="f" stroked="f">
              <v:textbox inset="0,0,0,0">
                <w:txbxContent>
                  <w:p w:rsidR="001A3715" w:rsidRDefault="00A53DF9">
                    <w:pPr>
                      <w:spacing w:line="199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</v:shape>
            <v:shape id="_x0000_s2055" type="#_x0000_t202" style="position:absolute;left:2941;top:914;width:397;height:221" filled="f" stroked="f">
              <v:textbox inset="0,0,0,0">
                <w:txbxContent>
                  <w:p w:rsidR="001A3715" w:rsidRDefault="00A53DF9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</v:shape>
            <v:shape id="_x0000_s2054" type="#_x0000_t202" style="position:absolute;left:2287;top:1882;width:1425;height:375" filled="f">
              <v:textbox inset="0,0,0,0">
                <w:txbxContent>
                  <w:p w:rsidR="001A3715" w:rsidRDefault="00A53DF9">
                    <w:pPr>
                      <w:spacing w:before="73"/>
                      <w:ind w:left="20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PRODUKSI</w:t>
                    </w:r>
                  </w:p>
                </w:txbxContent>
              </v:textbox>
            </v:shape>
            <v:shape id="_x0000_s2053" type="#_x0000_t202" style="position:absolute;left:7;top:1027;width:1095;height:375" filled="f">
              <v:textbox inset="0,0,0,0">
                <w:txbxContent>
                  <w:p w:rsidR="001A3715" w:rsidRDefault="00A53DF9">
                    <w:pPr>
                      <w:spacing w:before="73"/>
                      <w:ind w:left="1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</w:t>
                    </w:r>
                  </w:p>
                </w:txbxContent>
              </v:textbox>
            </v:shape>
            <v:shape id="_x0000_s2052" type="#_x0000_t202" style="position:absolute;left:862;top:7;width:2280;height:375" filled="f">
              <v:textbox inset="0,0,0,0">
                <w:txbxContent>
                  <w:p w:rsidR="001A3715" w:rsidRDefault="00A53DF9">
                    <w:pPr>
                      <w:spacing w:before="74"/>
                      <w:ind w:left="31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Dokumen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&amp; Sample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3715" w:rsidRDefault="001A3715">
      <w:pPr>
        <w:pStyle w:val="BodyText"/>
        <w:rPr>
          <w:i/>
          <w:sz w:val="27"/>
        </w:rPr>
      </w:pPr>
    </w:p>
    <w:tbl>
      <w:tblPr>
        <w:tblW w:w="0" w:type="auto"/>
        <w:tblInd w:w="30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495"/>
        <w:gridCol w:w="1980"/>
      </w:tblGrid>
      <w:tr w:rsidR="001A3715">
        <w:trPr>
          <w:trHeight w:val="187"/>
        </w:trPr>
        <w:tc>
          <w:tcPr>
            <w:tcW w:w="1815" w:type="dxa"/>
            <w:vMerge w:val="restart"/>
          </w:tcPr>
          <w:p w:rsidR="001A3715" w:rsidRDefault="00A53DF9">
            <w:pPr>
              <w:pStyle w:val="TableParagraph"/>
              <w:spacing w:before="80"/>
              <w:ind w:left="276"/>
              <w:rPr>
                <w:sz w:val="20"/>
              </w:rPr>
            </w:pPr>
            <w:r>
              <w:rPr>
                <w:sz w:val="20"/>
              </w:rPr>
              <w:t>Dokumen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COA</w:t>
            </w:r>
          </w:p>
        </w:tc>
        <w:tc>
          <w:tcPr>
            <w:tcW w:w="495" w:type="dxa"/>
            <w:tcBorders>
              <w:top w:val="nil"/>
              <w:bottom w:val="single" w:sz="12" w:space="0" w:color="000000"/>
            </w:tcBorders>
          </w:tcPr>
          <w:p w:rsidR="001A3715" w:rsidRDefault="001A3715"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  <w:vMerge w:val="restart"/>
          </w:tcPr>
          <w:p w:rsidR="001A3715" w:rsidRDefault="00A53DF9">
            <w:pPr>
              <w:pStyle w:val="TableParagraph"/>
              <w:spacing w:before="65"/>
              <w:ind w:left="240"/>
              <w:rPr>
                <w:sz w:val="20"/>
              </w:rPr>
            </w:pP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AKHIR</w:t>
            </w:r>
          </w:p>
        </w:tc>
      </w:tr>
      <w:tr w:rsidR="001A3715">
        <w:trPr>
          <w:trHeight w:val="142"/>
        </w:trPr>
        <w:tc>
          <w:tcPr>
            <w:tcW w:w="1815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nil"/>
            </w:tcBorders>
          </w:tcPr>
          <w:p w:rsidR="001A3715" w:rsidRDefault="001A3715">
            <w:pPr>
              <w:pStyle w:val="TableParagraph"/>
              <w:rPr>
                <w:sz w:val="8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</w:tr>
    </w:tbl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spacing w:before="2"/>
        <w:rPr>
          <w:i/>
          <w:sz w:val="29"/>
        </w:rPr>
      </w:pPr>
      <w:r w:rsidRPr="001A3715">
        <w:pict>
          <v:shape id="_x0000_s2050" type="#_x0000_t202" style="position:absolute;margin-left:330.75pt;margin-top:19.1pt;width:59.25pt;height:18.75pt;z-index:-15725056;mso-wrap-distance-left:0;mso-wrap-distance-right:0;mso-position-horizontal-relative:page" filled="f">
            <v:textbox inset="0,0,0,0">
              <w:txbxContent>
                <w:p w:rsidR="001A3715" w:rsidRDefault="00A53DF9">
                  <w:pPr>
                    <w:spacing w:before="75"/>
                    <w:ind w:left="187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SELESAI</w:t>
                  </w:r>
                </w:p>
              </w:txbxContent>
            </v:textbox>
            <w10:wrap type="topAndBottom" anchorx="page"/>
          </v:shape>
        </w:pict>
      </w:r>
    </w:p>
    <w:p w:rsidR="001A3715" w:rsidRDefault="001A3715">
      <w:pPr>
        <w:rPr>
          <w:sz w:val="29"/>
        </w:rPr>
        <w:sectPr w:rsidR="001A3715">
          <w:pgSz w:w="12240" w:h="15840"/>
          <w:pgMar w:top="2560" w:right="1180" w:bottom="280" w:left="1040" w:header="907" w:footer="0" w:gutter="0"/>
          <w:cols w:space="720"/>
        </w:sectPr>
      </w:pPr>
    </w:p>
    <w:p w:rsidR="001A3715" w:rsidRDefault="001A3715">
      <w:pPr>
        <w:pStyle w:val="BodyText"/>
        <w:spacing w:before="3"/>
        <w:rPr>
          <w:i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05"/>
        <w:gridCol w:w="1495"/>
        <w:gridCol w:w="2359"/>
        <w:gridCol w:w="2040"/>
        <w:gridCol w:w="2760"/>
      </w:tblGrid>
      <w:tr w:rsidR="001A3715">
        <w:trPr>
          <w:trHeight w:val="601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57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305" w:type="dxa"/>
          </w:tcPr>
          <w:p w:rsidR="001A3715" w:rsidRDefault="00A53DF9">
            <w:pPr>
              <w:pStyle w:val="TableParagraph"/>
              <w:spacing w:before="93"/>
              <w:ind w:left="339" w:right="111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95" w:right="568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24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10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93"/>
              <w:ind w:left="1133" w:right="98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424"/>
        </w:trPr>
        <w:tc>
          <w:tcPr>
            <w:tcW w:w="15239" w:type="dxa"/>
            <w:gridSpan w:val="8"/>
          </w:tcPr>
          <w:p w:rsidR="001A3715" w:rsidRDefault="00A53DF9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</w:tr>
      <w:tr w:rsidR="001A3715">
        <w:trPr>
          <w:trHeight w:val="1128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9"/>
              </w:rPr>
            </w:pPr>
          </w:p>
          <w:p w:rsidR="001A3715" w:rsidRDefault="00A53DF9">
            <w:pPr>
              <w:pStyle w:val="TableParagraph"/>
              <w:spacing w:before="1"/>
              <w:ind w:left="107" w:right="213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Padat dan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Cair</w:t>
            </w: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8"/>
              <w:ind w:left="108" w:right="20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Kenampakan </w:t>
            </w:r>
            <w:r>
              <w:rPr>
                <w:sz w:val="18"/>
              </w:rPr>
              <w:t>Produk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(warna,tekstur)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8"/>
              <w:ind w:left="108" w:right="719"/>
              <w:rPr>
                <w:sz w:val="18"/>
              </w:rPr>
            </w:pPr>
            <w:r>
              <w:rPr>
                <w:sz w:val="18"/>
              </w:rPr>
              <w:t>Sensori/visual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(sampling)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8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1A3715" w:rsidRDefault="00A53DF9">
            <w:pPr>
              <w:pStyle w:val="TableParagraph"/>
              <w:spacing w:before="151"/>
              <w:ind w:left="110" w:right="89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sampel uji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 tidak melebihi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1"/>
              <w:rPr>
                <w:i/>
              </w:rPr>
            </w:pPr>
          </w:p>
          <w:p w:rsidR="001A3715" w:rsidRDefault="00A53DF9">
            <w:pPr>
              <w:pStyle w:val="TableParagraph"/>
              <w:ind w:left="110" w:right="180"/>
              <w:rPr>
                <w:sz w:val="18"/>
              </w:rPr>
            </w:pPr>
            <w:r>
              <w:rPr>
                <w:sz w:val="18"/>
              </w:rPr>
              <w:t>Jika penyimpangan dari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sampel uji melebihi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1031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A53DF9">
            <w:pPr>
              <w:pStyle w:val="TableParagraph"/>
              <w:spacing w:before="100"/>
              <w:ind w:left="108" w:right="691"/>
              <w:rPr>
                <w:sz w:val="18"/>
              </w:rPr>
            </w:pPr>
            <w:r>
              <w:rPr>
                <w:sz w:val="18"/>
              </w:rPr>
              <w:t>Kelengkapan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(CoA,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MSDS,</w:t>
            </w: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sertifikat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Halal)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lemgkap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10" w:right="637"/>
              <w:jc w:val="both"/>
              <w:rPr>
                <w:sz w:val="18"/>
              </w:rPr>
            </w:pPr>
            <w:r>
              <w:rPr>
                <w:sz w:val="18"/>
              </w:rPr>
              <w:t>Dokumen dilengkapi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persyaratan; bila tetap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lengkap,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diretur</w:t>
            </w:r>
          </w:p>
        </w:tc>
      </w:tr>
      <w:tr w:rsidR="001A3715">
        <w:trPr>
          <w:trHeight w:val="1072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6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Berat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8" w:right="759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(timbangan)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6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1A3715" w:rsidRDefault="00A53DF9">
            <w:pPr>
              <w:pStyle w:val="TableParagraph"/>
              <w:spacing w:before="122"/>
              <w:ind w:left="110" w:right="349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berat sampel uji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 berat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melebihi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spacing w:before="1"/>
              <w:ind w:left="110" w:right="116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berat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dari sampel uji melebihi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6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974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 w:right="635"/>
              <w:rPr>
                <w:sz w:val="18"/>
              </w:rPr>
            </w:pPr>
            <w:r>
              <w:rPr>
                <w:sz w:val="18"/>
              </w:rPr>
              <w:t>Label, Kondisi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3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10" w:right="314"/>
              <w:rPr>
                <w:sz w:val="18"/>
              </w:rPr>
            </w:pPr>
            <w:r>
              <w:rPr>
                <w:sz w:val="18"/>
              </w:rPr>
              <w:t>Label sesuai spesifikasi,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1A3715" w:rsidRDefault="00A53DF9">
            <w:pPr>
              <w:pStyle w:val="TableParagraph"/>
              <w:spacing w:before="177"/>
              <w:ind w:left="110" w:right="433"/>
              <w:rPr>
                <w:sz w:val="18"/>
              </w:rPr>
            </w:pPr>
            <w:r>
              <w:rPr>
                <w:sz w:val="18"/>
              </w:rPr>
              <w:t>Label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spesifikasi, </w:t>
            </w:r>
            <w:r>
              <w:rPr>
                <w:sz w:val="18"/>
              </w:rPr>
              <w:t>kemasan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pecah/bocor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3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976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Kontaminasi benda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Asing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6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6"/>
              <w:ind w:left="92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6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1130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8"/>
              <w:ind w:left="108" w:right="715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Laboratorium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spacing w:before="1"/>
              <w:rPr>
                <w:i/>
              </w:rPr>
            </w:pPr>
          </w:p>
          <w:p w:rsidR="001A3715" w:rsidRDefault="00A53DF9">
            <w:pPr>
              <w:pStyle w:val="TableParagraph"/>
              <w:ind w:left="108" w:right="424"/>
              <w:rPr>
                <w:sz w:val="18"/>
              </w:rPr>
            </w:pPr>
            <w:r>
              <w:rPr>
                <w:sz w:val="18"/>
              </w:rPr>
              <w:t>Uji Kimia ( Kadar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air,Ph,Kadar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garam,FFA)</w:t>
            </w:r>
          </w:p>
        </w:tc>
        <w:tc>
          <w:tcPr>
            <w:tcW w:w="130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8"/>
              <w:ind w:left="108" w:right="222"/>
              <w:rPr>
                <w:sz w:val="18"/>
              </w:rPr>
            </w:pPr>
            <w:r>
              <w:rPr>
                <w:sz w:val="18"/>
              </w:rPr>
              <w:t>IK QW 04 &amp;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IK QW 05</w:t>
            </w:r>
          </w:p>
        </w:tc>
        <w:tc>
          <w:tcPr>
            <w:tcW w:w="149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1"/>
              <w:rPr>
                <w:i/>
              </w:rPr>
            </w:pPr>
          </w:p>
          <w:p w:rsidR="001A3715" w:rsidRDefault="00A53DF9">
            <w:pPr>
              <w:pStyle w:val="TableParagraph"/>
              <w:ind w:left="110" w:right="314"/>
              <w:rPr>
                <w:sz w:val="18"/>
              </w:rPr>
            </w:pPr>
            <w:r>
              <w:rPr>
                <w:sz w:val="18"/>
              </w:rPr>
              <w:t>Hasil uji 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 masing-masing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1"/>
              <w:rPr>
                <w:i/>
              </w:rPr>
            </w:pPr>
          </w:p>
          <w:p w:rsidR="001A3715" w:rsidRDefault="00A53DF9">
            <w:pPr>
              <w:pStyle w:val="TableParagraph"/>
              <w:ind w:left="110" w:right="261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51"/>
              <w:ind w:left="110" w:right="285"/>
              <w:rPr>
                <w:sz w:val="18"/>
              </w:rPr>
            </w:pPr>
            <w:r>
              <w:rPr>
                <w:sz w:val="18"/>
              </w:rPr>
              <w:t>Analisa ulang maksimal 2x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ulangan, jika hasil ulangan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standar, produk direject 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dimusnahkan</w:t>
            </w:r>
          </w:p>
        </w:tc>
      </w:tr>
    </w:tbl>
    <w:p w:rsidR="001A3715" w:rsidRDefault="001A3715">
      <w:pPr>
        <w:rPr>
          <w:sz w:val="18"/>
        </w:rPr>
        <w:sectPr w:rsidR="001A3715">
          <w:headerReference w:type="default" r:id="rId21"/>
          <w:pgSz w:w="16840" w:h="11910" w:orient="landscape"/>
          <w:pgMar w:top="460" w:right="760" w:bottom="280" w:left="500" w:header="0" w:footer="0" w:gutter="0"/>
          <w:cols w:space="720"/>
        </w:sect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spacing w:before="6"/>
        <w:rPr>
          <w:i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20"/>
        <w:gridCol w:w="1481"/>
        <w:gridCol w:w="2360"/>
        <w:gridCol w:w="2041"/>
        <w:gridCol w:w="2760"/>
      </w:tblGrid>
      <w:tr w:rsidR="001A3715">
        <w:trPr>
          <w:trHeight w:val="599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57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80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320" w:type="dxa"/>
          </w:tcPr>
          <w:p w:rsidR="001A3715" w:rsidRDefault="00A53DF9">
            <w:pPr>
              <w:pStyle w:val="TableParagraph"/>
              <w:spacing w:before="93"/>
              <w:ind w:left="339" w:right="126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48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80" w:right="569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23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93"/>
              <w:ind w:left="1130" w:right="101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426"/>
        </w:trPr>
        <w:tc>
          <w:tcPr>
            <w:tcW w:w="15242" w:type="dxa"/>
            <w:gridSpan w:val="8"/>
          </w:tcPr>
          <w:p w:rsidR="001A3715" w:rsidRDefault="00A53DF9"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</w:tr>
      <w:tr w:rsidR="001A3715">
        <w:trPr>
          <w:trHeight w:val="1269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43"/>
              <w:ind w:left="107" w:right="583"/>
              <w:rPr>
                <w:sz w:val="18"/>
              </w:rPr>
            </w:pPr>
            <w:r>
              <w:rPr>
                <w:spacing w:val="-1"/>
                <w:sz w:val="18"/>
              </w:rPr>
              <w:t>Penerimaan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Kenampakan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Cetakan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6" w:right="31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Inspeksi,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8" w:right="40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kenampakan</w:t>
            </w:r>
          </w:p>
        </w:tc>
        <w:tc>
          <w:tcPr>
            <w:tcW w:w="2041" w:type="dxa"/>
          </w:tcPr>
          <w:p w:rsidR="001A3715" w:rsidRDefault="00A53DF9">
            <w:pPr>
              <w:pStyle w:val="TableParagraph"/>
              <w:spacing w:before="117"/>
              <w:ind w:left="108"/>
              <w:rPr>
                <w:sz w:val="18"/>
              </w:rPr>
            </w:pPr>
            <w:r>
              <w:rPr>
                <w:sz w:val="18"/>
              </w:rPr>
              <w:t>Ada penyimpangan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kenapmpakan;salah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cetak;hasil cetak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kabur/kotor/luntur/hilang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sebagian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1031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Warna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6" w:right="43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Visual,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 w:right="338"/>
              <w:rPr>
                <w:sz w:val="18"/>
              </w:rPr>
            </w:pPr>
            <w:r>
              <w:rPr>
                <w:sz w:val="18"/>
              </w:rPr>
              <w:t>Warna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sesuai,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warna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luntur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 w:right="488"/>
              <w:rPr>
                <w:sz w:val="18"/>
              </w:rPr>
            </w:pPr>
            <w:r>
              <w:rPr>
                <w:sz w:val="18"/>
              </w:rPr>
              <w:t>Warna tidak sesuai,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warna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luntur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10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1252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Inspeksi,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pengukuran</w:t>
            </w:r>
          </w:p>
        </w:tc>
        <w:tc>
          <w:tcPr>
            <w:tcW w:w="132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6"/>
              <w:rPr>
                <w:i/>
                <w:sz w:val="16"/>
              </w:rPr>
            </w:pPr>
          </w:p>
          <w:p w:rsidR="001A3715" w:rsidRDefault="00A53DF9">
            <w:pPr>
              <w:pStyle w:val="TableParagraph"/>
              <w:ind w:left="108" w:right="403"/>
              <w:rPr>
                <w:sz w:val="18"/>
              </w:rPr>
            </w:pPr>
            <w:r>
              <w:rPr>
                <w:sz w:val="18"/>
              </w:rPr>
              <w:t>Dimensi tidak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  <w:tr w:rsidR="001A3715">
        <w:trPr>
          <w:trHeight w:val="1254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Keutuhan</w:t>
            </w:r>
          </w:p>
        </w:tc>
        <w:tc>
          <w:tcPr>
            <w:tcW w:w="1877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2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03</w:t>
            </w:r>
          </w:p>
        </w:tc>
        <w:tc>
          <w:tcPr>
            <w:tcW w:w="148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ind w:left="108" w:right="233"/>
              <w:rPr>
                <w:sz w:val="18"/>
              </w:rPr>
            </w:pPr>
            <w:r>
              <w:rPr>
                <w:sz w:val="18"/>
              </w:rPr>
              <w:t>Plastik bocor,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sambungan box mudah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toples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rusak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7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diretur;tidak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digunakan</w:t>
            </w:r>
          </w:p>
        </w:tc>
      </w:tr>
    </w:tbl>
    <w:p w:rsidR="001A3715" w:rsidRDefault="001A3715">
      <w:pPr>
        <w:rPr>
          <w:sz w:val="18"/>
        </w:rPr>
        <w:sectPr w:rsidR="001A3715">
          <w:headerReference w:type="default" r:id="rId22"/>
          <w:pgSz w:w="16840" w:h="11910" w:orient="landscape"/>
          <w:pgMar w:top="180" w:right="760" w:bottom="280" w:left="500" w:header="0" w:footer="0" w:gutter="0"/>
          <w:cols w:space="720"/>
        </w:sect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spacing w:before="5" w:after="1"/>
        <w:rPr>
          <w:i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1"/>
        <w:gridCol w:w="1200"/>
        <w:gridCol w:w="1361"/>
        <w:gridCol w:w="2360"/>
        <w:gridCol w:w="2041"/>
        <w:gridCol w:w="2760"/>
      </w:tblGrid>
      <w:tr w:rsidR="001A3715">
        <w:trPr>
          <w:trHeight w:val="601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right="525"/>
              <w:jc w:val="right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200" w:type="dxa"/>
          </w:tcPr>
          <w:p w:rsidR="001A3715" w:rsidRDefault="00A53DF9">
            <w:pPr>
              <w:pStyle w:val="TableParagraph"/>
              <w:spacing w:before="93" w:line="207" w:lineRule="exact"/>
              <w:ind w:left="100" w:right="89"/>
              <w:jc w:val="center"/>
              <w:rPr>
                <w:sz w:val="18"/>
              </w:rPr>
            </w:pPr>
            <w:r>
              <w:rPr>
                <w:sz w:val="18"/>
              </w:rPr>
              <w:t>Dokumentasi</w:t>
            </w:r>
          </w:p>
          <w:p w:rsidR="001A3715" w:rsidRDefault="00A53DF9">
            <w:pPr>
              <w:pStyle w:val="TableParagraph"/>
              <w:spacing w:line="207" w:lineRule="exact"/>
              <w:ind w:left="98" w:right="89"/>
              <w:jc w:val="center"/>
              <w:rPr>
                <w:sz w:val="18"/>
              </w:rPr>
            </w:pPr>
            <w:r>
              <w:rPr>
                <w:sz w:val="18"/>
              </w:rPr>
              <w:t>;Prosedur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19" w:right="510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93"/>
              <w:ind w:left="1129" w:right="102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424"/>
        </w:trPr>
        <w:tc>
          <w:tcPr>
            <w:tcW w:w="15243" w:type="dxa"/>
            <w:gridSpan w:val="8"/>
          </w:tcPr>
          <w:p w:rsidR="001A3715" w:rsidRDefault="00A53DF9">
            <w:pPr>
              <w:pStyle w:val="TableParagraph"/>
              <w:spacing w:before="107"/>
              <w:ind w:left="107"/>
              <w:rPr>
                <w:sz w:val="18"/>
              </w:rPr>
            </w:pPr>
            <w:r>
              <w:rPr>
                <w:sz w:val="18"/>
              </w:rPr>
              <w:t>PROSES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</w:tr>
      <w:tr w:rsidR="001A3715">
        <w:trPr>
          <w:trHeight w:val="828"/>
        </w:trPr>
        <w:tc>
          <w:tcPr>
            <w:tcW w:w="1560" w:type="dxa"/>
          </w:tcPr>
          <w:p w:rsidR="001A3715" w:rsidRDefault="00A53DF9">
            <w:pPr>
              <w:pStyle w:val="TableParagraph"/>
              <w:spacing w:before="105"/>
              <w:ind w:left="107" w:right="243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seasoning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8"/>
              </w:rPr>
            </w:pPr>
          </w:p>
          <w:p w:rsidR="001A3715" w:rsidRDefault="00A53DF9">
            <w:pPr>
              <w:pStyle w:val="TableParagraph"/>
              <w:ind w:left="108" w:right="117"/>
              <w:rPr>
                <w:sz w:val="18"/>
              </w:rPr>
            </w:pPr>
            <w:r>
              <w:rPr>
                <w:sz w:val="18"/>
              </w:rPr>
              <w:t>Spesifikasi seasoning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sebelum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8"/>
              </w:rPr>
            </w:pPr>
          </w:p>
          <w:p w:rsidR="001A3715" w:rsidRDefault="00A53DF9">
            <w:pPr>
              <w:pStyle w:val="TableParagraph"/>
              <w:ind w:left="108" w:right="383"/>
              <w:rPr>
                <w:sz w:val="18"/>
              </w:rPr>
            </w:pPr>
            <w:r>
              <w:rPr>
                <w:sz w:val="18"/>
              </w:rPr>
              <w:t>Pengukuran visual dan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sensori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A53DF9">
            <w:pPr>
              <w:pStyle w:val="TableParagraph"/>
              <w:spacing w:before="105"/>
              <w:ind w:left="107" w:right="193"/>
              <w:rPr>
                <w:sz w:val="18"/>
              </w:rPr>
            </w:pPr>
            <w:r>
              <w:rPr>
                <w:sz w:val="18"/>
              </w:rPr>
              <w:t>Spesifikasi tepung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seasoning sebelum produksi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  <w:tc>
          <w:tcPr>
            <w:tcW w:w="2041" w:type="dxa"/>
          </w:tcPr>
          <w:p w:rsidR="001A3715" w:rsidRDefault="00A53DF9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tepung dan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seasoning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sebelum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tidak sesuai</w:t>
            </w:r>
          </w:p>
          <w:p w:rsidR="001A3715" w:rsidRDefault="00A53DF9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sz w:val="18"/>
              </w:rPr>
              <w:t>standar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8"/>
              </w:rPr>
            </w:pPr>
          </w:p>
          <w:p w:rsidR="001A3715" w:rsidRDefault="00A53DF9">
            <w:pPr>
              <w:pStyle w:val="TableParagraph"/>
              <w:ind w:left="106" w:right="479"/>
              <w:rPr>
                <w:sz w:val="18"/>
              </w:rPr>
            </w:pPr>
            <w:r>
              <w:rPr>
                <w:sz w:val="18"/>
              </w:rPr>
              <w:t>Produk direject atau dirework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R&amp;D</w:t>
            </w:r>
          </w:p>
        </w:tc>
      </w:tr>
      <w:tr w:rsidR="001A3715">
        <w:trPr>
          <w:trHeight w:val="1077"/>
        </w:trPr>
        <w:tc>
          <w:tcPr>
            <w:tcW w:w="15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ind w:left="108" w:right="148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jumlah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bahan baku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spacing w:before="8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spacing w:before="1"/>
              <w:ind w:left="108" w:right="533"/>
              <w:rPr>
                <w:sz w:val="18"/>
              </w:rPr>
            </w:pPr>
            <w:r>
              <w:rPr>
                <w:sz w:val="18"/>
              </w:rPr>
              <w:t>Visual;penimbangan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(timbangan)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ind w:left="107" w:right="196"/>
              <w:rPr>
                <w:sz w:val="18"/>
              </w:rPr>
            </w:pPr>
            <w:r>
              <w:rPr>
                <w:sz w:val="18"/>
              </w:rPr>
              <w:t>Jenis dan jumlah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bahan baku dan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A53DF9">
            <w:pPr>
              <w:pStyle w:val="TableParagraph"/>
              <w:spacing w:before="124"/>
              <w:ind w:left="107" w:right="219"/>
              <w:rPr>
                <w:sz w:val="18"/>
              </w:rPr>
            </w:pPr>
            <w:r>
              <w:rPr>
                <w:sz w:val="18"/>
              </w:rPr>
              <w:t>Jenis dan jumlah bahan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bahan baku dan bahan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1A3715">
            <w:pPr>
              <w:pStyle w:val="TableParagraph"/>
              <w:spacing w:before="8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spacing w:before="1"/>
              <w:ind w:left="106" w:right="479"/>
              <w:rPr>
                <w:sz w:val="18"/>
              </w:rPr>
            </w:pPr>
            <w:r>
              <w:rPr>
                <w:sz w:val="18"/>
              </w:rPr>
              <w:t>Produk direject atau dirework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R&amp;D</w:t>
            </w:r>
          </w:p>
        </w:tc>
      </w:tr>
      <w:tr w:rsidR="001A3715">
        <w:trPr>
          <w:trHeight w:val="1075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16"/>
              </w:rPr>
            </w:pPr>
          </w:p>
          <w:p w:rsidR="001A3715" w:rsidRDefault="00A53DF9">
            <w:pPr>
              <w:pStyle w:val="TableParagraph"/>
              <w:ind w:left="107" w:right="213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parameter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right="534"/>
              <w:jc w:val="right"/>
              <w:rPr>
                <w:i/>
                <w:sz w:val="18"/>
              </w:rPr>
            </w:pPr>
            <w:r>
              <w:rPr>
                <w:sz w:val="18"/>
              </w:rPr>
              <w:t>Waktu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proofing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Pengukuran/stopwatch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7" w:right="593"/>
              <w:rPr>
                <w:sz w:val="18"/>
              </w:rPr>
            </w:pPr>
            <w:r>
              <w:rPr>
                <w:sz w:val="18"/>
              </w:rPr>
              <w:t xml:space="preserve">Waktu </w:t>
            </w: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7" w:right="354"/>
              <w:rPr>
                <w:sz w:val="18"/>
              </w:rPr>
            </w:pPr>
            <w:r>
              <w:rPr>
                <w:sz w:val="18"/>
              </w:rPr>
              <w:t xml:space="preserve">Waktu </w:t>
            </w: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22"/>
              <w:ind w:left="106" w:right="339"/>
              <w:rPr>
                <w:sz w:val="18"/>
              </w:rPr>
            </w:pPr>
            <w:r>
              <w:rPr>
                <w:sz w:val="18"/>
              </w:rPr>
              <w:t xml:space="preserve">Penyesuaian waktu </w:t>
            </w:r>
            <w:r>
              <w:rPr>
                <w:i/>
                <w:sz w:val="18"/>
              </w:rPr>
              <w:t>proofing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pemasakan, penambahan waktu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untuk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waktu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</w:tr>
      <w:tr w:rsidR="001A3715">
        <w:trPr>
          <w:trHeight w:val="1074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8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spacing w:before="1"/>
              <w:ind w:left="108" w:right="145"/>
              <w:rPr>
                <w:i/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kelembapan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proofing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spacing w:before="8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spacing w:before="1"/>
              <w:ind w:left="108" w:right="528"/>
              <w:rPr>
                <w:sz w:val="18"/>
              </w:rPr>
            </w:pPr>
            <w:r>
              <w:rPr>
                <w:sz w:val="18"/>
              </w:rPr>
              <w:t>Pemeriksaan kondisi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mesin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8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8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spacing w:before="1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kelembapan</w:t>
            </w:r>
          </w:p>
          <w:p w:rsidR="001A3715" w:rsidRDefault="00A53DF9"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sesuai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spacing w:before="1"/>
              <w:ind w:left="107" w:right="314"/>
              <w:rPr>
                <w:sz w:val="18"/>
              </w:rPr>
            </w:pPr>
            <w:r>
              <w:rPr>
                <w:sz w:val="18"/>
              </w:rPr>
              <w:t>Suhu dan kelembapan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22"/>
              <w:ind w:left="106" w:right="119"/>
              <w:rPr>
                <w:sz w:val="18"/>
              </w:rPr>
            </w:pPr>
            <w:r>
              <w:rPr>
                <w:sz w:val="18"/>
              </w:rPr>
              <w:t>Penyesuaian suhu dan kelembapan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 xml:space="preserve">proses </w:t>
            </w:r>
            <w:r>
              <w:rPr>
                <w:i/>
                <w:sz w:val="18"/>
              </w:rPr>
              <w:t>proofing</w:t>
            </w:r>
            <w:r>
              <w:rPr>
                <w:sz w:val="18"/>
              </w:rPr>
              <w:t>, verifikasi ulang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proofing </w:t>
            </w:r>
            <w:r>
              <w:rPr>
                <w:sz w:val="18"/>
              </w:rPr>
              <w:t>, remixing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untuk waktu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proofing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</w:p>
        </w:tc>
      </w:tr>
      <w:tr w:rsidR="001A3715">
        <w:trPr>
          <w:trHeight w:val="1370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1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Waktu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pemasakan</w:t>
            </w: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i/>
                <w:sz w:val="18"/>
              </w:rPr>
              <w:t>(electric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baking</w:t>
            </w:r>
            <w:r>
              <w:rPr>
                <w:sz w:val="18"/>
              </w:rPr>
              <w:t>)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z w:val="18"/>
              </w:rPr>
              <w:t>Pengukuran/stopwatch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1"/>
              </w:rPr>
            </w:pPr>
          </w:p>
          <w:p w:rsidR="001A3715" w:rsidRDefault="00A53DF9">
            <w:pPr>
              <w:pStyle w:val="TableParagraph"/>
              <w:spacing w:before="1"/>
              <w:ind w:left="107" w:right="413"/>
              <w:rPr>
                <w:sz w:val="18"/>
              </w:rPr>
            </w:pPr>
            <w:r>
              <w:rPr>
                <w:sz w:val="18"/>
              </w:rPr>
              <w:t>Waktu pemasakan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1"/>
              </w:rPr>
            </w:pPr>
          </w:p>
          <w:p w:rsidR="001A3715" w:rsidRDefault="00A53DF9">
            <w:pPr>
              <w:pStyle w:val="TableParagraph"/>
              <w:spacing w:before="1"/>
              <w:ind w:left="107" w:right="174"/>
              <w:rPr>
                <w:sz w:val="18"/>
              </w:rPr>
            </w:pPr>
            <w:r>
              <w:rPr>
                <w:sz w:val="18"/>
              </w:rPr>
              <w:t>Waktu pemasakan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64"/>
              <w:ind w:left="106" w:right="84"/>
              <w:rPr>
                <w:sz w:val="18"/>
              </w:rPr>
            </w:pPr>
            <w:r>
              <w:rPr>
                <w:sz w:val="18"/>
              </w:rPr>
              <w:t>Penyesuaian waktu pemasakan,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pemasakan, r</w:t>
            </w:r>
            <w:r>
              <w:rPr>
                <w:i/>
                <w:sz w:val="18"/>
              </w:rPr>
              <w:t xml:space="preserve">ecooking </w:t>
            </w:r>
            <w:r>
              <w:rPr>
                <w:sz w:val="18"/>
              </w:rPr>
              <w:t>untuk waktu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pemasakan &lt; standar (</w:t>
            </w:r>
            <w:r>
              <w:rPr>
                <w:i/>
                <w:sz w:val="18"/>
              </w:rPr>
              <w:t>undercook</w:t>
            </w:r>
            <w:r>
              <w:rPr>
                <w:sz w:val="18"/>
              </w:rPr>
              <w:t>),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Reject untuk produk gosong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overcook</w:t>
            </w:r>
            <w:r>
              <w:rPr>
                <w:sz w:val="18"/>
              </w:rPr>
              <w:t>)</w:t>
            </w:r>
          </w:p>
        </w:tc>
      </w:tr>
      <w:tr w:rsidR="001A3715">
        <w:trPr>
          <w:trHeight w:val="1422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9"/>
              <w:rPr>
                <w:i/>
                <w:sz w:val="23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pemasakan</w:t>
            </w:r>
          </w:p>
          <w:p w:rsidR="001A3715" w:rsidRDefault="00A53DF9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i/>
                <w:sz w:val="18"/>
              </w:rPr>
              <w:t>(electric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baking</w:t>
            </w:r>
            <w:r>
              <w:rPr>
                <w:sz w:val="18"/>
              </w:rPr>
              <w:t>)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47"/>
              <w:ind w:left="108"/>
              <w:rPr>
                <w:sz w:val="18"/>
              </w:rPr>
            </w:pPr>
            <w:r>
              <w:rPr>
                <w:sz w:val="18"/>
              </w:rPr>
              <w:t>Pengukuran/thermometer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47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47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9"/>
              <w:rPr>
                <w:i/>
                <w:sz w:val="23"/>
              </w:rPr>
            </w:pPr>
          </w:p>
          <w:p w:rsidR="001A3715" w:rsidRDefault="00A53DF9">
            <w:pPr>
              <w:pStyle w:val="TableParagraph"/>
              <w:ind w:left="107" w:right="539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pemasakan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9"/>
              <w:rPr>
                <w:i/>
                <w:sz w:val="23"/>
              </w:rPr>
            </w:pPr>
          </w:p>
          <w:p w:rsidR="001A3715" w:rsidRDefault="00A53DF9">
            <w:pPr>
              <w:pStyle w:val="TableParagraph"/>
              <w:ind w:left="107" w:right="284"/>
              <w:rPr>
                <w:sz w:val="18"/>
              </w:rPr>
            </w:pPr>
            <w:r>
              <w:rPr>
                <w:sz w:val="18"/>
              </w:rPr>
              <w:t>Suhu pemasakan tidak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91"/>
              <w:ind w:left="106" w:right="194"/>
              <w:rPr>
                <w:sz w:val="18"/>
              </w:rPr>
            </w:pPr>
            <w:r>
              <w:rPr>
                <w:sz w:val="18"/>
              </w:rPr>
              <w:t>Penyesuaian suhu pemasakan,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pemasakan, </w:t>
            </w:r>
            <w:r>
              <w:rPr>
                <w:i/>
                <w:sz w:val="18"/>
              </w:rPr>
              <w:t xml:space="preserve">recooking </w:t>
            </w:r>
            <w:r>
              <w:rPr>
                <w:sz w:val="18"/>
              </w:rPr>
              <w:t>untuk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waktu pemasakan &lt;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undercook</w:t>
            </w:r>
            <w:r>
              <w:rPr>
                <w:sz w:val="18"/>
              </w:rPr>
              <w:t xml:space="preserve">), </w:t>
            </w:r>
            <w:r>
              <w:rPr>
                <w:i/>
                <w:sz w:val="18"/>
              </w:rPr>
              <w:t xml:space="preserve">Reject </w:t>
            </w:r>
            <w:r>
              <w:rPr>
                <w:sz w:val="18"/>
              </w:rPr>
              <w:t>untuk produk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gosong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overcook</w:t>
            </w:r>
            <w:r>
              <w:rPr>
                <w:sz w:val="18"/>
              </w:rPr>
              <w:t>)</w:t>
            </w:r>
          </w:p>
        </w:tc>
      </w:tr>
      <w:tr w:rsidR="001A3715">
        <w:trPr>
          <w:trHeight w:val="861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ind w:left="108" w:right="296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Aging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Stalling</w:t>
            </w:r>
            <w:r>
              <w:rPr>
                <w:sz w:val="18"/>
              </w:rPr>
              <w:t>)</w:t>
            </w:r>
          </w:p>
        </w:tc>
        <w:tc>
          <w:tcPr>
            <w:tcW w:w="2161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Pengukuran/thermometer</w:t>
            </w:r>
          </w:p>
        </w:tc>
        <w:tc>
          <w:tcPr>
            <w:tcW w:w="1200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QB 03</w:t>
            </w:r>
          </w:p>
        </w:tc>
        <w:tc>
          <w:tcPr>
            <w:tcW w:w="1361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ind w:left="107" w:right="458"/>
              <w:rPr>
                <w:sz w:val="18"/>
              </w:rPr>
            </w:pPr>
            <w:r>
              <w:rPr>
                <w:sz w:val="18"/>
              </w:rPr>
              <w:t xml:space="preserve">Suhu ruang </w:t>
            </w:r>
            <w:r>
              <w:rPr>
                <w:i/>
                <w:sz w:val="18"/>
              </w:rPr>
              <w:t xml:space="preserve">aging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19"/>
              </w:rPr>
            </w:pPr>
          </w:p>
          <w:p w:rsidR="001A3715" w:rsidRDefault="00A53DF9">
            <w:pPr>
              <w:pStyle w:val="TableParagraph"/>
              <w:ind w:left="107" w:right="219"/>
              <w:rPr>
                <w:sz w:val="18"/>
              </w:rPr>
            </w:pPr>
            <w:r>
              <w:rPr>
                <w:sz w:val="18"/>
              </w:rPr>
              <w:t xml:space="preserve">Suhu ruang </w:t>
            </w:r>
            <w:r>
              <w:rPr>
                <w:i/>
                <w:sz w:val="18"/>
              </w:rPr>
              <w:t xml:space="preserve">aging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6"/>
              <w:ind w:left="106" w:right="148"/>
              <w:rPr>
                <w:sz w:val="18"/>
              </w:rPr>
            </w:pPr>
            <w:r>
              <w:rPr>
                <w:sz w:val="18"/>
              </w:rPr>
              <w:t xml:space="preserve">Penyesuaian suhu ruang </w:t>
            </w:r>
            <w:r>
              <w:rPr>
                <w:i/>
                <w:sz w:val="18"/>
              </w:rPr>
              <w:t xml:space="preserve">aging 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satlling</w:t>
            </w:r>
            <w:r>
              <w:rPr>
                <w:sz w:val="18"/>
              </w:rPr>
              <w:t>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Reject </w:t>
            </w:r>
            <w:r>
              <w:rPr>
                <w:sz w:val="18"/>
              </w:rPr>
              <w:t>untuk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</w:p>
          <w:p w:rsidR="001A3715" w:rsidRDefault="00A53DF9">
            <w:pPr>
              <w:pStyle w:val="TableParagraph"/>
              <w:spacing w:before="1"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(baud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berjamur)</w:t>
            </w:r>
          </w:p>
        </w:tc>
      </w:tr>
    </w:tbl>
    <w:p w:rsidR="001A3715" w:rsidRDefault="001A3715">
      <w:pPr>
        <w:spacing w:line="203" w:lineRule="exact"/>
        <w:rPr>
          <w:sz w:val="18"/>
        </w:rPr>
        <w:sectPr w:rsidR="001A3715">
          <w:pgSz w:w="16840" w:h="11910" w:orient="landscape"/>
          <w:pgMar w:top="180" w:right="760" w:bottom="280" w:left="500" w:header="0" w:footer="0" w:gutter="0"/>
          <w:cols w:space="720"/>
        </w:sectPr>
      </w:pPr>
    </w:p>
    <w:p w:rsidR="001A3715" w:rsidRDefault="001A3715">
      <w:pPr>
        <w:pStyle w:val="BodyText"/>
        <w:rPr>
          <w:i/>
          <w:sz w:val="20"/>
        </w:rPr>
      </w:pPr>
    </w:p>
    <w:p w:rsidR="001A3715" w:rsidRDefault="001A3715">
      <w:pPr>
        <w:pStyle w:val="BodyText"/>
        <w:spacing w:before="4"/>
        <w:rPr>
          <w:i/>
          <w:sz w:val="2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5"/>
        <w:gridCol w:w="1315"/>
        <w:gridCol w:w="1241"/>
        <w:gridCol w:w="2359"/>
        <w:gridCol w:w="2040"/>
        <w:gridCol w:w="2760"/>
      </w:tblGrid>
      <w:tr w:rsidR="001A3715">
        <w:trPr>
          <w:trHeight w:val="600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315" w:type="dxa"/>
          </w:tcPr>
          <w:p w:rsidR="001A3715" w:rsidRDefault="00A53DF9">
            <w:pPr>
              <w:pStyle w:val="TableParagraph"/>
              <w:spacing w:before="93"/>
              <w:ind w:left="338" w:right="122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91" w:right="80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91" w:right="78"/>
              <w:jc w:val="center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93"/>
              <w:ind w:left="1132" w:right="99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774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39"/>
              <w:ind w:left="107" w:right="613"/>
              <w:rPr>
                <w:sz w:val="18"/>
              </w:rPr>
            </w:pPr>
            <w:r>
              <w:rPr>
                <w:spacing w:val="-1"/>
                <w:sz w:val="18"/>
              </w:rPr>
              <w:t>Kesesuaian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1800" w:type="dxa"/>
          </w:tcPr>
          <w:p w:rsidR="001A3715" w:rsidRDefault="00A53DF9">
            <w:pPr>
              <w:pStyle w:val="TableParagraph"/>
              <w:spacing w:before="179"/>
              <w:ind w:left="108" w:right="477"/>
              <w:rPr>
                <w:sz w:val="18"/>
              </w:rPr>
            </w:pPr>
            <w:r>
              <w:rPr>
                <w:sz w:val="18"/>
              </w:rPr>
              <w:t>Bentuk/dimensi,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berat/psc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Pengamatan,penimbangan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 QB 08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A53DF9">
            <w:pPr>
              <w:pStyle w:val="TableParagraph"/>
              <w:spacing w:before="179"/>
              <w:ind w:left="108" w:right="426"/>
              <w:rPr>
                <w:sz w:val="18"/>
              </w:rPr>
            </w:pPr>
            <w:r>
              <w:rPr>
                <w:sz w:val="18"/>
              </w:rPr>
              <w:t>Berat dan dimensi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1A3715" w:rsidRDefault="00A53DF9">
            <w:pPr>
              <w:pStyle w:val="TableParagraph"/>
              <w:spacing w:before="76"/>
              <w:ind w:left="109" w:right="266"/>
              <w:rPr>
                <w:sz w:val="18"/>
              </w:rPr>
            </w:pPr>
            <w:r>
              <w:rPr>
                <w:sz w:val="18"/>
              </w:rPr>
              <w:t>Berat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spesifikasi, dimensi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79"/>
              <w:ind w:left="109" w:right="461"/>
              <w:rPr>
                <w:sz w:val="18"/>
              </w:rPr>
            </w:pPr>
            <w:r>
              <w:rPr>
                <w:sz w:val="18"/>
              </w:rPr>
              <w:t>Produk direject, atau direpack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R&amp;D</w:t>
            </w:r>
          </w:p>
        </w:tc>
      </w:tr>
      <w:tr w:rsidR="001A3715">
        <w:trPr>
          <w:trHeight w:val="827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Berat/pack;berat/box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(timbangan/checkweigher)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 QB 08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8" w:right="411"/>
              <w:rPr>
                <w:sz w:val="18"/>
              </w:rPr>
            </w:pPr>
            <w:r>
              <w:rPr>
                <w:sz w:val="18"/>
              </w:rPr>
              <w:t>Berat/pack dan berat/box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 spesifikasi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10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9" w:right="621"/>
              <w:rPr>
                <w:sz w:val="18"/>
              </w:rPr>
            </w:pPr>
            <w:r>
              <w:rPr>
                <w:sz w:val="18"/>
              </w:rPr>
              <w:t>Berat tidak sesuai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ind w:left="109" w:right="98"/>
              <w:rPr>
                <w:sz w:val="18"/>
              </w:rPr>
            </w:pPr>
            <w:r>
              <w:rPr>
                <w:sz w:val="18"/>
              </w:rPr>
              <w:t>Produk ditimbang ulang agar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berat/pack dan berat/box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spesifikasi;penggantian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  <w:p w:rsidR="001A3715" w:rsidRDefault="00A53DF9"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sz w:val="18"/>
              </w:rPr>
              <w:t>dilakukan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diperlukan</w:t>
            </w:r>
          </w:p>
        </w:tc>
      </w:tr>
      <w:tr w:rsidR="001A3715">
        <w:trPr>
          <w:trHeight w:val="772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Kesesuian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Label</w:t>
            </w:r>
          </w:p>
        </w:tc>
        <w:tc>
          <w:tcPr>
            <w:tcW w:w="1800" w:type="dxa"/>
          </w:tcPr>
          <w:p w:rsidR="001A3715" w:rsidRDefault="00A53DF9">
            <w:pPr>
              <w:pStyle w:val="TableParagraph"/>
              <w:spacing w:before="179"/>
              <w:ind w:left="108" w:right="446"/>
              <w:rPr>
                <w:sz w:val="18"/>
              </w:rPr>
            </w:pPr>
            <w:r>
              <w:rPr>
                <w:sz w:val="18"/>
              </w:rPr>
              <w:t>Kode produksi 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IK QB 08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spacing w:before="6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spacing w:before="1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A53DF9">
            <w:pPr>
              <w:pStyle w:val="TableParagraph"/>
              <w:spacing w:before="179"/>
              <w:ind w:left="108" w:right="484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040" w:type="dxa"/>
          </w:tcPr>
          <w:p w:rsidR="001A3715" w:rsidRDefault="00A53DF9">
            <w:pPr>
              <w:pStyle w:val="TableParagraph"/>
              <w:spacing w:before="179"/>
              <w:ind w:left="109" w:right="165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76"/>
              <w:ind w:left="109" w:right="371"/>
              <w:rPr>
                <w:sz w:val="18"/>
              </w:rPr>
            </w:pPr>
            <w:r>
              <w:rPr>
                <w:sz w:val="18"/>
              </w:rPr>
              <w:t>Labelisasi ulang. Produk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sudah keluar pabrik diretur dan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dilabel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1A3715">
        <w:trPr>
          <w:trHeight w:val="779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7" w:right="692"/>
              <w:rPr>
                <w:sz w:val="18"/>
              </w:rPr>
            </w:pPr>
            <w:r>
              <w:rPr>
                <w:spacing w:val="-1"/>
                <w:sz w:val="18"/>
              </w:rPr>
              <w:t>Kesesuian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kemasan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IK QB 08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spacing w:before="9"/>
              <w:rPr>
                <w:i/>
                <w:sz w:val="15"/>
              </w:rPr>
            </w:pPr>
          </w:p>
          <w:p w:rsidR="001A3715" w:rsidRDefault="00A53DF9">
            <w:pPr>
              <w:pStyle w:val="TableParagraph"/>
              <w:ind w:left="108" w:right="292"/>
              <w:rPr>
                <w:sz w:val="18"/>
              </w:rPr>
            </w:pPr>
            <w:r>
              <w:rPr>
                <w:sz w:val="18"/>
              </w:rPr>
              <w:t>Kemasan yang digunakan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jenis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0" w:type="dxa"/>
          </w:tcPr>
          <w:p w:rsidR="001A3715" w:rsidRDefault="00A53DF9">
            <w:pPr>
              <w:pStyle w:val="TableParagraph"/>
              <w:spacing w:before="79"/>
              <w:ind w:left="109" w:right="261"/>
              <w:rPr>
                <w:sz w:val="18"/>
              </w:rPr>
            </w:pPr>
            <w:r>
              <w:rPr>
                <w:sz w:val="18"/>
              </w:rPr>
              <w:t>Kemasan yang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digunakan tidak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jenis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79"/>
              <w:ind w:left="109" w:right="280"/>
              <w:rPr>
                <w:sz w:val="18"/>
              </w:rPr>
            </w:pPr>
            <w:r>
              <w:rPr>
                <w:sz w:val="18"/>
              </w:rPr>
              <w:t>Pengemasan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sudah keluar pabrik diretur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dikemas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1A3715">
        <w:trPr>
          <w:trHeight w:val="1600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6"/>
              <w:rPr>
                <w:i/>
                <w:sz w:val="28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Pendeteksi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Kontaminasi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Deteksi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(metal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detector)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IK QB 07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"/>
              <w:ind w:left="91" w:right="88"/>
              <w:jc w:val="center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kontaminasi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32"/>
              <w:ind w:left="109" w:right="186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Ditemukan </w:t>
            </w:r>
            <w:r>
              <w:rPr>
                <w:sz w:val="18"/>
              </w:rPr>
              <w:t>kontaminasi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logam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79"/>
              <w:ind w:left="109" w:right="96"/>
              <w:rPr>
                <w:sz w:val="18"/>
              </w:rPr>
            </w:pPr>
            <w:r>
              <w:rPr>
                <w:sz w:val="18"/>
              </w:rPr>
              <w:t>Produk yang terkontaminasi logam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dipisahkan. Kontaminan dalam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dicari hingga ditemukan.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dipastikan tidak 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kontaminasi lagi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dilewatkan metal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  <w:tr w:rsidR="001A3715">
        <w:trPr>
          <w:trHeight w:val="1552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9"/>
              </w:rPr>
            </w:pPr>
          </w:p>
          <w:p w:rsidR="001A3715" w:rsidRDefault="00A53DF9">
            <w:pPr>
              <w:pStyle w:val="TableParagraph"/>
              <w:ind w:left="108" w:right="459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Efektifitas </w:t>
            </w:r>
            <w:r>
              <w:rPr>
                <w:sz w:val="18"/>
              </w:rPr>
              <w:t>Metal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</w:p>
        </w:tc>
        <w:tc>
          <w:tcPr>
            <w:tcW w:w="216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18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Validasi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(spesimen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logam)</w:t>
            </w:r>
          </w:p>
        </w:tc>
        <w:tc>
          <w:tcPr>
            <w:tcW w:w="1315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29"/>
              </w:rPr>
            </w:pPr>
          </w:p>
          <w:p w:rsidR="001A3715" w:rsidRDefault="00A53DF9">
            <w:pPr>
              <w:pStyle w:val="TableParagraph"/>
              <w:ind w:left="113" w:right="182"/>
              <w:rPr>
                <w:sz w:val="18"/>
              </w:rPr>
            </w:pPr>
            <w:r>
              <w:rPr>
                <w:sz w:val="18"/>
              </w:rPr>
              <w:t>IK QB 07, IK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EN 03</w:t>
            </w:r>
          </w:p>
        </w:tc>
        <w:tc>
          <w:tcPr>
            <w:tcW w:w="12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5"/>
              <w:rPr>
                <w:i/>
                <w:sz w:val="18"/>
              </w:rPr>
            </w:pPr>
          </w:p>
          <w:p w:rsidR="001A3715" w:rsidRDefault="00A53DF9"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59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32"/>
              <w:ind w:left="108" w:right="406"/>
              <w:rPr>
                <w:sz w:val="18"/>
              </w:rPr>
            </w:pPr>
            <w:r>
              <w:rPr>
                <w:sz w:val="18"/>
              </w:rPr>
              <w:t>Metal detector berfungsi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efektif, dapat mendeteksi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logam 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sensitivitas</w:t>
            </w:r>
          </w:p>
        </w:tc>
        <w:tc>
          <w:tcPr>
            <w:tcW w:w="2040" w:type="dxa"/>
          </w:tcPr>
          <w:p w:rsidR="001A3715" w:rsidRDefault="001A3715">
            <w:pPr>
              <w:pStyle w:val="TableParagraph"/>
              <w:spacing w:before="6"/>
              <w:rPr>
                <w:i/>
              </w:rPr>
            </w:pPr>
          </w:p>
          <w:p w:rsidR="001A3715" w:rsidRDefault="00A53DF9">
            <w:pPr>
              <w:pStyle w:val="TableParagraph"/>
              <w:ind w:left="109" w:right="151"/>
              <w:rPr>
                <w:sz w:val="18"/>
              </w:rPr>
            </w:pPr>
            <w:r>
              <w:rPr>
                <w:sz w:val="18"/>
              </w:rPr>
              <w:t>Metal detector 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berfungsi efektif, 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dapat mendeteksi logam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sesuai standar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sensitivitas</w:t>
            </w:r>
          </w:p>
        </w:tc>
        <w:tc>
          <w:tcPr>
            <w:tcW w:w="2760" w:type="dxa"/>
          </w:tcPr>
          <w:p w:rsidR="001A3715" w:rsidRDefault="00A53DF9">
            <w:pPr>
              <w:pStyle w:val="TableParagraph"/>
              <w:spacing w:before="154"/>
              <w:ind w:left="109" w:right="156"/>
              <w:rPr>
                <w:sz w:val="18"/>
              </w:rPr>
            </w:pPr>
            <w:r>
              <w:rPr>
                <w:sz w:val="18"/>
              </w:rPr>
              <w:t>Metal detector tidak digunakan.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Metal detector divalidasi ulang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oleh teknisi. Produk yang sudah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dilewatkan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dari waktu pemeriksaan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sebelumnya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 deteksi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ulang.</w:t>
            </w:r>
          </w:p>
        </w:tc>
      </w:tr>
    </w:tbl>
    <w:p w:rsidR="001A3715" w:rsidRDefault="001A3715">
      <w:pPr>
        <w:rPr>
          <w:sz w:val="18"/>
        </w:rPr>
        <w:sectPr w:rsidR="001A3715">
          <w:headerReference w:type="default" r:id="rId23"/>
          <w:pgSz w:w="16840" w:h="11910" w:orient="landscape"/>
          <w:pgMar w:top="1000" w:right="760" w:bottom="280" w:left="500" w:header="0" w:footer="0" w:gutter="0"/>
          <w:cols w:space="720"/>
        </w:sectPr>
      </w:pPr>
    </w:p>
    <w:p w:rsidR="001A3715" w:rsidRDefault="001A3715">
      <w:pPr>
        <w:pStyle w:val="BodyText"/>
        <w:spacing w:before="3"/>
        <w:rPr>
          <w:i/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0"/>
        <w:gridCol w:w="1800"/>
        <w:gridCol w:w="2163"/>
        <w:gridCol w:w="1282"/>
        <w:gridCol w:w="1278"/>
        <w:gridCol w:w="2360"/>
        <w:gridCol w:w="2041"/>
        <w:gridCol w:w="2761"/>
      </w:tblGrid>
      <w:tr w:rsidR="001A3715">
        <w:trPr>
          <w:trHeight w:val="601"/>
        </w:trPr>
        <w:tc>
          <w:tcPr>
            <w:tcW w:w="15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3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Pemeriksaan</w:t>
            </w:r>
          </w:p>
        </w:tc>
        <w:tc>
          <w:tcPr>
            <w:tcW w:w="1282" w:type="dxa"/>
          </w:tcPr>
          <w:p w:rsidR="001A3715" w:rsidRDefault="00A53DF9">
            <w:pPr>
              <w:pStyle w:val="TableParagraph"/>
              <w:spacing w:before="93"/>
              <w:ind w:left="319" w:right="108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Prosedur</w:t>
            </w:r>
          </w:p>
        </w:tc>
        <w:tc>
          <w:tcPr>
            <w:tcW w:w="1278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76" w:right="471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21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406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1" w:type="dxa"/>
          </w:tcPr>
          <w:p w:rsidR="001A3715" w:rsidRDefault="00A53DF9">
            <w:pPr>
              <w:pStyle w:val="TableParagraph"/>
              <w:spacing w:before="93"/>
              <w:ind w:left="1128" w:right="104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421"/>
        </w:trPr>
        <w:tc>
          <w:tcPr>
            <w:tcW w:w="15245" w:type="dxa"/>
            <w:gridSpan w:val="8"/>
          </w:tcPr>
          <w:p w:rsidR="001A3715" w:rsidRDefault="00A53DF9"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w:t>PENANGANAN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PRODUKSI</w:t>
            </w:r>
          </w:p>
        </w:tc>
      </w:tr>
      <w:tr w:rsidR="001A3715">
        <w:trPr>
          <w:trHeight w:val="619"/>
        </w:trPr>
        <w:tc>
          <w:tcPr>
            <w:tcW w:w="1560" w:type="dxa"/>
          </w:tcPr>
          <w:p w:rsidR="001A3715" w:rsidRDefault="00A53DF9">
            <w:pPr>
              <w:pStyle w:val="TableParagraph"/>
              <w:spacing w:before="103"/>
              <w:ind w:left="290" w:right="260" w:firstLine="79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1800" w:type="dxa"/>
          </w:tcPr>
          <w:p w:rsidR="001A3715" w:rsidRDefault="00A53DF9">
            <w:pPr>
              <w:pStyle w:val="TableParagraph"/>
              <w:spacing w:before="103"/>
              <w:ind w:left="108" w:right="692"/>
              <w:rPr>
                <w:sz w:val="18"/>
              </w:rPr>
            </w:pPr>
            <w:r>
              <w:rPr>
                <w:sz w:val="18"/>
              </w:rPr>
              <w:t>Suhu ruang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2163" w:type="dxa"/>
          </w:tcPr>
          <w:p w:rsidR="001A3715" w:rsidRDefault="00A53DF9">
            <w:pPr>
              <w:pStyle w:val="TableParagraph"/>
              <w:spacing w:before="103"/>
              <w:ind w:left="108" w:right="565"/>
              <w:rPr>
                <w:sz w:val="18"/>
              </w:rPr>
            </w:pPr>
            <w:r>
              <w:rPr>
                <w:sz w:val="18"/>
              </w:rPr>
              <w:t>Pengukuran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(thermohygrometer)</w:t>
            </w:r>
          </w:p>
        </w:tc>
        <w:tc>
          <w:tcPr>
            <w:tcW w:w="1282" w:type="dxa"/>
          </w:tcPr>
          <w:p w:rsidR="001A3715" w:rsidRDefault="001A3715">
            <w:pPr>
              <w:pStyle w:val="TableParagraph"/>
              <w:spacing w:before="1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IK QB 10</w:t>
            </w:r>
          </w:p>
        </w:tc>
        <w:tc>
          <w:tcPr>
            <w:tcW w:w="1278" w:type="dxa"/>
          </w:tcPr>
          <w:p w:rsidR="001A3715" w:rsidRDefault="001A3715">
            <w:pPr>
              <w:pStyle w:val="TableParagraph"/>
              <w:spacing w:before="11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 w:rsidR="001A3715" w:rsidRDefault="00A53DF9">
            <w:pPr>
              <w:pStyle w:val="TableParagraph"/>
              <w:spacing w:before="103"/>
              <w:ind w:left="107" w:right="417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suhu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penyimpanan</w:t>
            </w:r>
          </w:p>
        </w:tc>
        <w:tc>
          <w:tcPr>
            <w:tcW w:w="2041" w:type="dxa"/>
          </w:tcPr>
          <w:p w:rsidR="001A3715" w:rsidRDefault="00A53DF9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</w:p>
          <w:p w:rsidR="001A3715" w:rsidRDefault="00A53DF9">
            <w:pPr>
              <w:pStyle w:val="TableParagraph"/>
              <w:spacing w:line="206" w:lineRule="exact"/>
              <w:ind w:left="106" w:right="54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penyimpanan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</w:p>
        </w:tc>
        <w:tc>
          <w:tcPr>
            <w:tcW w:w="2761" w:type="dxa"/>
          </w:tcPr>
          <w:p w:rsidR="001A3715" w:rsidRDefault="00A53DF9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Penyesuaian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suhu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ruang</w:t>
            </w:r>
          </w:p>
          <w:p w:rsidR="001A3715" w:rsidRDefault="00A53DF9">
            <w:pPr>
              <w:pStyle w:val="TableParagraph"/>
              <w:spacing w:line="206" w:lineRule="exact"/>
              <w:ind w:left="105" w:right="181"/>
              <w:rPr>
                <w:sz w:val="18"/>
              </w:rPr>
            </w:pPr>
            <w:r>
              <w:rPr>
                <w:sz w:val="18"/>
              </w:rPr>
              <w:t>penyimpanan. Produk diverifikasi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ulang</w:t>
            </w:r>
          </w:p>
        </w:tc>
      </w:tr>
      <w:tr w:rsidR="001A3715">
        <w:trPr>
          <w:trHeight w:val="1242"/>
        </w:trPr>
        <w:tc>
          <w:tcPr>
            <w:tcW w:w="1560" w:type="dxa"/>
            <w:vMerge w:val="restart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9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ind w:left="107" w:right="582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Produk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Jadi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16"/>
              </w:rPr>
            </w:pPr>
          </w:p>
          <w:p w:rsidR="001A3715" w:rsidRDefault="00A53DF9">
            <w:pPr>
              <w:pStyle w:val="TableParagraph"/>
              <w:spacing w:before="1"/>
              <w:ind w:left="108" w:right="672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Laboratorium</w:t>
            </w:r>
          </w:p>
        </w:tc>
        <w:tc>
          <w:tcPr>
            <w:tcW w:w="2163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ind w:left="108" w:right="95"/>
              <w:rPr>
                <w:sz w:val="18"/>
              </w:rPr>
            </w:pPr>
            <w:r>
              <w:rPr>
                <w:sz w:val="18"/>
              </w:rPr>
              <w:t>Uji Kimia ( Kadar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air,PH,Kadar garam,FFA);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Mikrobiologi</w:t>
            </w:r>
          </w:p>
        </w:tc>
        <w:tc>
          <w:tcPr>
            <w:tcW w:w="1282" w:type="dxa"/>
          </w:tcPr>
          <w:p w:rsidR="001A3715" w:rsidRDefault="001A3715">
            <w:pPr>
              <w:pStyle w:val="TableParagraph"/>
              <w:rPr>
                <w:sz w:val="18"/>
              </w:rPr>
            </w:pPr>
          </w:p>
        </w:tc>
        <w:tc>
          <w:tcPr>
            <w:tcW w:w="1278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5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ind w:left="107" w:right="153"/>
              <w:rPr>
                <w:sz w:val="18"/>
              </w:rPr>
            </w:pPr>
            <w:r>
              <w:rPr>
                <w:sz w:val="18"/>
              </w:rPr>
              <w:t>Hasil uji tidak sesuai standar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spesifikasi masing-masing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1"/>
              <w:rPr>
                <w:i/>
                <w:sz w:val="27"/>
              </w:rPr>
            </w:pPr>
          </w:p>
          <w:p w:rsidR="001A3715" w:rsidRDefault="00A53DF9">
            <w:pPr>
              <w:pStyle w:val="TableParagraph"/>
              <w:ind w:left="106" w:right="266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</w:tc>
        <w:tc>
          <w:tcPr>
            <w:tcW w:w="2761" w:type="dxa"/>
          </w:tcPr>
          <w:p w:rsidR="001A3715" w:rsidRDefault="00A53DF9">
            <w:pPr>
              <w:pStyle w:val="TableParagraph"/>
              <w:spacing w:before="2"/>
              <w:ind w:left="105" w:right="291"/>
              <w:rPr>
                <w:sz w:val="18"/>
              </w:rPr>
            </w:pPr>
            <w:r>
              <w:rPr>
                <w:sz w:val="18"/>
              </w:rPr>
              <w:t>Analisa ulang maksimal 2x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ulangan, jika hasil ulangan tidak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standar. Diinformasikan 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managemen untuk tindakan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penangan.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Pemusnahan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produk</w:t>
            </w:r>
          </w:p>
          <w:p w:rsidR="001A3715" w:rsidRDefault="00A53DF9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dilakukan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diperlukan</w:t>
            </w:r>
          </w:p>
        </w:tc>
      </w:tr>
      <w:tr w:rsidR="001A3715">
        <w:trPr>
          <w:trHeight w:val="1180"/>
        </w:trPr>
        <w:tc>
          <w:tcPr>
            <w:tcW w:w="1560" w:type="dxa"/>
            <w:vMerge/>
            <w:tcBorders>
              <w:top w:val="nil"/>
            </w:tcBorders>
          </w:tcPr>
          <w:p w:rsidR="001A3715" w:rsidRDefault="001A3715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Keluhan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pelanggan</w:t>
            </w:r>
          </w:p>
        </w:tc>
        <w:tc>
          <w:tcPr>
            <w:tcW w:w="216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A53DF9">
            <w:pPr>
              <w:pStyle w:val="TableParagraph"/>
              <w:spacing w:before="153"/>
              <w:ind w:left="108" w:right="135"/>
              <w:rPr>
                <w:sz w:val="18"/>
              </w:rPr>
            </w:pPr>
            <w:r>
              <w:rPr>
                <w:sz w:val="18"/>
              </w:rPr>
              <w:t>Inspeksi;visual;pengukura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n;penimbangan;dll</w:t>
            </w:r>
          </w:p>
        </w:tc>
        <w:tc>
          <w:tcPr>
            <w:tcW w:w="1282" w:type="dxa"/>
          </w:tcPr>
          <w:p w:rsidR="001A3715" w:rsidRDefault="001A3715">
            <w:pPr>
              <w:pStyle w:val="TableParagraph"/>
              <w:rPr>
                <w:sz w:val="18"/>
              </w:rPr>
            </w:pPr>
          </w:p>
        </w:tc>
        <w:tc>
          <w:tcPr>
            <w:tcW w:w="1278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4"/>
              <w:rPr>
                <w:i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QA;QC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7" w:right="193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ada indikasi dan bukti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spacing w:before="4"/>
              <w:rPr>
                <w:i/>
                <w:sz w:val="24"/>
              </w:rPr>
            </w:pPr>
          </w:p>
          <w:p w:rsidR="001A3715" w:rsidRDefault="00A53DF9">
            <w:pPr>
              <w:pStyle w:val="TableParagraph"/>
              <w:ind w:left="106" w:right="125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ada indikasi dan bukti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</w:p>
        </w:tc>
        <w:tc>
          <w:tcPr>
            <w:tcW w:w="2761" w:type="dxa"/>
          </w:tcPr>
          <w:p w:rsidR="001A3715" w:rsidRDefault="00A53DF9">
            <w:pPr>
              <w:pStyle w:val="TableParagraph"/>
              <w:spacing w:before="74"/>
              <w:ind w:left="105" w:right="212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diverifikasi ulang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sampling. Jika ditemukan bukti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penyimpangan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sebagaimana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dikomplainkan</w:t>
            </w:r>
            <w:r>
              <w:rPr>
                <w:sz w:val="18"/>
              </w:rPr>
              <w:t>,produk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</w:p>
        </w:tc>
      </w:tr>
      <w:tr w:rsidR="001A3715">
        <w:trPr>
          <w:trHeight w:val="2649"/>
        </w:trPr>
        <w:tc>
          <w:tcPr>
            <w:tcW w:w="15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 w:right="243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ukur</w:t>
            </w:r>
          </w:p>
        </w:tc>
        <w:tc>
          <w:tcPr>
            <w:tcW w:w="180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kalibrasi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</w:p>
        </w:tc>
        <w:tc>
          <w:tcPr>
            <w:tcW w:w="2163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Kalibrasi</w:t>
            </w:r>
          </w:p>
        </w:tc>
        <w:tc>
          <w:tcPr>
            <w:tcW w:w="1282" w:type="dxa"/>
          </w:tcPr>
          <w:p w:rsidR="001A3715" w:rsidRDefault="001A3715">
            <w:pPr>
              <w:pStyle w:val="TableParagraph"/>
              <w:rPr>
                <w:sz w:val="18"/>
              </w:rPr>
            </w:pPr>
          </w:p>
        </w:tc>
        <w:tc>
          <w:tcPr>
            <w:tcW w:w="1278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26"/>
              </w:rPr>
            </w:pPr>
          </w:p>
          <w:p w:rsidR="001A3715" w:rsidRDefault="00A53DF9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QA;QC</w:t>
            </w:r>
          </w:p>
        </w:tc>
        <w:tc>
          <w:tcPr>
            <w:tcW w:w="2360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ind w:left="107" w:right="388"/>
              <w:rPr>
                <w:sz w:val="18"/>
              </w:rPr>
            </w:pPr>
            <w:r>
              <w:rPr>
                <w:sz w:val="18"/>
              </w:rPr>
              <w:t>Hasil kalibrasi alat sesuai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standar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deviasi</w:t>
            </w:r>
          </w:p>
        </w:tc>
        <w:tc>
          <w:tcPr>
            <w:tcW w:w="2041" w:type="dxa"/>
          </w:tcPr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rPr>
                <w:i/>
                <w:sz w:val="20"/>
              </w:rPr>
            </w:pPr>
          </w:p>
          <w:p w:rsidR="001A3715" w:rsidRDefault="001A3715">
            <w:pPr>
              <w:pStyle w:val="TableParagraph"/>
              <w:spacing w:before="2"/>
              <w:rPr>
                <w:i/>
                <w:sz w:val="17"/>
              </w:rPr>
            </w:pPr>
          </w:p>
          <w:p w:rsidR="001A3715" w:rsidRDefault="00A53DF9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kalibrasi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alat</w:t>
            </w:r>
          </w:p>
          <w:p w:rsidR="001A3715" w:rsidRDefault="00A53DF9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&gt;standar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deviasi</w:t>
            </w:r>
          </w:p>
        </w:tc>
        <w:tc>
          <w:tcPr>
            <w:tcW w:w="2761" w:type="dxa"/>
          </w:tcPr>
          <w:p w:rsidR="001A3715" w:rsidRDefault="001A3715">
            <w:pPr>
              <w:pStyle w:val="TableParagraph"/>
              <w:spacing w:before="2"/>
              <w:rPr>
                <w:i/>
                <w:sz w:val="16"/>
              </w:rPr>
            </w:pPr>
          </w:p>
          <w:p w:rsidR="001A3715" w:rsidRDefault="00A53DF9">
            <w:pPr>
              <w:pStyle w:val="TableParagraph"/>
              <w:spacing w:before="1"/>
              <w:ind w:left="105" w:right="168"/>
              <w:rPr>
                <w:sz w:val="18"/>
              </w:rPr>
            </w:pPr>
            <w:r>
              <w:rPr>
                <w:sz w:val="18"/>
              </w:rPr>
              <w:t>Jika terkait dengan alat sensor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suhu, produk dikarantina untuk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dianalisa ulang. Jika hasil analisa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 ditemukan penyimpnagan,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dirework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atau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dimusnahkan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bila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diperlukan;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terkait dengan alat timbang,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produk disampling ditimbang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ulang, Jika ditemukkan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peyimpangan berat, produk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ditimbang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ulang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seluruhnya.</w:t>
            </w:r>
          </w:p>
        </w:tc>
      </w:tr>
    </w:tbl>
    <w:p w:rsidR="00A53DF9" w:rsidRDefault="00A53DF9"/>
    <w:sectPr w:rsidR="00A53DF9" w:rsidSect="001A3715">
      <w:headerReference w:type="default" r:id="rId24"/>
      <w:pgSz w:w="16840" w:h="11910" w:orient="landscape"/>
      <w:pgMar w:top="460" w:right="760" w:bottom="280" w:left="5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DF9" w:rsidRDefault="00A53DF9" w:rsidP="001A3715">
      <w:r>
        <w:separator/>
      </w:r>
    </w:p>
  </w:endnote>
  <w:endnote w:type="continuationSeparator" w:id="1">
    <w:p w:rsidR="00A53DF9" w:rsidRDefault="00A53DF9" w:rsidP="001A3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72" w:rsidRDefault="000B64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72" w:rsidRDefault="000B64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72" w:rsidRDefault="000B64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DF9" w:rsidRDefault="00A53DF9" w:rsidP="001A3715">
      <w:r>
        <w:separator/>
      </w:r>
    </w:p>
  </w:footnote>
  <w:footnote w:type="continuationSeparator" w:id="1">
    <w:p w:rsidR="00A53DF9" w:rsidRDefault="00A53DF9" w:rsidP="001A3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72" w:rsidRDefault="000B64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472" w:rsidRDefault="000B647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19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715" w:rsidRDefault="001A371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0B3C"/>
    <w:multiLevelType w:val="hybridMultilevel"/>
    <w:tmpl w:val="56FED87A"/>
    <w:lvl w:ilvl="0" w:tplc="3E1E8A6E">
      <w:start w:val="6"/>
      <w:numFmt w:val="decimal"/>
      <w:lvlText w:val="%1"/>
      <w:lvlJc w:val="left"/>
      <w:pPr>
        <w:ind w:left="1818" w:hanging="699"/>
        <w:jc w:val="left"/>
      </w:pPr>
      <w:rPr>
        <w:rFonts w:hint="default"/>
        <w:lang w:eastAsia="en-US" w:bidi="ar-SA"/>
      </w:rPr>
    </w:lvl>
    <w:lvl w:ilvl="1" w:tplc="16984208">
      <w:numFmt w:val="none"/>
      <w:lvlText w:val=""/>
      <w:lvlJc w:val="left"/>
      <w:pPr>
        <w:tabs>
          <w:tab w:val="num" w:pos="360"/>
        </w:tabs>
      </w:pPr>
    </w:lvl>
    <w:lvl w:ilvl="2" w:tplc="B52AB7D0">
      <w:numFmt w:val="bullet"/>
      <w:lvlText w:val="•"/>
      <w:lvlJc w:val="left"/>
      <w:pPr>
        <w:ind w:left="3460" w:hanging="699"/>
      </w:pPr>
      <w:rPr>
        <w:rFonts w:hint="default"/>
        <w:lang w:eastAsia="en-US" w:bidi="ar-SA"/>
      </w:rPr>
    </w:lvl>
    <w:lvl w:ilvl="3" w:tplc="186C293A">
      <w:numFmt w:val="bullet"/>
      <w:lvlText w:val="•"/>
      <w:lvlJc w:val="left"/>
      <w:pPr>
        <w:ind w:left="4280" w:hanging="699"/>
      </w:pPr>
      <w:rPr>
        <w:rFonts w:hint="default"/>
        <w:lang w:eastAsia="en-US" w:bidi="ar-SA"/>
      </w:rPr>
    </w:lvl>
    <w:lvl w:ilvl="4" w:tplc="E5A6AD0A">
      <w:numFmt w:val="bullet"/>
      <w:lvlText w:val="•"/>
      <w:lvlJc w:val="left"/>
      <w:pPr>
        <w:ind w:left="5100" w:hanging="699"/>
      </w:pPr>
      <w:rPr>
        <w:rFonts w:hint="default"/>
        <w:lang w:eastAsia="en-US" w:bidi="ar-SA"/>
      </w:rPr>
    </w:lvl>
    <w:lvl w:ilvl="5" w:tplc="C6CCF9A0">
      <w:numFmt w:val="bullet"/>
      <w:lvlText w:val="•"/>
      <w:lvlJc w:val="left"/>
      <w:pPr>
        <w:ind w:left="5920" w:hanging="699"/>
      </w:pPr>
      <w:rPr>
        <w:rFonts w:hint="default"/>
        <w:lang w:eastAsia="en-US" w:bidi="ar-SA"/>
      </w:rPr>
    </w:lvl>
    <w:lvl w:ilvl="6" w:tplc="3372197A">
      <w:numFmt w:val="bullet"/>
      <w:lvlText w:val="•"/>
      <w:lvlJc w:val="left"/>
      <w:pPr>
        <w:ind w:left="6740" w:hanging="699"/>
      </w:pPr>
      <w:rPr>
        <w:rFonts w:hint="default"/>
        <w:lang w:eastAsia="en-US" w:bidi="ar-SA"/>
      </w:rPr>
    </w:lvl>
    <w:lvl w:ilvl="7" w:tplc="A6741D6C">
      <w:numFmt w:val="bullet"/>
      <w:lvlText w:val="•"/>
      <w:lvlJc w:val="left"/>
      <w:pPr>
        <w:ind w:left="7560" w:hanging="699"/>
      </w:pPr>
      <w:rPr>
        <w:rFonts w:hint="default"/>
        <w:lang w:eastAsia="en-US" w:bidi="ar-SA"/>
      </w:rPr>
    </w:lvl>
    <w:lvl w:ilvl="8" w:tplc="FF5CF126">
      <w:numFmt w:val="bullet"/>
      <w:lvlText w:val="•"/>
      <w:lvlJc w:val="left"/>
      <w:pPr>
        <w:ind w:left="8380" w:hanging="699"/>
      </w:pPr>
      <w:rPr>
        <w:rFonts w:hint="default"/>
        <w:lang w:eastAsia="en-US" w:bidi="ar-SA"/>
      </w:rPr>
    </w:lvl>
  </w:abstractNum>
  <w:abstractNum w:abstractNumId="1">
    <w:nsid w:val="624E0D5E"/>
    <w:multiLevelType w:val="hybridMultilevel"/>
    <w:tmpl w:val="C38ED556"/>
    <w:lvl w:ilvl="0" w:tplc="BD68DF76">
      <w:start w:val="1"/>
      <w:numFmt w:val="decimal"/>
      <w:lvlText w:val="%1."/>
      <w:lvlJc w:val="left"/>
      <w:pPr>
        <w:ind w:left="827" w:hanging="7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3FECA556">
      <w:numFmt w:val="none"/>
      <w:lvlText w:val=""/>
      <w:lvlJc w:val="left"/>
      <w:pPr>
        <w:tabs>
          <w:tab w:val="num" w:pos="360"/>
        </w:tabs>
      </w:pPr>
    </w:lvl>
    <w:lvl w:ilvl="2" w:tplc="523C1A66">
      <w:numFmt w:val="bullet"/>
      <w:lvlText w:val="•"/>
      <w:lvlJc w:val="left"/>
      <w:pPr>
        <w:ind w:left="2357" w:hanging="562"/>
      </w:pPr>
      <w:rPr>
        <w:rFonts w:hint="default"/>
        <w:lang w:eastAsia="en-US" w:bidi="ar-SA"/>
      </w:rPr>
    </w:lvl>
    <w:lvl w:ilvl="3" w:tplc="16948F22">
      <w:numFmt w:val="bullet"/>
      <w:lvlText w:val="•"/>
      <w:lvlJc w:val="left"/>
      <w:pPr>
        <w:ind w:left="3315" w:hanging="562"/>
      </w:pPr>
      <w:rPr>
        <w:rFonts w:hint="default"/>
        <w:lang w:eastAsia="en-US" w:bidi="ar-SA"/>
      </w:rPr>
    </w:lvl>
    <w:lvl w:ilvl="4" w:tplc="8A7C1794">
      <w:numFmt w:val="bullet"/>
      <w:lvlText w:val="•"/>
      <w:lvlJc w:val="left"/>
      <w:pPr>
        <w:ind w:left="4273" w:hanging="562"/>
      </w:pPr>
      <w:rPr>
        <w:rFonts w:hint="default"/>
        <w:lang w:eastAsia="en-US" w:bidi="ar-SA"/>
      </w:rPr>
    </w:lvl>
    <w:lvl w:ilvl="5" w:tplc="F2F661FE">
      <w:numFmt w:val="bullet"/>
      <w:lvlText w:val="•"/>
      <w:lvlJc w:val="left"/>
      <w:pPr>
        <w:ind w:left="5231" w:hanging="562"/>
      </w:pPr>
      <w:rPr>
        <w:rFonts w:hint="default"/>
        <w:lang w:eastAsia="en-US" w:bidi="ar-SA"/>
      </w:rPr>
    </w:lvl>
    <w:lvl w:ilvl="6" w:tplc="BFF492BC">
      <w:numFmt w:val="bullet"/>
      <w:lvlText w:val="•"/>
      <w:lvlJc w:val="left"/>
      <w:pPr>
        <w:ind w:left="6188" w:hanging="562"/>
      </w:pPr>
      <w:rPr>
        <w:rFonts w:hint="default"/>
        <w:lang w:eastAsia="en-US" w:bidi="ar-SA"/>
      </w:rPr>
    </w:lvl>
    <w:lvl w:ilvl="7" w:tplc="B0287624">
      <w:numFmt w:val="bullet"/>
      <w:lvlText w:val="•"/>
      <w:lvlJc w:val="left"/>
      <w:pPr>
        <w:ind w:left="7146" w:hanging="562"/>
      </w:pPr>
      <w:rPr>
        <w:rFonts w:hint="default"/>
        <w:lang w:eastAsia="en-US" w:bidi="ar-SA"/>
      </w:rPr>
    </w:lvl>
    <w:lvl w:ilvl="8" w:tplc="C3BC863A">
      <w:numFmt w:val="bullet"/>
      <w:lvlText w:val="•"/>
      <w:lvlJc w:val="left"/>
      <w:pPr>
        <w:ind w:left="8104" w:hanging="562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3715"/>
    <w:rsid w:val="000B6472"/>
    <w:rsid w:val="001A3715"/>
    <w:rsid w:val="008D57CA"/>
    <w:rsid w:val="00A5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715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1A3715"/>
    <w:pPr>
      <w:ind w:left="827" w:hanging="7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371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3715"/>
    <w:pPr>
      <w:ind w:left="827" w:hanging="712"/>
      <w:jc w:val="both"/>
    </w:pPr>
  </w:style>
  <w:style w:type="paragraph" w:customStyle="1" w:styleId="TableParagraph">
    <w:name w:val="Table Paragraph"/>
    <w:basedOn w:val="Normal"/>
    <w:uiPriority w:val="1"/>
    <w:qFormat/>
    <w:rsid w:val="001A3715"/>
  </w:style>
  <w:style w:type="paragraph" w:styleId="BalloonText">
    <w:name w:val="Balloon Text"/>
    <w:basedOn w:val="Normal"/>
    <w:link w:val="BalloonTextChar"/>
    <w:uiPriority w:val="99"/>
    <w:semiHidden/>
    <w:unhideWhenUsed/>
    <w:rsid w:val="000B6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72"/>
    <w:rPr>
      <w:rFonts w:ascii="Tahoma" w:eastAsia="Times New Roman" w:hAnsi="Tahoma" w:cs="Tahoma"/>
      <w:sz w:val="16"/>
      <w:szCs w:val="16"/>
      <w:lang/>
    </w:rPr>
  </w:style>
  <w:style w:type="paragraph" w:styleId="Header">
    <w:name w:val="header"/>
    <w:basedOn w:val="Normal"/>
    <w:link w:val="HeaderChar"/>
    <w:uiPriority w:val="99"/>
    <w:unhideWhenUsed/>
    <w:rsid w:val="000B6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472"/>
    <w:rPr>
      <w:rFonts w:ascii="Times New Roman" w:eastAsia="Times New Roman" w:hAnsi="Times New Roman" w:cs="Times New Roman"/>
      <w:lang/>
    </w:rPr>
  </w:style>
  <w:style w:type="paragraph" w:styleId="Footer">
    <w:name w:val="footer"/>
    <w:basedOn w:val="Normal"/>
    <w:link w:val="FooterChar"/>
    <w:uiPriority w:val="99"/>
    <w:semiHidden/>
    <w:unhideWhenUsed/>
    <w:rsid w:val="000B6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472"/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4364F-E519-4A7B-9D7B-6978F11D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Winda Yuliyandari</cp:lastModifiedBy>
  <cp:revision>4</cp:revision>
  <cp:lastPrinted>2024-07-31T04:02:00Z</cp:lastPrinted>
  <dcterms:created xsi:type="dcterms:W3CDTF">2024-07-31T03:06:00Z</dcterms:created>
  <dcterms:modified xsi:type="dcterms:W3CDTF">2024-07-31T04:02:00Z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