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color w:val="1B2A4A"/>
          <w:sz w:val="64"/>
          <w:szCs w:val="64"/>
        </w:rPr>
        <w:t xml:space="preserve">BAVIS</w:t>
      </w:r>
    </w:p>
    <w:p>
      <w:pPr>
        <w:spacing w:after="300"/>
        <w:jc w:val="center"/>
      </w:pPr>
      <w:r>
        <w:rPr>
          <w:b/>
          <w:bCs/>
          <w:color w:val="C0392B"/>
          <w:sz w:val="32"/>
          <w:szCs w:val="32"/>
        </w:rPr>
        <w:t xml:space="preserve">Border AI Video Intelligence System</w:t>
      </w:r>
    </w:p>
    <w:p>
      <w:pPr>
        <w:spacing w:after="100"/>
        <w:jc w:val="center"/>
      </w:pPr>
      <w:r>
        <w:rPr>
          <w:color w:val="5A5A5A"/>
          <w:sz w:val="28"/>
          <w:szCs w:val="28"/>
        </w:rPr>
        <w:t xml:space="preserve">Team Build &amp; Execution Guide</w:t>
      </w:r>
    </w:p>
    <w:p>
      <w:pPr>
        <w:spacing w:after="600"/>
        <w:jc w:val="center"/>
      </w:pPr>
      <w:r>
        <w:rPr>
          <w:color w:val="5A5A5A"/>
          <w:sz w:val="24"/>
          <w:szCs w:val="24"/>
        </w:rPr>
        <w:t xml:space="preserve">Smart India Hackathon 2026 · SIH26187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color="auto" w:val="clear"/>
            <w:tcMar>
              <w:top w:type="dxa" w:w="100"/>
              <w:left w:type="dxa" w:w="120"/>
              <w:bottom w:type="dxa" w:w="100"/>
              <w:right w:type="dxa" w:w="120"/>
            </w:tcMar>
          </w:tcPr>
          <w:p>
            <w:r>
              <w:rPr>
                <w:b/>
                <w:bCs/>
                <w:color w:val="FFFFFF"/>
              </w:rPr>
              <w:t xml:space="preserve">Field</w:t>
            </w:r>
          </w:p>
        </w:tc>
        <w:tc>
          <w:tcPr>
            <w:tcW w:type="dxa" w:w="6800"/>
            <w:shd w:fill="1B2A4A" w:color="auto" w:val="clear"/>
            <w:tcMar>
              <w:top w:type="dxa" w:w="100"/>
              <w:left w:type="dxa" w:w="120"/>
              <w:bottom w:type="dxa" w:w="100"/>
              <w:right w:type="dxa" w:w="120"/>
            </w:tcMar>
          </w:tcPr>
          <w:p>
            <w:r>
              <w:rPr>
                <w:b/>
                <w:bCs/>
                <w:color w:val="FFFFFF"/>
              </w:rPr>
              <w:t xml:space="preserve">Detail</w:t>
            </w:r>
          </w:p>
        </w:tc>
      </w:tr>
      <w:tr>
        <w:tc>
          <w:tcPr>
            <w:tcW w:type="dxa" w:w="3000"/>
            <w:shd w:fill="F2F2F2" w:color="auto" w:val="clear"/>
            <w:tcMar>
              <w:top w:type="dxa" w:w="100"/>
              <w:left w:type="dxa" w:w="120"/>
              <w:bottom w:type="dxa" w:w="100"/>
              <w:right w:type="dxa" w:w="120"/>
            </w:tcMar>
          </w:tcPr>
          <w:p>
            <w:r>
              <w:rPr>
                <w:b w:val="false"/>
                <w:bCs w:val="false"/>
              </w:rPr>
              <w:t xml:space="preserve">Problem Statement</w:t>
            </w:r>
          </w:p>
        </w:tc>
        <w:tc>
          <w:tcPr>
            <w:tcW w:type="dxa" w:w="6800"/>
            <w:shd w:fill="F2F2F2" w:color="auto" w:val="clear"/>
            <w:tcMar>
              <w:top w:type="dxa" w:w="100"/>
              <w:left w:type="dxa" w:w="120"/>
              <w:bottom w:type="dxa" w:w="100"/>
              <w:right w:type="dxa" w:w="120"/>
            </w:tcMar>
          </w:tcPr>
          <w:p>
            <w:r>
              <w:rPr>
                <w:b w:val="false"/>
                <w:bCs w:val="false"/>
              </w:rPr>
              <w:t xml:space="preserve">AI-Based Intelligent Video Analytics Platform for Border Surveillance using existing CCTV Infrastructure</w:t>
            </w:r>
          </w:p>
        </w:tc>
      </w:tr>
      <w:tr>
        <w:tc>
          <w:tcPr>
            <w:tcW w:type="dxa" w:w="3000"/>
            <w:shd w:fill="FFFFFF" w:color="auto" w:val="clear"/>
            <w:tcMar>
              <w:top w:type="dxa" w:w="100"/>
              <w:left w:type="dxa" w:w="120"/>
              <w:bottom w:type="dxa" w:w="100"/>
              <w:right w:type="dxa" w:w="120"/>
            </w:tcMar>
          </w:tcPr>
          <w:p>
            <w:r>
              <w:rPr>
                <w:b w:val="false"/>
                <w:bCs w:val="false"/>
              </w:rPr>
              <w:t xml:space="preserve">Organization</w:t>
            </w:r>
          </w:p>
        </w:tc>
        <w:tc>
          <w:tcPr>
            <w:tcW w:type="dxa" w:w="6800"/>
            <w:shd w:fill="FFFFFF" w:color="auto" w:val="clear"/>
            <w:tcMar>
              <w:top w:type="dxa" w:w="100"/>
              <w:left w:type="dxa" w:w="120"/>
              <w:bottom w:type="dxa" w:w="100"/>
              <w:right w:type="dxa" w:w="120"/>
            </w:tcMar>
          </w:tcPr>
          <w:p>
            <w:r>
              <w:rPr>
                <w:b w:val="false"/>
                <w:bCs w:val="false"/>
              </w:rPr>
              <w:t xml:space="preserve">Ministry of Home Affairs</w:t>
            </w:r>
          </w:p>
        </w:tc>
      </w:tr>
      <w:tr>
        <w:tc>
          <w:tcPr>
            <w:tcW w:type="dxa" w:w="3000"/>
            <w:shd w:fill="F2F2F2" w:color="auto" w:val="clear"/>
            <w:tcMar>
              <w:top w:type="dxa" w:w="100"/>
              <w:left w:type="dxa" w:w="120"/>
              <w:bottom w:type="dxa" w:w="100"/>
              <w:right w:type="dxa" w:w="120"/>
            </w:tcMar>
          </w:tcPr>
          <w:p>
            <w:r>
              <w:rPr>
                <w:b w:val="false"/>
                <w:bCs w:val="false"/>
              </w:rPr>
              <w:t xml:space="preserve">Department</w:t>
            </w:r>
          </w:p>
        </w:tc>
        <w:tc>
          <w:tcPr>
            <w:tcW w:type="dxa" w:w="6800"/>
            <w:shd w:fill="F2F2F2" w:color="auto" w:val="clear"/>
            <w:tcMar>
              <w:top w:type="dxa" w:w="100"/>
              <w:left w:type="dxa" w:w="120"/>
              <w:bottom w:type="dxa" w:w="100"/>
              <w:right w:type="dxa" w:w="120"/>
            </w:tcMar>
          </w:tcPr>
          <w:p>
            <w:r>
              <w:rPr>
                <w:b w:val="false"/>
                <w:bCs w:val="false"/>
              </w:rPr>
              <w:t xml:space="preserve">Sashastra Seema Bal (SSB), Police II Division</w:t>
            </w:r>
          </w:p>
        </w:tc>
      </w:tr>
      <w:tr>
        <w:tc>
          <w:tcPr>
            <w:tcW w:type="dxa" w:w="3000"/>
            <w:shd w:fill="FFFFFF" w:color="auto" w:val="clear"/>
            <w:tcMar>
              <w:top w:type="dxa" w:w="100"/>
              <w:left w:type="dxa" w:w="120"/>
              <w:bottom w:type="dxa" w:w="100"/>
              <w:right w:type="dxa" w:w="120"/>
            </w:tcMar>
          </w:tcPr>
          <w:p>
            <w:r>
              <w:rPr>
                <w:b w:val="false"/>
                <w:bCs w:val="false"/>
              </w:rPr>
              <w:t xml:space="preserve">Theme</w:t>
            </w:r>
          </w:p>
        </w:tc>
        <w:tc>
          <w:tcPr>
            <w:tcW w:type="dxa" w:w="6800"/>
            <w:shd w:fill="FFFFFF" w:color="auto" w:val="clear"/>
            <w:tcMar>
              <w:top w:type="dxa" w:w="100"/>
              <w:left w:type="dxa" w:w="120"/>
              <w:bottom w:type="dxa" w:w="100"/>
              <w:right w:type="dxa" w:w="120"/>
            </w:tcMar>
          </w:tcPr>
          <w:p>
            <w:r>
              <w:rPr>
                <w:b w:val="false"/>
                <w:bCs w:val="false"/>
              </w:rPr>
              <w:t xml:space="preserve">Blockchain &amp; Cybersecurity</w:t>
            </w:r>
          </w:p>
        </w:tc>
      </w:tr>
      <w:tr>
        <w:tc>
          <w:tcPr>
            <w:tcW w:type="dxa" w:w="3000"/>
            <w:shd w:fill="F2F2F2" w:color="auto" w:val="clear"/>
            <w:tcMar>
              <w:top w:type="dxa" w:w="100"/>
              <w:left w:type="dxa" w:w="120"/>
              <w:bottom w:type="dxa" w:w="100"/>
              <w:right w:type="dxa" w:w="120"/>
            </w:tcMar>
          </w:tcPr>
          <w:p>
            <w:r>
              <w:rPr>
                <w:b w:val="false"/>
                <w:bCs w:val="false"/>
              </w:rPr>
              <w:t xml:space="preserve">Idea submission deadline</w:t>
            </w:r>
          </w:p>
        </w:tc>
        <w:tc>
          <w:tcPr>
            <w:tcW w:type="dxa" w:w="6800"/>
            <w:shd w:fill="F2F2F2" w:color="auto" w:val="clear"/>
            <w:tcMar>
              <w:top w:type="dxa" w:w="100"/>
              <w:left w:type="dxa" w:w="120"/>
              <w:bottom w:type="dxa" w:w="100"/>
              <w:right w:type="dxa" w:w="120"/>
            </w:tcMar>
          </w:tcPr>
          <w:p>
            <w:r>
              <w:rPr>
                <w:b w:val="false"/>
                <w:bCs w:val="false"/>
              </w:rPr>
              <w:t xml:space="preserve">20 September 2026</w:t>
            </w:r>
          </w:p>
        </w:tc>
      </w:tr>
      <w:tr>
        <w:tc>
          <w:tcPr>
            <w:tcW w:type="dxa" w:w="3000"/>
            <w:shd w:fill="FFFFFF" w:color="auto" w:val="clear"/>
            <w:tcMar>
              <w:top w:type="dxa" w:w="100"/>
              <w:left w:type="dxa" w:w="120"/>
              <w:bottom w:type="dxa" w:w="100"/>
              <w:right w:type="dxa" w:w="120"/>
            </w:tcMar>
          </w:tcPr>
          <w:p>
            <w:r>
              <w:rPr>
                <w:b w:val="false"/>
                <w:bCs w:val="false"/>
              </w:rPr>
              <w:t xml:space="preserve">Document purpose</w:t>
            </w:r>
          </w:p>
        </w:tc>
        <w:tc>
          <w:tcPr>
            <w:tcW w:type="dxa" w:w="6800"/>
            <w:shd w:fill="FFFFFF" w:color="auto" w:val="clear"/>
            <w:tcMar>
              <w:top w:type="dxa" w:w="100"/>
              <w:left w:type="dxa" w:w="120"/>
              <w:bottom w:type="dxa" w:w="100"/>
              <w:right w:type="dxa" w:w="120"/>
            </w:tcMar>
          </w:tcPr>
          <w:p>
            <w:r>
              <w:rPr>
                <w:b w:val="false"/>
                <w:bCs w:val="false"/>
              </w:rPr>
              <w:t xml:space="preserve">Give every team member (backend, frontend, AI/CV, data, DevOps) a shared architecture and a parallel build plan so the whole team can work simultaneously without blocking each other.</w:t>
            </w:r>
          </w:p>
        </w:tc>
      </w:tr>
    </w:tbl>
    <w:p>
      <w:r>
        <w:br w:type="page"/>
      </w:r>
    </w:p>
    <w:p>
      <w:pPr>
        <w:pStyle w:val="Heading1"/>
        <w:spacing w:after="200" w:before="400"/>
      </w:pPr>
      <w:r>
        <w:t xml:space="preserve">1. Executive Summary</w:t>
      </w:r>
    </w:p>
    <w:p>
      <w:pPr>
        <w:spacing w:after="150"/>
      </w:pPr>
      <w:r>
        <w:t xml:space="preserve">BAVIS (Border AI Video Intelligence System) is a software-defined AI video analytics platform that turns existing IP-based CCTV infrastructure into an intelligent surveillance network. It ingests live video streams, applies computer vision and machine learning, converts raw video into structured security events, and delivers real-time alerts and searchable incident intelligence.</w:t>
      </w:r>
    </w:p>
    <w:p>
      <w:pPr>
        <w:spacing w:after="150"/>
      </w:pPr>
      <w:r>
        <w:t xml:space="preserve">The core design principle is retrofit-first: BAVIS does not require replacing deployed cameras with specialized smart-camera hardware. Instead, it places an AI analytics layer on top of existing CCTV streams — directly answering the SIH problem statement's demand for a cost-effective, scalable solution deployable at remote Border Out Posts, check posts and border roads.</w:t>
      </w:r>
    </w:p>
    <w:p>
      <w:pPr>
        <w:spacing w:after="100"/>
      </w:pPr>
      <w:r>
        <w:rPr>
          <w:b/>
          <w:bCs/>
        </w:rPr>
        <w:t xml:space="preserve">Why this document exists: </w:t>
      </w:r>
      <w:r>
        <w:t xml:space="preserve">This is not just the pitch document — it is the shared reference the whole team builds from. It defines the architecture once, splits it into independent workstreams (AI/CV, Backend, Frontend, Data, DevOps, Intelligence Engine), gives each workstream its own tech stack, deliverables and API contract, and lays out a day-by-day plan so multiple people can build different parts of BAVIS at the same time without stepping on each other.</w:t>
      </w:r>
    </w:p>
    <w:p>
      <w:pPr>
        <w:pStyle w:val="Heading1"/>
        <w:spacing w:after="200" w:before="400"/>
      </w:pPr>
      <w:r>
        <w:t xml:space="preserve">2. Problem Context &amp; Target Outcome</w:t>
      </w:r>
    </w:p>
    <w:p>
      <w:pPr>
        <w:spacing w:after="150"/>
      </w:pPr>
      <w:r>
        <w:t xml:space="preserve">Border Out Posts, check posts and border roads commonly already have CCTV for recording and live monitoring, but they depend on continuous human observation. Specialized hardware for face recognition, ANPR, intrusion detection and object tracking is expensive and hard to deploy at remote locations. BAVIS solves this by adding intelligence in software, not in new cameras.</w:t>
      </w:r>
    </w:p>
    <w:p>
      <w:pPr>
        <w:pStyle w:val="Heading3"/>
        <w:spacing w:after="100" w:before="200"/>
      </w:pPr>
      <w:r>
        <w:t xml:space="preserve">Target Outcomes</w:t>
      </w:r>
    </w:p>
    <w:p>
      <w:pPr>
        <w:pStyle w:val="ListParagraph"/>
        <w:numPr>
          <w:ilvl w:val="0"/>
          <w:numId w:val="1"/>
        </w:numPr>
        <w:spacing w:after="80"/>
      </w:pPr>
      <w:r>
        <w:t xml:space="preserve">Transform standard IP CCTV feeds into actionable intelligence.</w:t>
      </w:r>
    </w:p>
    <w:p>
      <w:pPr>
        <w:pStyle w:val="ListParagraph"/>
        <w:numPr>
          <w:ilvl w:val="0"/>
          <w:numId w:val="1"/>
        </w:numPr>
        <w:spacing w:after="80"/>
      </w:pPr>
      <w:r>
        <w:t xml:space="preserve">Reduce dependence on continuous manual video monitoring.</w:t>
      </w:r>
    </w:p>
    <w:p>
      <w:pPr>
        <w:pStyle w:val="ListParagraph"/>
        <w:numPr>
          <w:ilvl w:val="0"/>
          <w:numId w:val="1"/>
        </w:numPr>
        <w:spacing w:after="80"/>
      </w:pPr>
      <w:r>
        <w:t xml:space="preserve">Generate real-time alerts for security-relevant events.</w:t>
      </w:r>
    </w:p>
    <w:p>
      <w:pPr>
        <w:pStyle w:val="ListParagraph"/>
        <w:numPr>
          <w:ilvl w:val="0"/>
          <w:numId w:val="1"/>
        </w:numPr>
        <w:spacing w:after="80"/>
      </w:pPr>
      <w:r>
        <w:t xml:space="preserve">Create an event timeline and searchable incident history.</w:t>
      </w:r>
    </w:p>
    <w:p>
      <w:pPr>
        <w:pStyle w:val="ListParagraph"/>
        <w:numPr>
          <w:ilvl w:val="0"/>
          <w:numId w:val="1"/>
        </w:numPr>
        <w:spacing w:after="80"/>
      </w:pPr>
      <w:r>
        <w:t xml:space="preserve">Support integration with existing command-and-control systems.</w:t>
      </w:r>
    </w:p>
    <w:p>
      <w:pPr>
        <w:pStyle w:val="ListParagraph"/>
        <w:numPr>
          <w:ilvl w:val="0"/>
          <w:numId w:val="1"/>
        </w:numPr>
        <w:spacing w:after="80"/>
      </w:pPr>
      <w:r>
        <w:t xml:space="preserve">Remain modular, scalable and suitable for remote deployments.</w:t>
      </w:r>
    </w:p>
    <w:p>
      <w:pPr>
        <w:pStyle w:val="Heading1"/>
        <w:spacing w:after="200" w:before="400"/>
      </w:pPr>
      <w:r>
        <w:t xml:space="preserve">3. Vision: Observe → Understand → Reason → Alert → Record</w:t>
      </w:r>
    </w:p>
    <w:p>
      <w:pPr>
        <w:spacing w:after="150"/>
      </w:pPr>
      <w:r>
        <w:t xml:space="preserve">BAVIS is an end-to-end surveillance intelligence pipeline with five stages. Every workstream in Section 5 maps onto one or more of these stages.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3000"/>
      </w:tblGrid>
      <w:tr>
        <w:trPr>
          <w:tblHeader/>
        </w:trPr>
        <w:tc>
          <w:tcPr>
            <w:tcW w:type="dxa" w:w="1600"/>
            <w:shd w:fill="1B2A4A" w:color="auto" w:val="clear"/>
            <w:tcMar>
              <w:top w:type="dxa" w:w="100"/>
              <w:left w:type="dxa" w:w="120"/>
              <w:bottom w:type="dxa" w:w="100"/>
              <w:right w:type="dxa" w:w="120"/>
            </w:tcMar>
          </w:tcPr>
          <w:p>
            <w:r>
              <w:rPr>
                <w:b/>
                <w:bCs/>
                <w:color w:val="FFFFFF"/>
              </w:rPr>
              <w:t xml:space="preserve">Stage</w:t>
            </w:r>
          </w:p>
        </w:tc>
        <w:tc>
          <w:tcPr>
            <w:tcW w:type="dxa" w:w="5200"/>
            <w:shd w:fill="1B2A4A" w:color="auto" w:val="clear"/>
            <w:tcMar>
              <w:top w:type="dxa" w:w="100"/>
              <w:left w:type="dxa" w:w="120"/>
              <w:bottom w:type="dxa" w:w="100"/>
              <w:right w:type="dxa" w:w="120"/>
            </w:tcMar>
          </w:tcPr>
          <w:p>
            <w:r>
              <w:rPr>
                <w:b/>
                <w:bCs/>
                <w:color w:val="FFFFFF"/>
              </w:rPr>
              <w:t xml:space="preserve">What happens</w:t>
            </w:r>
          </w:p>
        </w:tc>
        <w:tc>
          <w:tcPr>
            <w:tcW w:type="dxa" w:w="3000"/>
            <w:shd w:fill="1B2A4A" w:color="auto" w:val="clear"/>
            <w:tcMar>
              <w:top w:type="dxa" w:w="100"/>
              <w:left w:type="dxa" w:w="120"/>
              <w:bottom w:type="dxa" w:w="100"/>
              <w:right w:type="dxa" w:w="120"/>
            </w:tcMar>
          </w:tcPr>
          <w:p>
            <w:r>
              <w:rPr>
                <w:b/>
                <w:bCs/>
                <w:color w:val="FFFFFF"/>
              </w:rPr>
              <w:t xml:space="preserve">Owning workstream</w:t>
            </w:r>
          </w:p>
        </w:tc>
      </w:tr>
      <w:tr>
        <w:tc>
          <w:tcPr>
            <w:tcW w:type="dxa" w:w="1600"/>
            <w:shd w:fill="F2F2F2" w:color="auto" w:val="clear"/>
            <w:tcMar>
              <w:top w:type="dxa" w:w="100"/>
              <w:left w:type="dxa" w:w="120"/>
              <w:bottom w:type="dxa" w:w="100"/>
              <w:right w:type="dxa" w:w="120"/>
            </w:tcMar>
          </w:tcPr>
          <w:p>
            <w:r>
              <w:rPr>
                <w:b w:val="false"/>
                <w:bCs w:val="false"/>
              </w:rPr>
              <w:t xml:space="preserve">Observe</w:t>
            </w:r>
          </w:p>
        </w:tc>
        <w:tc>
          <w:tcPr>
            <w:tcW w:type="dxa" w:w="5200"/>
            <w:shd w:fill="F2F2F2" w:color="auto" w:val="clear"/>
            <w:tcMar>
              <w:top w:type="dxa" w:w="100"/>
              <w:left w:type="dxa" w:w="120"/>
              <w:bottom w:type="dxa" w:w="100"/>
              <w:right w:type="dxa" w:w="120"/>
            </w:tcMar>
          </w:tcPr>
          <w:p>
            <w:r>
              <w:rPr>
                <w:b w:val="false"/>
                <w:bCs w:val="false"/>
              </w:rPr>
              <w:t xml:space="preserve">Connect to existing CCTV / IP video streams.</w:t>
            </w:r>
          </w:p>
        </w:tc>
        <w:tc>
          <w:tcPr>
            <w:tcW w:type="dxa" w:w="3000"/>
            <w:shd w:fill="F2F2F2" w:color="auto" w:val="clear"/>
            <w:tcMar>
              <w:top w:type="dxa" w:w="100"/>
              <w:left w:type="dxa" w:w="120"/>
              <w:bottom w:type="dxa" w:w="100"/>
              <w:right w:type="dxa" w:w="120"/>
            </w:tcMar>
          </w:tcPr>
          <w:p>
            <w:r>
              <w:rPr>
                <w:b w:val="false"/>
                <w:bCs w:val="false"/>
              </w:rPr>
              <w:t xml:space="preserve">Backend / Ingestion</w:t>
            </w:r>
          </w:p>
        </w:tc>
      </w:tr>
      <w:tr>
        <w:tc>
          <w:tcPr>
            <w:tcW w:type="dxa" w:w="1600"/>
            <w:shd w:fill="FFFFFF" w:color="auto" w:val="clear"/>
            <w:tcMar>
              <w:top w:type="dxa" w:w="100"/>
              <w:left w:type="dxa" w:w="120"/>
              <w:bottom w:type="dxa" w:w="100"/>
              <w:right w:type="dxa" w:w="120"/>
            </w:tcMar>
          </w:tcPr>
          <w:p>
            <w:r>
              <w:rPr>
                <w:b w:val="false"/>
                <w:bCs w:val="false"/>
              </w:rPr>
              <w:t xml:space="preserve">Understand</w:t>
            </w:r>
          </w:p>
        </w:tc>
        <w:tc>
          <w:tcPr>
            <w:tcW w:type="dxa" w:w="5200"/>
            <w:shd w:fill="FFFFFF" w:color="auto" w:val="clear"/>
            <w:tcMar>
              <w:top w:type="dxa" w:w="100"/>
              <w:left w:type="dxa" w:w="120"/>
              <w:bottom w:type="dxa" w:w="100"/>
              <w:right w:type="dxa" w:w="120"/>
            </w:tcMar>
          </w:tcPr>
          <w:p>
            <w:r>
              <w:rPr>
                <w:b w:val="false"/>
                <w:bCs w:val="false"/>
              </w:rPr>
              <w:t xml:space="preserve">Detect, classify and track entities in video.</w:t>
            </w:r>
          </w:p>
        </w:tc>
        <w:tc>
          <w:tcPr>
            <w:tcW w:type="dxa" w:w="3000"/>
            <w:shd w:fill="FFFFFF" w:color="auto" w:val="clear"/>
            <w:tcMar>
              <w:top w:type="dxa" w:w="100"/>
              <w:left w:type="dxa" w:w="120"/>
              <w:bottom w:type="dxa" w:w="100"/>
              <w:right w:type="dxa" w:w="120"/>
            </w:tcMar>
          </w:tcPr>
          <w:p>
            <w:r>
              <w:rPr>
                <w:b w:val="false"/>
                <w:bCs w:val="false"/>
              </w:rPr>
              <w:t xml:space="preserve">AI / Computer Vision</w:t>
            </w:r>
          </w:p>
        </w:tc>
      </w:tr>
      <w:tr>
        <w:tc>
          <w:tcPr>
            <w:tcW w:type="dxa" w:w="1600"/>
            <w:shd w:fill="F2F2F2" w:color="auto" w:val="clear"/>
            <w:tcMar>
              <w:top w:type="dxa" w:w="100"/>
              <w:left w:type="dxa" w:w="120"/>
              <w:bottom w:type="dxa" w:w="100"/>
              <w:right w:type="dxa" w:w="120"/>
            </w:tcMar>
          </w:tcPr>
          <w:p>
            <w:r>
              <w:rPr>
                <w:b w:val="false"/>
                <w:bCs w:val="false"/>
              </w:rPr>
              <w:t xml:space="preserve">Reason</w:t>
            </w:r>
          </w:p>
        </w:tc>
        <w:tc>
          <w:tcPr>
            <w:tcW w:type="dxa" w:w="5200"/>
            <w:shd w:fill="F2F2F2" w:color="auto" w:val="clear"/>
            <w:tcMar>
              <w:top w:type="dxa" w:w="100"/>
              <w:left w:type="dxa" w:w="120"/>
              <w:bottom w:type="dxa" w:w="100"/>
              <w:right w:type="dxa" w:w="120"/>
            </w:tcMar>
          </w:tcPr>
          <w:p>
            <w:r>
              <w:rPr>
                <w:b w:val="false"/>
                <w:bCs w:val="false"/>
              </w:rPr>
              <w:t xml:space="preserve">Correlate detections over time, evaluate rules and behaviour.</w:t>
            </w:r>
          </w:p>
        </w:tc>
        <w:tc>
          <w:tcPr>
            <w:tcW w:type="dxa" w:w="3000"/>
            <w:shd w:fill="F2F2F2" w:color="auto" w:val="clear"/>
            <w:tcMar>
              <w:top w:type="dxa" w:w="100"/>
              <w:left w:type="dxa" w:w="120"/>
              <w:bottom w:type="dxa" w:w="100"/>
              <w:right w:type="dxa" w:w="120"/>
            </w:tcMar>
          </w:tcPr>
          <w:p>
            <w:r>
              <w:rPr>
                <w:b w:val="false"/>
                <w:bCs w:val="false"/>
              </w:rPr>
              <w:t xml:space="preserve">Intelligence / Event Engine</w:t>
            </w:r>
          </w:p>
        </w:tc>
      </w:tr>
      <w:tr>
        <w:tc>
          <w:tcPr>
            <w:tcW w:type="dxa" w:w="1600"/>
            <w:shd w:fill="FFFFFF" w:color="auto" w:val="clear"/>
            <w:tcMar>
              <w:top w:type="dxa" w:w="100"/>
              <w:left w:type="dxa" w:w="120"/>
              <w:bottom w:type="dxa" w:w="100"/>
              <w:right w:type="dxa" w:w="120"/>
            </w:tcMar>
          </w:tcPr>
          <w:p>
            <w:r>
              <w:rPr>
                <w:b w:val="false"/>
                <w:bCs w:val="false"/>
              </w:rPr>
              <w:t xml:space="preserve">Alert</w:t>
            </w:r>
          </w:p>
        </w:tc>
        <w:tc>
          <w:tcPr>
            <w:tcW w:type="dxa" w:w="5200"/>
            <w:shd w:fill="FFFFFF" w:color="auto" w:val="clear"/>
            <w:tcMar>
              <w:top w:type="dxa" w:w="100"/>
              <w:left w:type="dxa" w:w="120"/>
              <w:bottom w:type="dxa" w:w="100"/>
              <w:right w:type="dxa" w:w="120"/>
            </w:tcMar>
          </w:tcPr>
          <w:p>
            <w:r>
              <w:rPr>
                <w:b w:val="false"/>
                <w:bCs w:val="false"/>
              </w:rPr>
              <w:t xml:space="preserve">Notify operators when defined security conditions occur.</w:t>
            </w:r>
          </w:p>
        </w:tc>
        <w:tc>
          <w:tcPr>
            <w:tcW w:type="dxa" w:w="3000"/>
            <w:shd w:fill="FFFFFF" w:color="auto" w:val="clear"/>
            <w:tcMar>
              <w:top w:type="dxa" w:w="100"/>
              <w:left w:type="dxa" w:w="120"/>
              <w:bottom w:type="dxa" w:w="100"/>
              <w:right w:type="dxa" w:w="120"/>
            </w:tcMar>
          </w:tcPr>
          <w:p>
            <w:r>
              <w:rPr>
                <w:b w:val="false"/>
                <w:bCs w:val="false"/>
              </w:rPr>
              <w:t xml:space="preserve">Backend + Frontend</w:t>
            </w:r>
          </w:p>
        </w:tc>
      </w:tr>
      <w:tr>
        <w:tc>
          <w:tcPr>
            <w:tcW w:type="dxa" w:w="1600"/>
            <w:shd w:fill="F2F2F2" w:color="auto" w:val="clear"/>
            <w:tcMar>
              <w:top w:type="dxa" w:w="100"/>
              <w:left w:type="dxa" w:w="120"/>
              <w:bottom w:type="dxa" w:w="100"/>
              <w:right w:type="dxa" w:w="120"/>
            </w:tcMar>
          </w:tcPr>
          <w:p>
            <w:r>
              <w:rPr>
                <w:b w:val="false"/>
                <w:bCs w:val="false"/>
              </w:rPr>
              <w:t xml:space="preserve">Record</w:t>
            </w:r>
          </w:p>
        </w:tc>
        <w:tc>
          <w:tcPr>
            <w:tcW w:type="dxa" w:w="5200"/>
            <w:shd w:fill="F2F2F2" w:color="auto" w:val="clear"/>
            <w:tcMar>
              <w:top w:type="dxa" w:w="100"/>
              <w:left w:type="dxa" w:w="120"/>
              <w:bottom w:type="dxa" w:w="100"/>
              <w:right w:type="dxa" w:w="120"/>
            </w:tcMar>
          </w:tcPr>
          <w:p>
            <w:r>
              <w:rPr>
                <w:b w:val="false"/>
                <w:bCs w:val="false"/>
              </w:rPr>
              <w:t xml:space="preserve">Store structured evidence, metadata and event history.</w:t>
            </w:r>
          </w:p>
        </w:tc>
        <w:tc>
          <w:tcPr>
            <w:tcW w:type="dxa" w:w="3000"/>
            <w:shd w:fill="F2F2F2" w:color="auto" w:val="clear"/>
            <w:tcMar>
              <w:top w:type="dxa" w:w="100"/>
              <w:left w:type="dxa" w:w="120"/>
              <w:bottom w:type="dxa" w:w="100"/>
              <w:right w:type="dxa" w:w="120"/>
            </w:tcMar>
          </w:tcPr>
          <w:p>
            <w:r>
              <w:rPr>
                <w:b w:val="false"/>
                <w:bCs w:val="false"/>
              </w:rPr>
              <w:t xml:space="preserve">Data &amp; Storage</w:t>
            </w:r>
          </w:p>
        </w:tc>
      </w:tr>
    </w:tbl>
    <w:p>
      <w:pPr>
        <w:pStyle w:val="Heading1"/>
        <w:spacing w:after="200" w:before="400"/>
      </w:pPr>
      <w:r>
        <w:t xml:space="preserve">4. System Architecture</w:t>
      </w:r>
    </w:p>
    <w:p>
      <w:pPr>
        <w:spacing w:after="150"/>
      </w:pPr>
      <w:r>
        <w:t xml:space="preserve">The architecture separates video ingestion, AI inference, event intelligence, storage, alerting and the operator UI into independent layers. This is what makes parallel team development possible: each layer talks to its neighbours through a fixed contract (Section 8), so a team member can build the Frontend against a mocked API while another builds the real AI pipeline, and they integrate later without rewriting either side.</w:t>
      </w:r>
    </w:p>
    <w:p>
      <w:pPr>
        <w:pStyle w:val="Heading2"/>
        <w:spacing w:after="150" w:before="300"/>
      </w:pPr>
      <w:r>
        <w:t xml:space="preserve">4.1 High-Level Data Flow</w:t>
      </w:r>
    </w:p>
    <w:p>
      <w:pPr>
        <w:pStyle w:val="ListParagraph"/>
        <w:numPr>
          <w:ilvl w:val="0"/>
          <w:numId w:val="1"/>
        </w:numPr>
        <w:spacing w:after="80"/>
      </w:pPr>
      <w:r>
        <w:t xml:space="preserve">1.  Existing CCTV / IP Camera</w:t>
      </w:r>
    </w:p>
    <w:p>
      <w:pPr>
        <w:pStyle w:val="ListParagraph"/>
        <w:numPr>
          <w:ilvl w:val="0"/>
          <w:numId w:val="1"/>
        </w:numPr>
        <w:spacing w:after="80"/>
      </w:pPr>
      <w:r>
        <w:t xml:space="preserve">2.  RTSP / IP Stream Gateway</w:t>
      </w:r>
    </w:p>
    <w:p>
      <w:pPr>
        <w:pStyle w:val="ListParagraph"/>
        <w:numPr>
          <w:ilvl w:val="0"/>
          <w:numId w:val="1"/>
        </w:numPr>
        <w:spacing w:after="80"/>
      </w:pPr>
      <w:r>
        <w:t xml:space="preserve">3.  Frame Sampling &amp; Pre-processing</w:t>
      </w:r>
    </w:p>
    <w:p>
      <w:pPr>
        <w:pStyle w:val="ListParagraph"/>
        <w:numPr>
          <w:ilvl w:val="0"/>
          <w:numId w:val="1"/>
        </w:numPr>
        <w:spacing w:after="80"/>
      </w:pPr>
      <w:r>
        <w:t xml:space="preserve">4.  AI Inference Layer (detection, tracking, ANPR, face, night analytics)</w:t>
      </w:r>
    </w:p>
    <w:p>
      <w:pPr>
        <w:pStyle w:val="ListParagraph"/>
        <w:numPr>
          <w:ilvl w:val="0"/>
          <w:numId w:val="1"/>
        </w:numPr>
        <w:spacing w:after="80"/>
      </w:pPr>
      <w:r>
        <w:t xml:space="preserve">5.  Event &amp; Risk Engine (zone rules, temporal rules, correlation, scoring)</w:t>
      </w:r>
    </w:p>
    <w:p>
      <w:pPr>
        <w:pStyle w:val="ListParagraph"/>
        <w:numPr>
          <w:ilvl w:val="0"/>
          <w:numId w:val="1"/>
        </w:numPr>
        <w:spacing w:after="80"/>
      </w:pPr>
      <w:r>
        <w:t xml:space="preserve">6.  Alert Service</w:t>
      </w:r>
    </w:p>
    <w:p>
      <w:pPr>
        <w:pStyle w:val="ListParagraph"/>
        <w:numPr>
          <w:ilvl w:val="0"/>
          <w:numId w:val="1"/>
        </w:numPr>
        <w:spacing w:after="80"/>
      </w:pPr>
      <w:r>
        <w:t xml:space="preserve">7.  Evidence / Event Storage</w:t>
      </w:r>
    </w:p>
    <w:p>
      <w:pPr>
        <w:pStyle w:val="ListParagraph"/>
        <w:numPr>
          <w:ilvl w:val="0"/>
          <w:numId w:val="1"/>
        </w:numPr>
        <w:spacing w:after="80"/>
      </w:pPr>
      <w:r>
        <w:t xml:space="preserve">8.  Operator Dashboard / Command Interface</w:t>
      </w:r>
    </w:p>
    <w:p>
      <w:pPr>
        <w:pStyle w:val="Heading2"/>
        <w:spacing w:after="150" w:before="300"/>
      </w:pPr>
      <w:r>
        <w:t xml:space="preserve">4.2 Architecture Diagram (Textual)</w:t>
      </w:r>
    </w:p>
    <w:p>
      <w:pPr>
        <w:shd w:fill="0F1B33" w:color="auto" w:val="clear"/>
        <w:spacing w:after="200" w:before="100"/>
      </w:pPr>
      <w:r>
        <w:rPr>
          <w:rFonts w:ascii="Consolas" w:cs="Consolas" w:eastAsia="Consolas" w:hAnsi="Consolas"/>
          <w:color w:val="E8ECF3"/>
          <w:sz w:val="18"/>
          <w:szCs w:val="18"/>
        </w:rPr>
        <w:t xml:space="preserve">CCTV CAMERAS</w:t>
      </w:r>
      <w:r>
        <w:br/>
        <w:t xml:space="preserve"/>
      </w:r>
      <w:r>
        <w:rPr>
          <w:rFonts w:ascii="Consolas" w:cs="Consolas" w:eastAsia="Consolas" w:hAnsi="Consolas"/>
          <w:color w:val="E8ECF3"/>
          <w:sz w:val="18"/>
          <w:szCs w:val="18"/>
        </w:rPr>
        <w:t xml:space="preserve">  |-- RTSP/IP Streams</w:t>
      </w:r>
      <w:r>
        <w:br/>
        <w:t xml:space="preserve"/>
      </w:r>
      <w:r>
        <w:rPr>
          <w:rFonts w:ascii="Consolas" w:cs="Consolas" w:eastAsia="Consolas" w:hAnsi="Consolas"/>
          <w:color w:val="E8ECF3"/>
          <w:sz w:val="18"/>
          <w:szCs w:val="18"/>
        </w:rPr>
        <w:t xml:space="preserve">      v</w:t>
      </w:r>
      <w:r>
        <w:br/>
        <w:t xml:space="preserve"/>
      </w:r>
      <w:r>
        <w:rPr>
          <w:rFonts w:ascii="Consolas" w:cs="Consolas" w:eastAsia="Consolas" w:hAnsi="Consolas"/>
          <w:color w:val="E8ECF3"/>
          <w:sz w:val="18"/>
          <w:szCs w:val="18"/>
        </w:rPr>
        <w:t xml:space="preserve">VIDEO INGESTION GATEWAY   (Backend/Ingestion team)</w:t>
      </w:r>
      <w:r>
        <w:br/>
        <w:t xml:space="preserve"/>
      </w:r>
      <w:r>
        <w:rPr>
          <w:rFonts w:ascii="Consolas" w:cs="Consolas" w:eastAsia="Consolas" w:hAnsi="Consolas"/>
          <w:color w:val="E8ECF3"/>
          <w:sz w:val="18"/>
          <w:szCs w:val="18"/>
        </w:rPr>
        <w:t xml:space="preserve">  |-- Decode / Resize / Sample</w:t>
      </w:r>
      <w:r>
        <w:br/>
        <w:t xml:space="preserve"/>
      </w:r>
      <w:r>
        <w:rPr>
          <w:rFonts w:ascii="Consolas" w:cs="Consolas" w:eastAsia="Consolas" w:hAnsi="Consolas"/>
          <w:color w:val="E8ECF3"/>
          <w:sz w:val="18"/>
          <w:szCs w:val="18"/>
        </w:rPr>
        <w:t xml:space="preserve">      v</w:t>
      </w:r>
      <w:r>
        <w:br/>
        <w:t xml:space="preserve"/>
      </w:r>
      <w:r>
        <w:rPr>
          <w:rFonts w:ascii="Consolas" w:cs="Consolas" w:eastAsia="Consolas" w:hAnsi="Consolas"/>
          <w:color w:val="E8ECF3"/>
          <w:sz w:val="18"/>
          <w:szCs w:val="18"/>
        </w:rPr>
        <w:t xml:space="preserve">AI VISION ENGINE          (AI/CV team)</w:t>
      </w:r>
      <w:r>
        <w:br/>
        <w:t xml:space="preserve"/>
      </w:r>
      <w:r>
        <w:rPr>
          <w:rFonts w:ascii="Consolas" w:cs="Consolas" w:eastAsia="Consolas" w:hAnsi="Consolas"/>
          <w:color w:val="E8ECF3"/>
          <w:sz w:val="18"/>
          <w:szCs w:val="18"/>
        </w:rPr>
        <w:t xml:space="preserve">  |-- Person / Vehicle Detection</w:t>
      </w:r>
      <w:r>
        <w:br/>
        <w:t xml:space="preserve"/>
      </w:r>
      <w:r>
        <w:rPr>
          <w:rFonts w:ascii="Consolas" w:cs="Consolas" w:eastAsia="Consolas" w:hAnsi="Consolas"/>
          <w:color w:val="E8ECF3"/>
          <w:sz w:val="18"/>
          <w:szCs w:val="18"/>
        </w:rPr>
        <w:t xml:space="preserve">  |-- Multi-object Tracking</w:t>
      </w:r>
      <w:r>
        <w:br/>
        <w:t xml:space="preserve"/>
      </w:r>
      <w:r>
        <w:rPr>
          <w:rFonts w:ascii="Consolas" w:cs="Consolas" w:eastAsia="Consolas" w:hAnsi="Consolas"/>
          <w:color w:val="E8ECF3"/>
          <w:sz w:val="18"/>
          <w:szCs w:val="18"/>
        </w:rPr>
        <w:t xml:space="preserve">  |-- Face Detection</w:t>
      </w:r>
      <w:r>
        <w:br/>
        <w:t xml:space="preserve"/>
      </w:r>
      <w:r>
        <w:rPr>
          <w:rFonts w:ascii="Consolas" w:cs="Consolas" w:eastAsia="Consolas" w:hAnsi="Consolas"/>
          <w:color w:val="E8ECF3"/>
          <w:sz w:val="18"/>
          <w:szCs w:val="18"/>
        </w:rPr>
        <w:t xml:space="preserve">  |-- ANPR / OCR</w:t>
      </w:r>
      <w:r>
        <w:br/>
        <w:t xml:space="preserve"/>
      </w:r>
      <w:r>
        <w:rPr>
          <w:rFonts w:ascii="Consolas" w:cs="Consolas" w:eastAsia="Consolas" w:hAnsi="Consolas"/>
          <w:color w:val="E8ECF3"/>
          <w:sz w:val="18"/>
          <w:szCs w:val="18"/>
        </w:rPr>
        <w:t xml:space="preserve">  '-- Night / Motion Analytics</w:t>
      </w:r>
      <w:r>
        <w:br/>
        <w:t xml:space="preserve"/>
      </w:r>
      <w:r>
        <w:rPr>
          <w:rFonts w:ascii="Consolas" w:cs="Consolas" w:eastAsia="Consolas" w:hAnsi="Consolas"/>
          <w:color w:val="E8ECF3"/>
          <w:sz w:val="18"/>
          <w:szCs w:val="18"/>
        </w:rPr>
        <w:t xml:space="preserve">      v</w:t>
      </w:r>
      <w:r>
        <w:br/>
        <w:t xml:space="preserve"/>
      </w:r>
      <w:r>
        <w:rPr>
          <w:rFonts w:ascii="Consolas" w:cs="Consolas" w:eastAsia="Consolas" w:hAnsi="Consolas"/>
          <w:color w:val="E8ECF3"/>
          <w:sz w:val="18"/>
          <w:szCs w:val="18"/>
        </w:rPr>
        <w:t xml:space="preserve">EVENT INTELLIGENCE ENGINE (Intelligence team)</w:t>
      </w:r>
      <w:r>
        <w:br/>
        <w:t xml:space="preserve"/>
      </w:r>
      <w:r>
        <w:rPr>
          <w:rFonts w:ascii="Consolas" w:cs="Consolas" w:eastAsia="Consolas" w:hAnsi="Consolas"/>
          <w:color w:val="E8ECF3"/>
          <w:sz w:val="18"/>
          <w:szCs w:val="18"/>
        </w:rPr>
        <w:t xml:space="preserve">  |-- Virtual Fence / Zone Rules</w:t>
      </w:r>
      <w:r>
        <w:br/>
        <w:t xml:space="preserve"/>
      </w:r>
      <w:r>
        <w:rPr>
          <w:rFonts w:ascii="Consolas" w:cs="Consolas" w:eastAsia="Consolas" w:hAnsi="Consolas"/>
          <w:color w:val="E8ECF3"/>
          <w:sz w:val="18"/>
          <w:szCs w:val="18"/>
        </w:rPr>
        <w:t xml:space="preserve">  |-- Temporal Behaviour Rules</w:t>
      </w:r>
      <w:r>
        <w:br/>
        <w:t xml:space="preserve"/>
      </w:r>
      <w:r>
        <w:rPr>
          <w:rFonts w:ascii="Consolas" w:cs="Consolas" w:eastAsia="Consolas" w:hAnsi="Consolas"/>
          <w:color w:val="E8ECF3"/>
          <w:sz w:val="18"/>
          <w:szCs w:val="18"/>
        </w:rPr>
        <w:t xml:space="preserve">  |-- Event Correlation</w:t>
      </w:r>
      <w:r>
        <w:br/>
        <w:t xml:space="preserve"/>
      </w:r>
      <w:r>
        <w:rPr>
          <w:rFonts w:ascii="Consolas" w:cs="Consolas" w:eastAsia="Consolas" w:hAnsi="Consolas"/>
          <w:color w:val="E8ECF3"/>
          <w:sz w:val="18"/>
          <w:szCs w:val="18"/>
        </w:rPr>
        <w:t xml:space="preserve">  '-- Risk Scoring</w:t>
      </w:r>
      <w:r>
        <w:br/>
        <w:t xml:space="preserve"/>
      </w:r>
      <w:r>
        <w:rPr>
          <w:rFonts w:ascii="Consolas" w:cs="Consolas" w:eastAsia="Consolas" w:hAnsi="Consolas"/>
          <w:color w:val="E8ECF3"/>
          <w:sz w:val="18"/>
          <w:szCs w:val="18"/>
        </w:rPr>
        <w:t xml:space="preserve">      |----------------&gt; ALERT SERVICE ----&gt; OPERATOR (Backend + Frontend)</w:t>
      </w:r>
      <w:r>
        <w:br/>
        <w:t xml:space="preserve"/>
      </w:r>
      <w:r>
        <w:rPr>
          <w:rFonts w:ascii="Consolas" w:cs="Consolas" w:eastAsia="Consolas" w:hAnsi="Consolas"/>
          <w:color w:val="E8ECF3"/>
          <w:sz w:val="18"/>
          <w:szCs w:val="18"/>
        </w:rPr>
        <w:t xml:space="preserve">      v</w:t>
      </w:r>
      <w:r>
        <w:br/>
        <w:t xml:space="preserve"/>
      </w:r>
      <w:r>
        <w:rPr>
          <w:rFonts w:ascii="Consolas" w:cs="Consolas" w:eastAsia="Consolas" w:hAnsi="Consolas"/>
          <w:color w:val="E8ECF3"/>
          <w:sz w:val="18"/>
          <w:szCs w:val="18"/>
        </w:rPr>
        <w:t xml:space="preserve">EVIDENCE + EVENT STORE    (Data team)</w:t>
      </w:r>
      <w:r>
        <w:br/>
        <w:t xml:space="preserve"/>
      </w:r>
      <w:r>
        <w:rPr>
          <w:rFonts w:ascii="Consolas" w:cs="Consolas" w:eastAsia="Consolas" w:hAnsi="Consolas"/>
          <w:color w:val="E8ECF3"/>
          <w:sz w:val="18"/>
          <w:szCs w:val="18"/>
        </w:rPr>
        <w:t xml:space="preserve">      v</w:t>
      </w:r>
      <w:r>
        <w:br/>
        <w:t xml:space="preserve"/>
      </w:r>
      <w:r>
        <w:rPr>
          <w:rFonts w:ascii="Consolas" w:cs="Consolas" w:eastAsia="Consolas" w:hAnsi="Consolas"/>
          <w:color w:val="E8ECF3"/>
          <w:sz w:val="18"/>
          <w:szCs w:val="18"/>
        </w:rPr>
        <w:t xml:space="preserve">DASHBOARD / SEARCH / INCIDENT TIMELINE (Frontend team)</w:t>
      </w:r>
    </w:p>
    <w:p>
      <w:pPr>
        <w:pStyle w:val="Heading2"/>
        <w:spacing w:after="150" w:before="300"/>
      </w:pPr>
      <w:r>
        <w:t xml:space="preserve">4.3 Logical Layers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500"/>
      </w:tblGrid>
      <w:tr>
        <w:trPr>
          <w:tblHeader/>
        </w:trPr>
        <w:tc>
          <w:tcPr>
            <w:tcW w:type="dxa" w:w="1700"/>
            <w:shd w:fill="1B2A4A" w:color="auto" w:val="clear"/>
            <w:tcMar>
              <w:top w:type="dxa" w:w="100"/>
              <w:left w:type="dxa" w:w="120"/>
              <w:bottom w:type="dxa" w:w="100"/>
              <w:right w:type="dxa" w:w="120"/>
            </w:tcMar>
          </w:tcPr>
          <w:p>
            <w:r>
              <w:rPr>
                <w:b/>
                <w:bCs/>
                <w:color w:val="FFFFFF"/>
              </w:rPr>
              <w:t xml:space="preserve">Layer</w:t>
            </w:r>
          </w:p>
        </w:tc>
        <w:tc>
          <w:tcPr>
            <w:tcW w:type="dxa" w:w="3600"/>
            <w:shd w:fill="1B2A4A" w:color="auto" w:val="clear"/>
            <w:tcMar>
              <w:top w:type="dxa" w:w="100"/>
              <w:left w:type="dxa" w:w="120"/>
              <w:bottom w:type="dxa" w:w="100"/>
              <w:right w:type="dxa" w:w="120"/>
            </w:tcMar>
          </w:tcPr>
          <w:p>
            <w:r>
              <w:rPr>
                <w:b/>
                <w:bCs/>
                <w:color w:val="FFFFFF"/>
              </w:rPr>
              <w:t xml:space="preserve">Components</w:t>
            </w:r>
          </w:p>
        </w:tc>
        <w:tc>
          <w:tcPr>
            <w:tcW w:type="dxa" w:w="3500"/>
            <w:shd w:fill="1B2A4A" w:color="auto" w:val="clear"/>
            <w:tcMar>
              <w:top w:type="dxa" w:w="100"/>
              <w:left w:type="dxa" w:w="120"/>
              <w:bottom w:type="dxa" w:w="100"/>
              <w:right w:type="dxa" w:w="120"/>
            </w:tcMar>
          </w:tcPr>
          <w:p>
            <w:r>
              <w:rPr>
                <w:b/>
                <w:bCs/>
                <w:color w:val="FFFFFF"/>
              </w:rPr>
              <w:t xml:space="preserve">Responsibility</w:t>
            </w:r>
          </w:p>
        </w:tc>
      </w:tr>
      <w:tr>
        <w:tc>
          <w:tcPr>
            <w:tcW w:type="dxa" w:w="1700"/>
            <w:shd w:fill="F2F2F2" w:color="auto" w:val="clear"/>
            <w:tcMar>
              <w:top w:type="dxa" w:w="100"/>
              <w:left w:type="dxa" w:w="120"/>
              <w:bottom w:type="dxa" w:w="100"/>
              <w:right w:type="dxa" w:w="120"/>
            </w:tcMar>
          </w:tcPr>
          <w:p>
            <w:r>
              <w:rPr>
                <w:b w:val="false"/>
                <w:bCs w:val="false"/>
              </w:rPr>
              <w:t xml:space="preserve">Edge / Ingestion</w:t>
            </w:r>
          </w:p>
        </w:tc>
        <w:tc>
          <w:tcPr>
            <w:tcW w:type="dxa" w:w="3600"/>
            <w:shd w:fill="F2F2F2" w:color="auto" w:val="clear"/>
            <w:tcMar>
              <w:top w:type="dxa" w:w="100"/>
              <w:left w:type="dxa" w:w="120"/>
              <w:bottom w:type="dxa" w:w="100"/>
              <w:right w:type="dxa" w:w="120"/>
            </w:tcMar>
          </w:tcPr>
          <w:p>
            <w:r>
              <w:rPr>
                <w:b w:val="false"/>
                <w:bCs w:val="false"/>
              </w:rPr>
              <w:t xml:space="preserve">RTSP connectors, stream manager, frame sampler</w:t>
            </w:r>
          </w:p>
        </w:tc>
        <w:tc>
          <w:tcPr>
            <w:tcW w:type="dxa" w:w="3500"/>
            <w:shd w:fill="F2F2F2" w:color="auto" w:val="clear"/>
            <w:tcMar>
              <w:top w:type="dxa" w:w="100"/>
              <w:left w:type="dxa" w:w="120"/>
              <w:bottom w:type="dxa" w:w="100"/>
              <w:right w:type="dxa" w:w="120"/>
            </w:tcMar>
          </w:tcPr>
          <w:p>
            <w:r>
              <w:rPr>
                <w:b w:val="false"/>
                <w:bCs w:val="false"/>
              </w:rPr>
              <w:t xml:space="preserve">Acquire and normalize existing CCTV streams.</w:t>
            </w:r>
          </w:p>
        </w:tc>
      </w:tr>
      <w:tr>
        <w:tc>
          <w:tcPr>
            <w:tcW w:type="dxa" w:w="1700"/>
            <w:shd w:fill="FFFFFF" w:color="auto" w:val="clear"/>
            <w:tcMar>
              <w:top w:type="dxa" w:w="100"/>
              <w:left w:type="dxa" w:w="120"/>
              <w:bottom w:type="dxa" w:w="100"/>
              <w:right w:type="dxa" w:w="120"/>
            </w:tcMar>
          </w:tcPr>
          <w:p>
            <w:r>
              <w:rPr>
                <w:b w:val="false"/>
                <w:bCs w:val="false"/>
              </w:rPr>
              <w:t xml:space="preserve">AI / Vision</w:t>
            </w:r>
          </w:p>
        </w:tc>
        <w:tc>
          <w:tcPr>
            <w:tcW w:type="dxa" w:w="3600"/>
            <w:shd w:fill="FFFFFF" w:color="auto" w:val="clear"/>
            <w:tcMar>
              <w:top w:type="dxa" w:w="100"/>
              <w:left w:type="dxa" w:w="120"/>
              <w:bottom w:type="dxa" w:w="100"/>
              <w:right w:type="dxa" w:w="120"/>
            </w:tcMar>
          </w:tcPr>
          <w:p>
            <w:r>
              <w:rPr>
                <w:b w:val="false"/>
                <w:bCs w:val="false"/>
              </w:rPr>
              <w:t xml:space="preserve">Object detector, tracker, face detector, ANPR/OCR, night analytics</w:t>
            </w:r>
          </w:p>
        </w:tc>
        <w:tc>
          <w:tcPr>
            <w:tcW w:type="dxa" w:w="3500"/>
            <w:shd w:fill="FFFFFF" w:color="auto" w:val="clear"/>
            <w:tcMar>
              <w:top w:type="dxa" w:w="100"/>
              <w:left w:type="dxa" w:w="120"/>
              <w:bottom w:type="dxa" w:w="100"/>
              <w:right w:type="dxa" w:w="120"/>
            </w:tcMar>
          </w:tcPr>
          <w:p>
            <w:r>
              <w:rPr>
                <w:b w:val="false"/>
                <w:bCs w:val="false"/>
              </w:rPr>
              <w:t xml:space="preserve">Convert frames into structured detections.</w:t>
            </w:r>
          </w:p>
        </w:tc>
      </w:tr>
      <w:tr>
        <w:tc>
          <w:tcPr>
            <w:tcW w:type="dxa" w:w="1700"/>
            <w:shd w:fill="F2F2F2" w:color="auto" w:val="clear"/>
            <w:tcMar>
              <w:top w:type="dxa" w:w="100"/>
              <w:left w:type="dxa" w:w="120"/>
              <w:bottom w:type="dxa" w:w="100"/>
              <w:right w:type="dxa" w:w="120"/>
            </w:tcMar>
          </w:tcPr>
          <w:p>
            <w:r>
              <w:rPr>
                <w:b w:val="false"/>
                <w:bCs w:val="false"/>
              </w:rPr>
              <w:t xml:space="preserve">Intelligence</w:t>
            </w:r>
          </w:p>
        </w:tc>
        <w:tc>
          <w:tcPr>
            <w:tcW w:type="dxa" w:w="3600"/>
            <w:shd w:fill="F2F2F2" w:color="auto" w:val="clear"/>
            <w:tcMar>
              <w:top w:type="dxa" w:w="100"/>
              <w:left w:type="dxa" w:w="120"/>
              <w:bottom w:type="dxa" w:w="100"/>
              <w:right w:type="dxa" w:w="120"/>
            </w:tcMar>
          </w:tcPr>
          <w:p>
            <w:r>
              <w:rPr>
                <w:b w:val="false"/>
                <w:bCs w:val="false"/>
              </w:rPr>
              <w:t xml:space="preserve">Zone engine, temporal rules, risk scoring, event correlator</w:t>
            </w:r>
          </w:p>
        </w:tc>
        <w:tc>
          <w:tcPr>
            <w:tcW w:type="dxa" w:w="3500"/>
            <w:shd w:fill="F2F2F2" w:color="auto" w:val="clear"/>
            <w:tcMar>
              <w:top w:type="dxa" w:w="100"/>
              <w:left w:type="dxa" w:w="120"/>
              <w:bottom w:type="dxa" w:w="100"/>
              <w:right w:type="dxa" w:w="120"/>
            </w:tcMar>
          </w:tcPr>
          <w:p>
            <w:r>
              <w:rPr>
                <w:b w:val="false"/>
                <w:bCs w:val="false"/>
              </w:rPr>
              <w:t xml:space="preserve">Turn detections into meaningful security events.</w:t>
            </w:r>
          </w:p>
        </w:tc>
      </w:tr>
      <w:tr>
        <w:tc>
          <w:tcPr>
            <w:tcW w:type="dxa" w:w="1700"/>
            <w:shd w:fill="FFFFFF" w:color="auto" w:val="clear"/>
            <w:tcMar>
              <w:top w:type="dxa" w:w="100"/>
              <w:left w:type="dxa" w:w="120"/>
              <w:bottom w:type="dxa" w:w="100"/>
              <w:right w:type="dxa" w:w="120"/>
            </w:tcMar>
          </w:tcPr>
          <w:p>
            <w:r>
              <w:rPr>
                <w:b w:val="false"/>
                <w:bCs w:val="false"/>
              </w:rPr>
              <w:t xml:space="preserve">Application</w:t>
            </w:r>
          </w:p>
        </w:tc>
        <w:tc>
          <w:tcPr>
            <w:tcW w:type="dxa" w:w="3600"/>
            <w:shd w:fill="FFFFFF" w:color="auto" w:val="clear"/>
            <w:tcMar>
              <w:top w:type="dxa" w:w="100"/>
              <w:left w:type="dxa" w:w="120"/>
              <w:bottom w:type="dxa" w:w="100"/>
              <w:right w:type="dxa" w:w="120"/>
            </w:tcMar>
          </w:tcPr>
          <w:p>
            <w:r>
              <w:rPr>
                <w:b w:val="false"/>
                <w:bCs w:val="false"/>
              </w:rPr>
              <w:t xml:space="preserve">API gateway, authentication, dashboard, alert service</w:t>
            </w:r>
          </w:p>
        </w:tc>
        <w:tc>
          <w:tcPr>
            <w:tcW w:type="dxa" w:w="3500"/>
            <w:shd w:fill="FFFFFF" w:color="auto" w:val="clear"/>
            <w:tcMar>
              <w:top w:type="dxa" w:w="100"/>
              <w:left w:type="dxa" w:w="120"/>
              <w:bottom w:type="dxa" w:w="100"/>
              <w:right w:type="dxa" w:w="120"/>
            </w:tcMar>
          </w:tcPr>
          <w:p>
            <w:r>
              <w:rPr>
                <w:b w:val="false"/>
                <w:bCs w:val="false"/>
              </w:rPr>
              <w:t xml:space="preserve">Expose intelligence to authorized operators.</w:t>
            </w:r>
          </w:p>
        </w:tc>
      </w:tr>
      <w:tr>
        <w:tc>
          <w:tcPr>
            <w:tcW w:type="dxa" w:w="1700"/>
            <w:shd w:fill="F2F2F2" w:color="auto" w:val="clear"/>
            <w:tcMar>
              <w:top w:type="dxa" w:w="100"/>
              <w:left w:type="dxa" w:w="120"/>
              <w:bottom w:type="dxa" w:w="100"/>
              <w:right w:type="dxa" w:w="120"/>
            </w:tcMar>
          </w:tcPr>
          <w:p>
            <w:r>
              <w:rPr>
                <w:b w:val="false"/>
                <w:bCs w:val="false"/>
              </w:rPr>
              <w:t xml:space="preserve">Data</w:t>
            </w:r>
          </w:p>
        </w:tc>
        <w:tc>
          <w:tcPr>
            <w:tcW w:type="dxa" w:w="3600"/>
            <w:shd w:fill="F2F2F2" w:color="auto" w:val="clear"/>
            <w:tcMar>
              <w:top w:type="dxa" w:w="100"/>
              <w:left w:type="dxa" w:w="120"/>
              <w:bottom w:type="dxa" w:w="100"/>
              <w:right w:type="dxa" w:w="120"/>
            </w:tcMar>
          </w:tcPr>
          <w:p>
            <w:r>
              <w:rPr>
                <w:b w:val="false"/>
                <w:bCs w:val="false"/>
              </w:rPr>
              <w:t xml:space="preserve">Event DB, object metadata, evidence storage, audit log</w:t>
            </w:r>
          </w:p>
        </w:tc>
        <w:tc>
          <w:tcPr>
            <w:tcW w:type="dxa" w:w="3500"/>
            <w:shd w:fill="F2F2F2" w:color="auto" w:val="clear"/>
            <w:tcMar>
              <w:top w:type="dxa" w:w="100"/>
              <w:left w:type="dxa" w:w="120"/>
              <w:bottom w:type="dxa" w:w="100"/>
              <w:right w:type="dxa" w:w="120"/>
            </w:tcMar>
          </w:tcPr>
          <w:p>
            <w:r>
              <w:rPr>
                <w:b w:val="false"/>
                <w:bCs w:val="false"/>
              </w:rPr>
              <w:t xml:space="preserve">Persist events, evidence references and audit history.</w:t>
            </w:r>
          </w:p>
        </w:tc>
      </w:tr>
      <w:tr>
        <w:tc>
          <w:tcPr>
            <w:tcW w:type="dxa" w:w="1700"/>
            <w:shd w:fill="FFFFFF" w:color="auto" w:val="clear"/>
            <w:tcMar>
              <w:top w:type="dxa" w:w="100"/>
              <w:left w:type="dxa" w:w="120"/>
              <w:bottom w:type="dxa" w:w="100"/>
              <w:right w:type="dxa" w:w="120"/>
            </w:tcMar>
          </w:tcPr>
          <w:p>
            <w:r>
              <w:rPr>
                <w:b w:val="false"/>
                <w:bCs w:val="false"/>
              </w:rPr>
              <w:t xml:space="preserve">Integration</w:t>
            </w:r>
          </w:p>
        </w:tc>
        <w:tc>
          <w:tcPr>
            <w:tcW w:type="dxa" w:w="3600"/>
            <w:shd w:fill="FFFFFF" w:color="auto" w:val="clear"/>
            <w:tcMar>
              <w:top w:type="dxa" w:w="100"/>
              <w:left w:type="dxa" w:w="120"/>
              <w:bottom w:type="dxa" w:w="100"/>
              <w:right w:type="dxa" w:w="120"/>
            </w:tcMar>
          </w:tcPr>
          <w:p>
            <w:r>
              <w:rPr>
                <w:b w:val="false"/>
                <w:bCs w:val="false"/>
              </w:rPr>
              <w:t xml:space="preserve">Webhooks/APIs, command-system adapter</w:t>
            </w:r>
          </w:p>
        </w:tc>
        <w:tc>
          <w:tcPr>
            <w:tcW w:type="dxa" w:w="3500"/>
            <w:shd w:fill="FFFFFF" w:color="auto" w:val="clear"/>
            <w:tcMar>
              <w:top w:type="dxa" w:w="100"/>
              <w:left w:type="dxa" w:w="120"/>
              <w:bottom w:type="dxa" w:w="100"/>
              <w:right w:type="dxa" w:w="120"/>
            </w:tcMar>
          </w:tcPr>
          <w:p>
            <w:r>
              <w:rPr>
                <w:b w:val="false"/>
                <w:bCs w:val="false"/>
              </w:rPr>
              <w:t xml:space="preserve">Connect BAVIS to existing operational systems.</w:t>
            </w:r>
          </w:p>
        </w:tc>
      </w:tr>
    </w:tbl>
    <w:p>
      <w:pPr>
        <w:pStyle w:val="Heading1"/>
        <w:spacing w:after="200" w:before="400"/>
      </w:pPr>
      <w:r>
        <w:t xml:space="preserve">5. Technology Stack</w:t>
      </w:r>
    </w:p>
    <w:p>
      <w:pPr>
        <w:spacing w:after="150"/>
      </w:pPr>
      <w:r>
        <w:t xml:space="preserve">This is the proposed stack. It is not mandated by SIH — these are our engineering choices, picked so each workstream can move independently and the team can demo something working within days.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B2A4A" w:color="auto" w:val="clear"/>
            <w:tcMar>
              <w:top w:type="dxa" w:w="100"/>
              <w:left w:type="dxa" w:w="120"/>
              <w:bottom w:type="dxa" w:w="100"/>
              <w:right w:type="dxa" w:w="120"/>
            </w:tcMar>
          </w:tcPr>
          <w:p>
            <w:r>
              <w:rPr>
                <w:b/>
                <w:bCs/>
                <w:color w:val="FFFFFF"/>
              </w:rPr>
              <w:t xml:space="preserve">Area</w:t>
            </w:r>
          </w:p>
        </w:tc>
        <w:tc>
          <w:tcPr>
            <w:tcW w:type="dxa" w:w="7200"/>
            <w:shd w:fill="1B2A4A" w:color="auto" w:val="clear"/>
            <w:tcMar>
              <w:top w:type="dxa" w:w="100"/>
              <w:left w:type="dxa" w:w="120"/>
              <w:bottom w:type="dxa" w:w="100"/>
              <w:right w:type="dxa" w:w="120"/>
            </w:tcMar>
          </w:tcPr>
          <w:p>
            <w:r>
              <w:rPr>
                <w:b/>
                <w:bCs/>
                <w:color w:val="FFFFFF"/>
              </w:rPr>
              <w:t xml:space="preserve">Proposed stack</w:t>
            </w:r>
          </w:p>
        </w:tc>
      </w:tr>
      <w:tr>
        <w:tc>
          <w:tcPr>
            <w:tcW w:type="dxa" w:w="2600"/>
            <w:shd w:fill="F2F2F2" w:color="auto" w:val="clear"/>
            <w:tcMar>
              <w:top w:type="dxa" w:w="100"/>
              <w:left w:type="dxa" w:w="120"/>
              <w:bottom w:type="dxa" w:w="100"/>
              <w:right w:type="dxa" w:w="120"/>
            </w:tcMar>
          </w:tcPr>
          <w:p>
            <w:r>
              <w:rPr>
                <w:b w:val="false"/>
                <w:bCs w:val="false"/>
              </w:rPr>
              <w:t xml:space="preserve">Video</w:t>
            </w:r>
          </w:p>
        </w:tc>
        <w:tc>
          <w:tcPr>
            <w:tcW w:type="dxa" w:w="7200"/>
            <w:shd w:fill="F2F2F2" w:color="auto" w:val="clear"/>
            <w:tcMar>
              <w:top w:type="dxa" w:w="100"/>
              <w:left w:type="dxa" w:w="120"/>
              <w:bottom w:type="dxa" w:w="100"/>
              <w:right w:type="dxa" w:w="120"/>
            </w:tcMar>
          </w:tcPr>
          <w:p>
            <w:r>
              <w:rPr>
                <w:b w:val="false"/>
                <w:bCs w:val="false"/>
              </w:rPr>
              <w:t xml:space="preserve">RTSP/IP camera streams, FFmpeg / GStreamer / OpenCV</w:t>
            </w:r>
          </w:p>
        </w:tc>
      </w:tr>
      <w:tr>
        <w:tc>
          <w:tcPr>
            <w:tcW w:type="dxa" w:w="2600"/>
            <w:shd w:fill="FFFFFF" w:color="auto" w:val="clear"/>
            <w:tcMar>
              <w:top w:type="dxa" w:w="100"/>
              <w:left w:type="dxa" w:w="120"/>
              <w:bottom w:type="dxa" w:w="100"/>
              <w:right w:type="dxa" w:w="120"/>
            </w:tcMar>
          </w:tcPr>
          <w:p>
            <w:r>
              <w:rPr>
                <w:b w:val="false"/>
                <w:bCs w:val="false"/>
              </w:rPr>
              <w:t xml:space="preserve">AI / Computer Vision</w:t>
            </w:r>
          </w:p>
        </w:tc>
        <w:tc>
          <w:tcPr>
            <w:tcW w:type="dxa" w:w="7200"/>
            <w:shd w:fill="FFFFFF" w:color="auto" w:val="clear"/>
            <w:tcMar>
              <w:top w:type="dxa" w:w="100"/>
              <w:left w:type="dxa" w:w="120"/>
              <w:bottom w:type="dxa" w:w="100"/>
              <w:right w:type="dxa" w:w="120"/>
            </w:tcMar>
          </w:tcPr>
          <w:p>
            <w:r>
              <w:rPr>
                <w:b w:val="false"/>
                <w:bCs w:val="false"/>
              </w:rPr>
              <w:t xml:space="preserve">Python, PyTorch or ONNX Runtime, YOLO-family detector (or equivalent), OpenCV</w:t>
            </w:r>
          </w:p>
        </w:tc>
      </w:tr>
      <w:tr>
        <w:tc>
          <w:tcPr>
            <w:tcW w:type="dxa" w:w="2600"/>
            <w:shd w:fill="F2F2F2" w:color="auto" w:val="clear"/>
            <w:tcMar>
              <w:top w:type="dxa" w:w="100"/>
              <w:left w:type="dxa" w:w="120"/>
              <w:bottom w:type="dxa" w:w="100"/>
              <w:right w:type="dxa" w:w="120"/>
            </w:tcMar>
          </w:tcPr>
          <w:p>
            <w:r>
              <w:rPr>
                <w:b w:val="false"/>
                <w:bCs w:val="false"/>
              </w:rPr>
              <w:t xml:space="preserve">Tracking</w:t>
            </w:r>
          </w:p>
        </w:tc>
        <w:tc>
          <w:tcPr>
            <w:tcW w:type="dxa" w:w="7200"/>
            <w:shd w:fill="F2F2F2" w:color="auto" w:val="clear"/>
            <w:tcMar>
              <w:top w:type="dxa" w:w="100"/>
              <w:left w:type="dxa" w:w="120"/>
              <w:bottom w:type="dxa" w:w="100"/>
              <w:right w:type="dxa" w:w="120"/>
            </w:tcMar>
          </w:tcPr>
          <w:p>
            <w:r>
              <w:rPr>
                <w:b w:val="false"/>
                <w:bCs w:val="false"/>
              </w:rPr>
              <w:t xml:space="preserve">ByteTrack or BoT-SORT (or equivalent multi-object tracker)</w:t>
            </w:r>
          </w:p>
        </w:tc>
      </w:tr>
      <w:tr>
        <w:tc>
          <w:tcPr>
            <w:tcW w:type="dxa" w:w="2600"/>
            <w:shd w:fill="FFFFFF" w:color="auto" w:val="clear"/>
            <w:tcMar>
              <w:top w:type="dxa" w:w="100"/>
              <w:left w:type="dxa" w:w="120"/>
              <w:bottom w:type="dxa" w:w="100"/>
              <w:right w:type="dxa" w:w="120"/>
            </w:tcMar>
          </w:tcPr>
          <w:p>
            <w:r>
              <w:rPr>
                <w:b w:val="false"/>
                <w:bCs w:val="false"/>
              </w:rPr>
              <w:t xml:space="preserve">ANPR</w:t>
            </w:r>
          </w:p>
        </w:tc>
        <w:tc>
          <w:tcPr>
            <w:tcW w:type="dxa" w:w="7200"/>
            <w:shd w:fill="FFFFFF" w:color="auto" w:val="clear"/>
            <w:tcMar>
              <w:top w:type="dxa" w:w="100"/>
              <w:left w:type="dxa" w:w="120"/>
              <w:bottom w:type="dxa" w:w="100"/>
              <w:right w:type="dxa" w:w="120"/>
            </w:tcMar>
          </w:tcPr>
          <w:p>
            <w:r>
              <w:rPr>
                <w:b w:val="false"/>
                <w:bCs w:val="false"/>
              </w:rPr>
              <w:t xml:space="preserve">Plate-detection model + OCR (e.g. Tesseract / PaddleOCR / EasyOCR) pipeline</w:t>
            </w:r>
          </w:p>
        </w:tc>
      </w:tr>
      <w:tr>
        <w:tc>
          <w:tcPr>
            <w:tcW w:type="dxa" w:w="2600"/>
            <w:shd w:fill="F2F2F2" w:color="auto" w:val="clear"/>
            <w:tcMar>
              <w:top w:type="dxa" w:w="100"/>
              <w:left w:type="dxa" w:w="120"/>
              <w:bottom w:type="dxa" w:w="100"/>
              <w:right w:type="dxa" w:w="120"/>
            </w:tcMar>
          </w:tcPr>
          <w:p>
            <w:r>
              <w:rPr>
                <w:b w:val="false"/>
                <w:bCs w:val="false"/>
              </w:rPr>
              <w:t xml:space="preserve">Backend API</w:t>
            </w:r>
          </w:p>
        </w:tc>
        <w:tc>
          <w:tcPr>
            <w:tcW w:type="dxa" w:w="7200"/>
            <w:shd w:fill="F2F2F2" w:color="auto" w:val="clear"/>
            <w:tcMar>
              <w:top w:type="dxa" w:w="100"/>
              <w:left w:type="dxa" w:w="120"/>
              <w:bottom w:type="dxa" w:w="100"/>
              <w:right w:type="dxa" w:w="120"/>
            </w:tcMar>
          </w:tcPr>
          <w:p>
            <w:r>
              <w:rPr>
                <w:b w:val="false"/>
                <w:bCs w:val="false"/>
              </w:rPr>
              <w:t xml:space="preserve">FastAPI (Python) or Node.js service layer</w:t>
            </w:r>
          </w:p>
        </w:tc>
      </w:tr>
      <w:tr>
        <w:tc>
          <w:tcPr>
            <w:tcW w:type="dxa" w:w="2600"/>
            <w:shd w:fill="FFFFFF" w:color="auto" w:val="clear"/>
            <w:tcMar>
              <w:top w:type="dxa" w:w="100"/>
              <w:left w:type="dxa" w:w="120"/>
              <w:bottom w:type="dxa" w:w="100"/>
              <w:right w:type="dxa" w:w="120"/>
            </w:tcMar>
          </w:tcPr>
          <w:p>
            <w:r>
              <w:rPr>
                <w:b w:val="false"/>
                <w:bCs w:val="false"/>
              </w:rPr>
              <w:t xml:space="preserve">Frontend</w:t>
            </w:r>
          </w:p>
        </w:tc>
        <w:tc>
          <w:tcPr>
            <w:tcW w:type="dxa" w:w="7200"/>
            <w:shd w:fill="FFFFFF" w:color="auto" w:val="clear"/>
            <w:tcMar>
              <w:top w:type="dxa" w:w="100"/>
              <w:left w:type="dxa" w:w="120"/>
              <w:bottom w:type="dxa" w:w="100"/>
              <w:right w:type="dxa" w:w="120"/>
            </w:tcMar>
          </w:tcPr>
          <w:p>
            <w:r>
              <w:rPr>
                <w:b w:val="false"/>
                <w:bCs w:val="false"/>
              </w:rPr>
              <w:t xml:space="preserve">React / Next.js + TypeScript + Tailwind CSS</w:t>
            </w:r>
          </w:p>
        </w:tc>
      </w:tr>
      <w:tr>
        <w:tc>
          <w:tcPr>
            <w:tcW w:type="dxa" w:w="2600"/>
            <w:shd w:fill="F2F2F2" w:color="auto" w:val="clear"/>
            <w:tcMar>
              <w:top w:type="dxa" w:w="100"/>
              <w:left w:type="dxa" w:w="120"/>
              <w:bottom w:type="dxa" w:w="100"/>
              <w:right w:type="dxa" w:w="120"/>
            </w:tcMar>
          </w:tcPr>
          <w:p>
            <w:r>
              <w:rPr>
                <w:b w:val="false"/>
                <w:bCs w:val="false"/>
              </w:rPr>
              <w:t xml:space="preserve">Database</w:t>
            </w:r>
          </w:p>
        </w:tc>
        <w:tc>
          <w:tcPr>
            <w:tcW w:type="dxa" w:w="7200"/>
            <w:shd w:fill="F2F2F2" w:color="auto" w:val="clear"/>
            <w:tcMar>
              <w:top w:type="dxa" w:w="100"/>
              <w:left w:type="dxa" w:w="120"/>
              <w:bottom w:type="dxa" w:w="100"/>
              <w:right w:type="dxa" w:w="120"/>
            </w:tcMar>
          </w:tcPr>
          <w:p>
            <w:r>
              <w:rPr>
                <w:b w:val="false"/>
                <w:bCs w:val="false"/>
              </w:rPr>
              <w:t xml:space="preserve">PostgreSQL for structured events and configuration</w:t>
            </w:r>
          </w:p>
        </w:tc>
      </w:tr>
      <w:tr>
        <w:tc>
          <w:tcPr>
            <w:tcW w:type="dxa" w:w="2600"/>
            <w:shd w:fill="FFFFFF" w:color="auto" w:val="clear"/>
            <w:tcMar>
              <w:top w:type="dxa" w:w="100"/>
              <w:left w:type="dxa" w:w="120"/>
              <w:bottom w:type="dxa" w:w="100"/>
              <w:right w:type="dxa" w:w="120"/>
            </w:tcMar>
          </w:tcPr>
          <w:p>
            <w:r>
              <w:rPr>
                <w:b w:val="false"/>
                <w:bCs w:val="false"/>
              </w:rPr>
              <w:t xml:space="preserve">Cache / Messaging</w:t>
            </w:r>
          </w:p>
        </w:tc>
        <w:tc>
          <w:tcPr>
            <w:tcW w:type="dxa" w:w="7200"/>
            <w:shd w:fill="FFFFFF" w:color="auto" w:val="clear"/>
            <w:tcMar>
              <w:top w:type="dxa" w:w="100"/>
              <w:left w:type="dxa" w:w="120"/>
              <w:bottom w:type="dxa" w:w="100"/>
              <w:right w:type="dxa" w:w="120"/>
            </w:tcMar>
          </w:tcPr>
          <w:p>
            <w:r>
              <w:rPr>
                <w:b w:val="false"/>
                <w:bCs w:val="false"/>
              </w:rPr>
              <w:t xml:space="preserve">Redis and/or a message queue (e.g. RabbitMQ) for async event processing</w:t>
            </w:r>
          </w:p>
        </w:tc>
      </w:tr>
      <w:tr>
        <w:tc>
          <w:tcPr>
            <w:tcW w:type="dxa" w:w="2600"/>
            <w:shd w:fill="F2F2F2" w:color="auto" w:val="clear"/>
            <w:tcMar>
              <w:top w:type="dxa" w:w="100"/>
              <w:left w:type="dxa" w:w="120"/>
              <w:bottom w:type="dxa" w:w="100"/>
              <w:right w:type="dxa" w:w="120"/>
            </w:tcMar>
          </w:tcPr>
          <w:p>
            <w:r>
              <w:rPr>
                <w:b w:val="false"/>
                <w:bCs w:val="false"/>
              </w:rPr>
              <w:t xml:space="preserve">Evidence Storage</w:t>
            </w:r>
          </w:p>
        </w:tc>
        <w:tc>
          <w:tcPr>
            <w:tcW w:type="dxa" w:w="7200"/>
            <w:shd w:fill="F2F2F2" w:color="auto" w:val="clear"/>
            <w:tcMar>
              <w:top w:type="dxa" w:w="100"/>
              <w:left w:type="dxa" w:w="120"/>
              <w:bottom w:type="dxa" w:w="100"/>
              <w:right w:type="dxa" w:w="120"/>
            </w:tcMar>
          </w:tcPr>
          <w:p>
            <w:r>
              <w:rPr>
                <w:b w:val="false"/>
                <w:bCs w:val="false"/>
              </w:rPr>
              <w:t xml:space="preserve">S3-compatible object storage / MinIO for clips and snapshots</w:t>
            </w:r>
          </w:p>
        </w:tc>
      </w:tr>
      <w:tr>
        <w:tc>
          <w:tcPr>
            <w:tcW w:type="dxa" w:w="2600"/>
            <w:shd w:fill="FFFFFF" w:color="auto" w:val="clear"/>
            <w:tcMar>
              <w:top w:type="dxa" w:w="100"/>
              <w:left w:type="dxa" w:w="120"/>
              <w:bottom w:type="dxa" w:w="100"/>
              <w:right w:type="dxa" w:w="120"/>
            </w:tcMar>
          </w:tcPr>
          <w:p>
            <w:r>
              <w:rPr>
                <w:b w:val="false"/>
                <w:bCs w:val="false"/>
              </w:rPr>
              <w:t xml:space="preserve">Deployment</w:t>
            </w:r>
          </w:p>
        </w:tc>
        <w:tc>
          <w:tcPr>
            <w:tcW w:type="dxa" w:w="7200"/>
            <w:shd w:fill="FFFFFF" w:color="auto" w:val="clear"/>
            <w:tcMar>
              <w:top w:type="dxa" w:w="100"/>
              <w:left w:type="dxa" w:w="120"/>
              <w:bottom w:type="dxa" w:w="100"/>
              <w:right w:type="dxa" w:w="120"/>
            </w:tcMar>
          </w:tcPr>
          <w:p>
            <w:r>
              <w:rPr>
                <w:b w:val="false"/>
                <w:bCs w:val="false"/>
              </w:rPr>
              <w:t xml:space="preserve">Docker; GPU-enabled edge server or centralized inference server</w:t>
            </w:r>
          </w:p>
        </w:tc>
      </w:tr>
      <w:tr>
        <w:tc>
          <w:tcPr>
            <w:tcW w:type="dxa" w:w="2600"/>
            <w:shd w:fill="F2F2F2" w:color="auto" w:val="clear"/>
            <w:tcMar>
              <w:top w:type="dxa" w:w="100"/>
              <w:left w:type="dxa" w:w="120"/>
              <w:bottom w:type="dxa" w:w="100"/>
              <w:right w:type="dxa" w:w="120"/>
            </w:tcMar>
          </w:tcPr>
          <w:p>
            <w:r>
              <w:rPr>
                <w:b w:val="false"/>
                <w:bCs w:val="false"/>
              </w:rPr>
              <w:t xml:space="preserve">Observability</w:t>
            </w:r>
          </w:p>
        </w:tc>
        <w:tc>
          <w:tcPr>
            <w:tcW w:type="dxa" w:w="7200"/>
            <w:shd w:fill="F2F2F2" w:color="auto" w:val="clear"/>
            <w:tcMar>
              <w:top w:type="dxa" w:w="100"/>
              <w:left w:type="dxa" w:w="120"/>
              <w:bottom w:type="dxa" w:w="100"/>
              <w:right w:type="dxa" w:w="120"/>
            </w:tcMar>
          </w:tcPr>
          <w:p>
            <w:r>
              <w:rPr>
                <w:b w:val="false"/>
                <w:bCs w:val="false"/>
              </w:rPr>
              <w:t xml:space="preserve">Prometheus / Grafana or equivalent logging &amp; metrics</w:t>
            </w:r>
          </w:p>
        </w:tc>
      </w:tr>
      <w:tr>
        <w:tc>
          <w:tcPr>
            <w:tcW w:type="dxa" w:w="2600"/>
            <w:shd w:fill="FFFFFF" w:color="auto" w:val="clear"/>
            <w:tcMar>
              <w:top w:type="dxa" w:w="100"/>
              <w:left w:type="dxa" w:w="120"/>
              <w:bottom w:type="dxa" w:w="100"/>
              <w:right w:type="dxa" w:w="120"/>
            </w:tcMar>
          </w:tcPr>
          <w:p>
            <w:r>
              <w:rPr>
                <w:b w:val="false"/>
                <w:bCs w:val="false"/>
              </w:rPr>
              <w:t xml:space="preserve">Security</w:t>
            </w:r>
          </w:p>
        </w:tc>
        <w:tc>
          <w:tcPr>
            <w:tcW w:type="dxa" w:w="7200"/>
            <w:shd w:fill="FFFFFF" w:color="auto" w:val="clear"/>
            <w:tcMar>
              <w:top w:type="dxa" w:w="100"/>
              <w:left w:type="dxa" w:w="120"/>
              <w:bottom w:type="dxa" w:w="100"/>
              <w:right w:type="dxa" w:w="120"/>
            </w:tcMar>
          </w:tcPr>
          <w:p>
            <w:r>
              <w:rPr>
                <w:b w:val="false"/>
                <w:bCs w:val="false"/>
              </w:rPr>
              <w:t xml:space="preserve">RBAC, TLS, secrets management, audit logging, network segmentation</w:t>
            </w:r>
          </w:p>
        </w:tc>
      </w:tr>
    </w:tbl>
    <w:p>
      <w:pPr>
        <w:pStyle w:val="Heading1"/>
        <w:spacing w:after="200" w:before="400"/>
      </w:pPr>
      <w:r>
        <w:t xml:space="preserve">6. Team Workstreams — Build in Parallel</w:t>
      </w:r>
    </w:p>
    <w:p>
      <w:pPr>
        <w:spacing w:after="150"/>
      </w:pPr>
      <w:r>
        <w:t xml:space="preserve">Split the team into six workstreams. Each one can start on day one because it only needs the shared contracts in Section 8 (API shapes + data model), not a finished neighbour. Mock the contract, build against the mock, swap in the real thing during integration days.</w:t>
      </w:r>
    </w:p>
    <w:p>
      <w:pPr>
        <w:pStyle w:val="Heading2"/>
        <w:spacing w:after="150" w:before="300"/>
      </w:pPr>
      <w:r>
        <w:t xml:space="preserve">6.1 Workstream A — AI / Computer Vision</w:t>
      </w:r>
    </w:p>
    <w:p>
      <w:pPr>
        <w:spacing w:after="100"/>
      </w:pPr>
      <w:r>
        <w:rPr>
          <w:b/>
          <w:bCs/>
        </w:rPr>
        <w:t xml:space="preserve">Suggested team size: </w:t>
      </w:r>
      <w:r>
        <w:t xml:space="preserve">2–3 people (the core CV strength of the team)</w:t>
      </w:r>
    </w:p>
    <w:p>
      <w:pPr>
        <w:spacing w:after="100"/>
      </w:pPr>
      <w:r>
        <w:rPr>
          <w:b/>
          <w:bCs/>
        </w:rPr>
        <w:t xml:space="preserve">Mission: </w:t>
      </w:r>
      <w:r>
        <w:t xml:space="preserve">Turn raw video frames into structured detections: who/what is in frame, where, and how confident.</w:t>
      </w:r>
    </w:p>
    <w:p>
      <w:pPr>
        <w:pStyle w:val="Heading3"/>
        <w:spacing w:after="100" w:before="200"/>
      </w:pPr>
      <w:r>
        <w:t xml:space="preserve">Owns / builds</w:t>
      </w:r>
    </w:p>
    <w:p>
      <w:pPr>
        <w:pStyle w:val="ListParagraph"/>
        <w:numPr>
          <w:ilvl w:val="0"/>
          <w:numId w:val="1"/>
        </w:numPr>
        <w:spacing w:after="80"/>
      </w:pPr>
      <w:r>
        <w:t xml:space="preserve">Object detector for person + vehicle classes.</w:t>
      </w:r>
    </w:p>
    <w:p>
      <w:pPr>
        <w:pStyle w:val="ListParagraph"/>
        <w:numPr>
          <w:ilvl w:val="0"/>
          <w:numId w:val="1"/>
        </w:numPr>
        <w:spacing w:after="80"/>
      </w:pPr>
      <w:r>
        <w:t xml:space="preserve">Multi-object tracker assigning stable track_ids across frames.</w:t>
      </w:r>
    </w:p>
    <w:p>
      <w:pPr>
        <w:pStyle w:val="ListParagraph"/>
        <w:numPr>
          <w:ilvl w:val="0"/>
          <w:numId w:val="1"/>
        </w:numPr>
        <w:spacing w:after="80"/>
      </w:pPr>
      <w:r>
        <w:t xml:space="preserve">Face detection module (detection only; recognition gated behind explicit authorization).</w:t>
      </w:r>
    </w:p>
    <w:p>
      <w:pPr>
        <w:pStyle w:val="ListParagraph"/>
        <w:numPr>
          <w:ilvl w:val="0"/>
          <w:numId w:val="1"/>
        </w:numPr>
        <w:spacing w:after="80"/>
      </w:pPr>
      <w:r>
        <w:t xml:space="preserve">ANPR pipeline: plate region detection + OCR text extraction with confidence score.</w:t>
      </w:r>
    </w:p>
    <w:p>
      <w:pPr>
        <w:pStyle w:val="ListParagraph"/>
        <w:numPr>
          <w:ilvl w:val="0"/>
          <w:numId w:val="1"/>
        </w:numPr>
        <w:spacing w:after="80"/>
      </w:pPr>
      <w:r>
        <w:t xml:space="preserve">Night / low-light movement analytics.</w:t>
      </w:r>
    </w:p>
    <w:p>
      <w:pPr>
        <w:pStyle w:val="ListParagraph"/>
        <w:numPr>
          <w:ilvl w:val="0"/>
          <w:numId w:val="1"/>
        </w:numPr>
        <w:spacing w:after="80"/>
      </w:pPr>
      <w:r>
        <w:t xml:space="preserve">A thin inference-server wrapper (FastAPI or gRPC) so this module is callable, not a notebook.</w:t>
      </w:r>
    </w:p>
    <w:p>
      <w:pPr>
        <w:pStyle w:val="Heading3"/>
        <w:spacing w:after="100" w:before="200"/>
      </w:pPr>
      <w:r>
        <w:t xml:space="preserve">Primary tech</w:t>
      </w:r>
    </w:p>
    <w:p>
      <w:pPr>
        <w:spacing w:after="150"/>
      </w:pPr>
      <w:r>
        <w:t xml:space="preserve">Python, PyTorch/ONNX Runtime, OpenCV, YOLO-family detector, ByteTrack/BoT-SORT, OCR pipeline for ANPR.</w:t>
      </w:r>
    </w:p>
    <w:p>
      <w:pPr>
        <w:pStyle w:val="Heading3"/>
        <w:spacing w:after="100" w:before="200"/>
      </w:pPr>
      <w:r>
        <w:t xml:space="preserve">Depends on (inputs)</w:t>
      </w:r>
    </w:p>
    <w:p>
      <w:pPr>
        <w:pStyle w:val="ListParagraph"/>
        <w:numPr>
          <w:ilvl w:val="0"/>
          <w:numId w:val="1"/>
        </w:numPr>
        <w:spacing w:after="80"/>
      </w:pPr>
      <w:r>
        <w:t xml:space="preserve">Frame stream from the Ingestion module (Workstream B).</w:t>
      </w:r>
    </w:p>
    <w:p>
      <w:pPr>
        <w:pStyle w:val="Heading3"/>
        <w:spacing w:after="100" w:before="200"/>
      </w:pPr>
      <w:r>
        <w:t xml:space="preserve">Exposes (outputs / contract)</w:t>
      </w:r>
    </w:p>
    <w:p>
      <w:pPr>
        <w:pStyle w:val="ListParagraph"/>
        <w:numPr>
          <w:ilvl w:val="0"/>
          <w:numId w:val="1"/>
        </w:numPr>
        <w:spacing w:after="80"/>
      </w:pPr>
      <w:r>
        <w:t xml:space="preserve">A stable JSON "Detection" event per frame/track: camera_id, timestamp, object_type, confidence, bbox, track_id (see Section 8.1).</w:t>
      </w:r>
    </w:p>
    <w:p>
      <w:pPr>
        <w:pStyle w:val="Heading2"/>
        <w:spacing w:after="150" w:before="300"/>
      </w:pPr>
      <w:r>
        <w:t xml:space="preserve">6.2 Workstream B — Backend / API / Ingestion</w:t>
      </w:r>
    </w:p>
    <w:p>
      <w:pPr>
        <w:spacing w:after="100"/>
      </w:pPr>
      <w:r>
        <w:rPr>
          <w:b/>
          <w:bCs/>
        </w:rPr>
        <w:t xml:space="preserve">Suggested team size: </w:t>
      </w:r>
      <w:r>
        <w:t xml:space="preserve">2 people</w:t>
      </w:r>
    </w:p>
    <w:p>
      <w:pPr>
        <w:spacing w:after="100"/>
      </w:pPr>
      <w:r>
        <w:rPr>
          <w:b/>
          <w:bCs/>
        </w:rPr>
        <w:t xml:space="preserve">Mission: </w:t>
      </w:r>
      <w:r>
        <w:t xml:space="preserve">Own the RTSP/IP ingestion pipeline, the core API gateway, authentication, and the alert service that pushes events out.</w:t>
      </w:r>
    </w:p>
    <w:p>
      <w:pPr>
        <w:pStyle w:val="Heading3"/>
        <w:spacing w:after="100" w:before="200"/>
      </w:pPr>
      <w:r>
        <w:t xml:space="preserve">Owns / builds</w:t>
      </w:r>
    </w:p>
    <w:p>
      <w:pPr>
        <w:pStyle w:val="ListParagraph"/>
        <w:numPr>
          <w:ilvl w:val="0"/>
          <w:numId w:val="1"/>
        </w:numPr>
        <w:spacing w:after="80"/>
      </w:pPr>
      <w:r>
        <w:t xml:space="preserve">RTSP/IP stream connector + frame sampler (feeds Workstream A).</w:t>
      </w:r>
    </w:p>
    <w:p>
      <w:pPr>
        <w:pStyle w:val="ListParagraph"/>
        <w:numPr>
          <w:ilvl w:val="0"/>
          <w:numId w:val="1"/>
        </w:numPr>
        <w:spacing w:after="80"/>
      </w:pPr>
      <w:r>
        <w:t xml:space="preserve">API gateway: REST (or REST+WebSocket) endpoints for cameras, events, alerts, zones, users.</w:t>
      </w:r>
    </w:p>
    <w:p>
      <w:pPr>
        <w:pStyle w:val="ListParagraph"/>
        <w:numPr>
          <w:ilvl w:val="0"/>
          <w:numId w:val="1"/>
        </w:numPr>
        <w:spacing w:after="80"/>
      </w:pPr>
      <w:r>
        <w:t xml:space="preserve">Authentication and RBAC (operator / supervisor / admin roles).</w:t>
      </w:r>
    </w:p>
    <w:p>
      <w:pPr>
        <w:pStyle w:val="ListParagraph"/>
        <w:numPr>
          <w:ilvl w:val="0"/>
          <w:numId w:val="1"/>
        </w:numPr>
        <w:spacing w:after="80"/>
      </w:pPr>
      <w:r>
        <w:t xml:space="preserve">Alert service: push high-priority events to the dashboard in real time (WebSocket/SSE).</w:t>
      </w:r>
    </w:p>
    <w:p>
      <w:pPr>
        <w:pStyle w:val="ListParagraph"/>
        <w:numPr>
          <w:ilvl w:val="0"/>
          <w:numId w:val="1"/>
        </w:numPr>
        <w:spacing w:after="80"/>
      </w:pPr>
      <w:r>
        <w:t xml:space="preserve">Integration layer: webhook/API adapter stub for external command-and-control systems.</w:t>
      </w:r>
    </w:p>
    <w:p>
      <w:pPr>
        <w:pStyle w:val="Heading3"/>
        <w:spacing w:after="100" w:before="200"/>
      </w:pPr>
      <w:r>
        <w:t xml:space="preserve">Primary tech</w:t>
      </w:r>
    </w:p>
    <w:p>
      <w:pPr>
        <w:spacing w:after="150"/>
      </w:pPr>
      <w:r>
        <w:t xml:space="preserve">FastAPI or Node.js, FFmpeg/GStreamer for stream handling, Redis or a message queue, JWT/OAuth for auth.</w:t>
      </w:r>
    </w:p>
    <w:p>
      <w:pPr>
        <w:pStyle w:val="Heading3"/>
        <w:spacing w:after="100" w:before="200"/>
      </w:pPr>
      <w:r>
        <w:t xml:space="preserve">Depends on (inputs)</w:t>
      </w:r>
    </w:p>
    <w:p>
      <w:pPr>
        <w:pStyle w:val="ListParagraph"/>
        <w:numPr>
          <w:ilvl w:val="0"/>
          <w:numId w:val="1"/>
        </w:numPr>
        <w:spacing w:after="80"/>
      </w:pPr>
      <w:r>
        <w:t xml:space="preserve">Video source(s) — for the demo, simulated RTSP feeds or looped video files.</w:t>
      </w:r>
    </w:p>
    <w:p>
      <w:pPr>
        <w:pStyle w:val="ListParagraph"/>
        <w:numPr>
          <w:ilvl w:val="0"/>
          <w:numId w:val="1"/>
        </w:numPr>
        <w:spacing w:after="80"/>
      </w:pPr>
      <w:r>
        <w:t xml:space="preserve">Event schema from Workstream D.</w:t>
      </w:r>
    </w:p>
    <w:p>
      <w:pPr>
        <w:pStyle w:val="Heading3"/>
        <w:spacing w:after="100" w:before="200"/>
      </w:pPr>
      <w:r>
        <w:t xml:space="preserve">Exposes (outputs / contract)</w:t>
      </w:r>
    </w:p>
    <w:p>
      <w:pPr>
        <w:pStyle w:val="ListParagraph"/>
        <w:numPr>
          <w:ilvl w:val="0"/>
          <w:numId w:val="1"/>
        </w:numPr>
        <w:spacing w:after="80"/>
      </w:pPr>
      <w:r>
        <w:t xml:space="preserve">REST/WebSocket API consumed by the Frontend (Workstream C).</w:t>
      </w:r>
    </w:p>
    <w:p>
      <w:pPr>
        <w:pStyle w:val="ListParagraph"/>
        <w:numPr>
          <w:ilvl w:val="0"/>
          <w:numId w:val="1"/>
        </w:numPr>
        <w:spacing w:after="80"/>
      </w:pPr>
      <w:r>
        <w:t xml:space="preserve">Frame stream consumed by AI/CV (Workstream A).</w:t>
      </w:r>
    </w:p>
    <w:p>
      <w:pPr>
        <w:pStyle w:val="Heading2"/>
        <w:spacing w:after="150" w:before="300"/>
      </w:pPr>
      <w:r>
        <w:t xml:space="preserve">6.3 Workstream C — Frontend / Operator Dashboard</w:t>
      </w:r>
    </w:p>
    <w:p>
      <w:pPr>
        <w:spacing w:after="100"/>
      </w:pPr>
      <w:r>
        <w:rPr>
          <w:b/>
          <w:bCs/>
        </w:rPr>
        <w:t xml:space="preserve">Suggested team size: </w:t>
      </w:r>
      <w:r>
        <w:t xml:space="preserve">1–2 people</w:t>
      </w:r>
    </w:p>
    <w:p>
      <w:pPr>
        <w:spacing w:after="100"/>
      </w:pPr>
      <w:r>
        <w:rPr>
          <w:b/>
          <w:bCs/>
        </w:rPr>
        <w:t xml:space="preserve">Mission: </w:t>
      </w:r>
      <w:r>
        <w:t xml:space="preserve">Give the operator one screen to watch cameras, see alerts the moment they happen, and investigate incidents.</w:t>
      </w:r>
    </w:p>
    <w:p>
      <w:pPr>
        <w:pStyle w:val="Heading3"/>
        <w:spacing w:after="100" w:before="200"/>
      </w:pPr>
      <w:r>
        <w:t xml:space="preserve">Owns / builds</w:t>
      </w:r>
    </w:p>
    <w:p>
      <w:pPr>
        <w:pStyle w:val="ListParagraph"/>
        <w:numPr>
          <w:ilvl w:val="0"/>
          <w:numId w:val="1"/>
        </w:numPr>
        <w:spacing w:after="80"/>
      </w:pPr>
      <w:r>
        <w:t xml:space="preserve">Multi-camera live monitoring dashboard with bounding boxes + tracking IDs overlaid.</w:t>
      </w:r>
    </w:p>
    <w:p>
      <w:pPr>
        <w:pStyle w:val="ListParagraph"/>
        <w:numPr>
          <w:ilvl w:val="0"/>
          <w:numId w:val="1"/>
        </w:numPr>
        <w:spacing w:after="80"/>
      </w:pPr>
      <w:r>
        <w:t xml:space="preserve">Real-time alert panel (severity-coded).</w:t>
      </w:r>
    </w:p>
    <w:p>
      <w:pPr>
        <w:pStyle w:val="ListParagraph"/>
        <w:numPr>
          <w:ilvl w:val="0"/>
          <w:numId w:val="1"/>
        </w:numPr>
        <w:spacing w:after="80"/>
      </w:pPr>
      <w:r>
        <w:t xml:space="preserve">Virtual fence / zone editor (draw a line or polygon on the camera view).</w:t>
      </w:r>
    </w:p>
    <w:p>
      <w:pPr>
        <w:pStyle w:val="ListParagraph"/>
        <w:numPr>
          <w:ilvl w:val="0"/>
          <w:numId w:val="1"/>
        </w:numPr>
        <w:spacing w:after="80"/>
      </w:pPr>
      <w:r>
        <w:t xml:space="preserve">Incident timeline with snapshot/clip playback.</w:t>
      </w:r>
    </w:p>
    <w:p>
      <w:pPr>
        <w:pStyle w:val="ListParagraph"/>
        <w:numPr>
          <w:ilvl w:val="0"/>
          <w:numId w:val="1"/>
        </w:numPr>
        <w:spacing w:after="80"/>
      </w:pPr>
      <w:r>
        <w:t xml:space="preserve">Event search and filtering (camera, event type, severity, time range).</w:t>
      </w:r>
    </w:p>
    <w:p>
      <w:pPr>
        <w:pStyle w:val="ListParagraph"/>
        <w:numPr>
          <w:ilvl w:val="0"/>
          <w:numId w:val="1"/>
        </w:numPr>
        <w:spacing w:after="80"/>
      </w:pPr>
      <w:r>
        <w:t xml:space="preserve">Role-based login screens; operator acknowledgement workflow for incidents.</w:t>
      </w:r>
    </w:p>
    <w:p>
      <w:pPr>
        <w:pStyle w:val="Heading3"/>
        <w:spacing w:after="100" w:before="200"/>
      </w:pPr>
      <w:r>
        <w:t xml:space="preserve">Primary tech</w:t>
      </w:r>
    </w:p>
    <w:p>
      <w:pPr>
        <w:spacing w:after="150"/>
      </w:pPr>
      <w:r>
        <w:t xml:space="preserve">React / Next.js, TypeScript, Tailwind CSS, WebSocket client for live alerts, a charting/map library for zones.</w:t>
      </w:r>
    </w:p>
    <w:p>
      <w:pPr>
        <w:pStyle w:val="Heading3"/>
        <w:spacing w:after="100" w:before="200"/>
      </w:pPr>
      <w:r>
        <w:t xml:space="preserve">Depends on (inputs)</w:t>
      </w:r>
    </w:p>
    <w:p>
      <w:pPr>
        <w:pStyle w:val="ListParagraph"/>
        <w:numPr>
          <w:ilvl w:val="0"/>
          <w:numId w:val="1"/>
        </w:numPr>
        <w:spacing w:after="80"/>
      </w:pPr>
      <w:r>
        <w:t xml:space="preserve">The API contract from Workstream B (can build against a mocked API first — see Section 8).</w:t>
      </w:r>
    </w:p>
    <w:p>
      <w:pPr>
        <w:pStyle w:val="Heading3"/>
        <w:spacing w:after="100" w:before="200"/>
      </w:pPr>
      <w:r>
        <w:t xml:space="preserve">Exposes (outputs / contract)</w:t>
      </w:r>
    </w:p>
    <w:p>
      <w:pPr>
        <w:pStyle w:val="ListParagraph"/>
        <w:numPr>
          <w:ilvl w:val="0"/>
          <w:numId w:val="1"/>
        </w:numPr>
        <w:spacing w:after="80"/>
      </w:pPr>
      <w:r>
        <w:t xml:space="preserve">Nothing downstream — this is the leaf of the system.</w:t>
      </w:r>
    </w:p>
    <w:p>
      <w:pPr>
        <w:pStyle w:val="Heading2"/>
        <w:spacing w:after="150" w:before="300"/>
      </w:pPr>
      <w:r>
        <w:t xml:space="preserve">6.4 Workstream D — Data, Storage &amp; Event Schema</w:t>
      </w:r>
    </w:p>
    <w:p>
      <w:pPr>
        <w:spacing w:after="100"/>
      </w:pPr>
      <w:r>
        <w:rPr>
          <w:b/>
          <w:bCs/>
        </w:rPr>
        <w:t xml:space="preserve">Suggested team size: </w:t>
      </w:r>
      <w:r>
        <w:t xml:space="preserve">1 person (can be shared with Backend)</w:t>
      </w:r>
    </w:p>
    <w:p>
      <w:pPr>
        <w:spacing w:after="100"/>
      </w:pPr>
      <w:r>
        <w:rPr>
          <w:b/>
          <w:bCs/>
        </w:rPr>
        <w:t xml:space="preserve">Mission: </w:t>
      </w:r>
      <w:r>
        <w:t xml:space="preserve">Own the data model, the database, and evidence storage so every other workstream reads/writes the same shapes.</w:t>
      </w:r>
    </w:p>
    <w:p>
      <w:pPr>
        <w:pStyle w:val="Heading3"/>
        <w:spacing w:after="100" w:before="200"/>
      </w:pPr>
      <w:r>
        <w:t xml:space="preserve">Owns / builds</w:t>
      </w:r>
    </w:p>
    <w:p>
      <w:pPr>
        <w:pStyle w:val="ListParagraph"/>
        <w:numPr>
          <w:ilvl w:val="0"/>
          <w:numId w:val="1"/>
        </w:numPr>
        <w:spacing w:after="80"/>
      </w:pPr>
      <w:r>
        <w:t xml:space="preserve">Finalize and version the core data model (Section 9) as the single source of truth.</w:t>
      </w:r>
    </w:p>
    <w:p>
      <w:pPr>
        <w:pStyle w:val="ListParagraph"/>
        <w:numPr>
          <w:ilvl w:val="0"/>
          <w:numId w:val="1"/>
        </w:numPr>
        <w:spacing w:after="80"/>
      </w:pPr>
      <w:r>
        <w:t xml:space="preserve">PostgreSQL schema + migrations for Camera, Detection, Track, Alert, Evidence, Zone, Audit Log.</w:t>
      </w:r>
    </w:p>
    <w:p>
      <w:pPr>
        <w:pStyle w:val="ListParagraph"/>
        <w:numPr>
          <w:ilvl w:val="0"/>
          <w:numId w:val="1"/>
        </w:numPr>
        <w:spacing w:after="80"/>
      </w:pPr>
      <w:r>
        <w:t xml:space="preserve">Evidence storage bucket structure for snapshots/clips with retention rules.</w:t>
      </w:r>
    </w:p>
    <w:p>
      <w:pPr>
        <w:pStyle w:val="ListParagraph"/>
        <w:numPr>
          <w:ilvl w:val="0"/>
          <w:numId w:val="1"/>
        </w:numPr>
        <w:spacing w:after="80"/>
      </w:pPr>
      <w:r>
        <w:t xml:space="preserve">Seed/test data and a fixtures script so other workstreams can develop without waiting on live cameras.</w:t>
      </w:r>
    </w:p>
    <w:p>
      <w:pPr>
        <w:pStyle w:val="Heading3"/>
        <w:spacing w:after="100" w:before="200"/>
      </w:pPr>
      <w:r>
        <w:t xml:space="preserve">Primary tech</w:t>
      </w:r>
    </w:p>
    <w:p>
      <w:pPr>
        <w:spacing w:after="150"/>
      </w:pPr>
      <w:r>
        <w:t xml:space="preserve">PostgreSQL, S3-compatible storage / MinIO, migration tooling (Alembic/Prisma).</w:t>
      </w:r>
    </w:p>
    <w:p>
      <w:pPr>
        <w:pStyle w:val="Heading3"/>
        <w:spacing w:after="100" w:before="200"/>
      </w:pPr>
      <w:r>
        <w:t xml:space="preserve">Depends on (inputs)</w:t>
      </w:r>
    </w:p>
    <w:p>
      <w:pPr>
        <w:pStyle w:val="ListParagraph"/>
        <w:numPr>
          <w:ilvl w:val="0"/>
          <w:numId w:val="1"/>
        </w:numPr>
        <w:spacing w:after="80"/>
      </w:pPr>
      <w:r>
        <w:t xml:space="preserve">Nothing — this should be defined first, in parallel with architecture kickoff.</w:t>
      </w:r>
    </w:p>
    <w:p>
      <w:pPr>
        <w:pStyle w:val="Heading3"/>
        <w:spacing w:after="100" w:before="200"/>
      </w:pPr>
      <w:r>
        <w:t xml:space="preserve">Exposes (outputs / contract)</w:t>
      </w:r>
    </w:p>
    <w:p>
      <w:pPr>
        <w:pStyle w:val="ListParagraph"/>
        <w:numPr>
          <w:ilvl w:val="0"/>
          <w:numId w:val="1"/>
        </w:numPr>
        <w:spacing w:after="80"/>
      </w:pPr>
      <w:r>
        <w:t xml:space="preserve">The schema itself, published to the team as the shared contract everyone codes against.</w:t>
      </w:r>
    </w:p>
    <w:p>
      <w:pPr>
        <w:pStyle w:val="Heading2"/>
        <w:spacing w:after="150" w:before="300"/>
      </w:pPr>
      <w:r>
        <w:t xml:space="preserve">6.5 Workstream E — Intelligence / Event &amp; Risk Engine</w:t>
      </w:r>
    </w:p>
    <w:p>
      <w:pPr>
        <w:spacing w:after="100"/>
      </w:pPr>
      <w:r>
        <w:rPr>
          <w:b/>
          <w:bCs/>
        </w:rPr>
        <w:t xml:space="preserve">Suggested team size: </w:t>
      </w:r>
      <w:r>
        <w:t xml:space="preserve">1–2 people</w:t>
      </w:r>
    </w:p>
    <w:p>
      <w:pPr>
        <w:spacing w:after="100"/>
      </w:pPr>
      <w:r>
        <w:rPr>
          <w:b/>
          <w:bCs/>
        </w:rPr>
        <w:t xml:space="preserve">Mission: </w:t>
      </w:r>
      <w:r>
        <w:t xml:space="preserve">Turn a stream of raw detections into a small number of explainable, prioritized security events.</w:t>
      </w:r>
    </w:p>
    <w:p>
      <w:pPr>
        <w:pStyle w:val="Heading3"/>
        <w:spacing w:after="100" w:before="200"/>
      </w:pPr>
      <w:r>
        <w:t xml:space="preserve">Owns / builds</w:t>
      </w:r>
    </w:p>
    <w:p>
      <w:pPr>
        <w:pStyle w:val="ListParagraph"/>
        <w:numPr>
          <w:ilvl w:val="0"/>
          <w:numId w:val="1"/>
        </w:numPr>
        <w:spacing w:after="80"/>
      </w:pPr>
      <w:r>
        <w:t xml:space="preserve">Virtual fence / zone-crossing rule evaluator (line/polygon geometry vs. track trajectory).</w:t>
      </w:r>
    </w:p>
    <w:p>
      <w:pPr>
        <w:pStyle w:val="ListParagraph"/>
        <w:numPr>
          <w:ilvl w:val="0"/>
          <w:numId w:val="1"/>
        </w:numPr>
        <w:spacing w:after="80"/>
      </w:pPr>
      <w:r>
        <w:t xml:space="preserve">Temporal rules: dwell-time, sustained-movement, unusual-time-window detection.</w:t>
      </w:r>
    </w:p>
    <w:p>
      <w:pPr>
        <w:pStyle w:val="ListParagraph"/>
        <w:numPr>
          <w:ilvl w:val="0"/>
          <w:numId w:val="1"/>
        </w:numPr>
        <w:spacing w:after="80"/>
      </w:pPr>
      <w:r>
        <w:t xml:space="preserve">Event correlator: combine multiple weak signals (e.g. person + restricted zone + odd hour) into one event.</w:t>
      </w:r>
    </w:p>
    <w:p>
      <w:pPr>
        <w:pStyle w:val="ListParagraph"/>
        <w:numPr>
          <w:ilvl w:val="0"/>
          <w:numId w:val="1"/>
        </w:numPr>
        <w:spacing w:after="80"/>
      </w:pPr>
      <w:r>
        <w:t xml:space="preserve">Risk scoring: assign severity so the dashboard can sort by what matters.</w:t>
      </w:r>
    </w:p>
    <w:p>
      <w:pPr>
        <w:pStyle w:val="Heading3"/>
        <w:spacing w:after="100" w:before="200"/>
      </w:pPr>
      <w:r>
        <w:t xml:space="preserve">Primary tech</w:t>
      </w:r>
    </w:p>
    <w:p>
      <w:pPr>
        <w:spacing w:after="150"/>
      </w:pPr>
      <w:r>
        <w:t xml:space="preserve">Python (can sit next to AI/CV or Backend), rules engine of your choice, PostgreSQL for rule config.</w:t>
      </w:r>
    </w:p>
    <w:p>
      <w:pPr>
        <w:pStyle w:val="Heading3"/>
        <w:spacing w:after="100" w:before="200"/>
      </w:pPr>
      <w:r>
        <w:t xml:space="preserve">Depends on (inputs)</w:t>
      </w:r>
    </w:p>
    <w:p>
      <w:pPr>
        <w:pStyle w:val="ListParagraph"/>
        <w:numPr>
          <w:ilvl w:val="0"/>
          <w:numId w:val="1"/>
        </w:numPr>
        <w:spacing w:after="80"/>
      </w:pPr>
      <w:r>
        <w:t xml:space="preserve">Detection/track stream from Workstream A.</w:t>
      </w:r>
    </w:p>
    <w:p>
      <w:pPr>
        <w:pStyle w:val="ListParagraph"/>
        <w:numPr>
          <w:ilvl w:val="0"/>
          <w:numId w:val="1"/>
        </w:numPr>
        <w:spacing w:after="80"/>
      </w:pPr>
      <w:r>
        <w:t xml:space="preserve">Zone configuration from Workstream D/C.</w:t>
      </w:r>
    </w:p>
    <w:p>
      <w:pPr>
        <w:pStyle w:val="Heading3"/>
        <w:spacing w:after="100" w:before="200"/>
      </w:pPr>
      <w:r>
        <w:t xml:space="preserve">Exposes (outputs / contract)</w:t>
      </w:r>
    </w:p>
    <w:p>
      <w:pPr>
        <w:pStyle w:val="ListParagraph"/>
        <w:numPr>
          <w:ilvl w:val="0"/>
          <w:numId w:val="1"/>
        </w:numPr>
        <w:spacing w:after="80"/>
      </w:pPr>
      <w:r>
        <w:t xml:space="preserve">Structured "Event"/"Alert" records (Section 8.2) written to the DB and pushed to Workstream B's alert service.</w:t>
      </w:r>
    </w:p>
    <w:p>
      <w:pPr>
        <w:pStyle w:val="Heading2"/>
        <w:spacing w:after="150" w:before="300"/>
      </w:pPr>
      <w:r>
        <w:t xml:space="preserve">6.6 Workstream F — DevOps, Security &amp; Integration</w:t>
      </w:r>
    </w:p>
    <w:p>
      <w:pPr>
        <w:spacing w:after="100"/>
      </w:pPr>
      <w:r>
        <w:rPr>
          <w:b/>
          <w:bCs/>
        </w:rPr>
        <w:t xml:space="preserve">Suggested team size: </w:t>
      </w:r>
      <w:r>
        <w:t xml:space="preserve">1 person</w:t>
      </w:r>
    </w:p>
    <w:p>
      <w:pPr>
        <w:spacing w:after="100"/>
      </w:pPr>
      <w:r>
        <w:rPr>
          <w:b/>
          <w:bCs/>
        </w:rPr>
        <w:t xml:space="preserve">Mission: </w:t>
      </w:r>
      <w:r>
        <w:t xml:space="preserve">Make sure everything above can actually run together, stay secure, and be demoed reliably.</w:t>
      </w:r>
    </w:p>
    <w:p>
      <w:pPr>
        <w:pStyle w:val="Heading3"/>
        <w:spacing w:after="100" w:before="200"/>
      </w:pPr>
      <w:r>
        <w:t xml:space="preserve">Owns / builds</w:t>
      </w:r>
    </w:p>
    <w:p>
      <w:pPr>
        <w:pStyle w:val="ListParagraph"/>
        <w:numPr>
          <w:ilvl w:val="0"/>
          <w:numId w:val="1"/>
        </w:numPr>
        <w:spacing w:after="80"/>
      </w:pPr>
      <w:r>
        <w:t xml:space="preserve">docker-compose stack that brings up ingestion, AI service, backend, frontend, DB, storage together.</w:t>
      </w:r>
    </w:p>
    <w:p>
      <w:pPr>
        <w:pStyle w:val="ListParagraph"/>
        <w:numPr>
          <w:ilvl w:val="0"/>
          <w:numId w:val="1"/>
        </w:numPr>
        <w:spacing w:after="80"/>
      </w:pPr>
      <w:r>
        <w:t xml:space="preserve">TLS termination, secrets management, network segmentation between camera network and app network.</w:t>
      </w:r>
    </w:p>
    <w:p>
      <w:pPr>
        <w:pStyle w:val="ListParagraph"/>
        <w:numPr>
          <w:ilvl w:val="0"/>
          <w:numId w:val="1"/>
        </w:numPr>
        <w:spacing w:after="80"/>
      </w:pPr>
      <w:r>
        <w:t xml:space="preserve">Audit logging pipeline and RBAC enforcement checks.</w:t>
      </w:r>
    </w:p>
    <w:p>
      <w:pPr>
        <w:pStyle w:val="ListParagraph"/>
        <w:numPr>
          <w:ilvl w:val="0"/>
          <w:numId w:val="1"/>
        </w:numPr>
        <w:spacing w:after="80"/>
      </w:pPr>
      <w:r>
        <w:t xml:space="preserve">Basic CI: lint + test on push; build images for each service.</w:t>
      </w:r>
    </w:p>
    <w:p>
      <w:pPr>
        <w:pStyle w:val="ListParagraph"/>
        <w:numPr>
          <w:ilvl w:val="0"/>
          <w:numId w:val="1"/>
        </w:numPr>
        <w:spacing w:after="80"/>
      </w:pPr>
      <w:r>
        <w:t xml:space="preserve">Observability: request/inference latency, FPS, error-rate dashboards.</w:t>
      </w:r>
    </w:p>
    <w:p>
      <w:pPr>
        <w:pStyle w:val="Heading3"/>
        <w:spacing w:after="100" w:before="200"/>
      </w:pPr>
      <w:r>
        <w:t xml:space="preserve">Primary tech</w:t>
      </w:r>
    </w:p>
    <w:p>
      <w:pPr>
        <w:spacing w:after="150"/>
      </w:pPr>
      <w:r>
        <w:t xml:space="preserve">Docker &amp; docker-compose, TLS, secrets management (.env/Vault), Prometheus/Grafana, CI (GitHub Actions).</w:t>
      </w:r>
    </w:p>
    <w:p>
      <w:pPr>
        <w:pStyle w:val="Heading3"/>
        <w:spacing w:after="100" w:before="200"/>
      </w:pPr>
      <w:r>
        <w:t xml:space="preserve">Depends on (inputs)</w:t>
      </w:r>
    </w:p>
    <w:p>
      <w:pPr>
        <w:pStyle w:val="ListParagraph"/>
        <w:numPr>
          <w:ilvl w:val="0"/>
          <w:numId w:val="1"/>
        </w:numPr>
        <w:spacing w:after="80"/>
      </w:pPr>
      <w:r>
        <w:t xml:space="preserve">A working service from every other workstream, even a stub, to containerize.</w:t>
      </w:r>
    </w:p>
    <w:p>
      <w:pPr>
        <w:pStyle w:val="Heading3"/>
        <w:spacing w:after="100" w:before="200"/>
      </w:pPr>
      <w:r>
        <w:t xml:space="preserve">Exposes (outputs / contract)</w:t>
      </w:r>
    </w:p>
    <w:p>
      <w:pPr>
        <w:pStyle w:val="ListParagraph"/>
        <w:numPr>
          <w:ilvl w:val="0"/>
          <w:numId w:val="1"/>
        </w:numPr>
        <w:spacing w:after="80"/>
      </w:pPr>
      <w:r>
        <w:t xml:space="preserve">The one-command demo environment everyone (and the judges) runs BAVIS from.</w:t>
      </w:r>
    </w:p>
    <w:p>
      <w:pPr>
        <w:pStyle w:val="Heading1"/>
        <w:spacing w:after="200" w:before="400"/>
      </w:pPr>
      <w:r>
        <w:t xml:space="preserve">7. Repository &amp; Project Structure</w:t>
      </w:r>
    </w:p>
    <w:p>
      <w:pPr>
        <w:spacing w:after="150"/>
      </w:pPr>
      <w:r>
        <w:t xml:space="preserve">Use one monorepo so contracts (Section 8) stay in sync, but keep each workstream in its own top-level folder with its own dependency file so people don't block each other.</w:t>
      </w:r>
    </w:p>
    <w:p>
      <w:pPr>
        <w:shd w:fill="0F1B33" w:color="auto" w:val="clear"/>
        <w:spacing w:after="200" w:before="100"/>
      </w:pPr>
      <w:r>
        <w:rPr>
          <w:rFonts w:ascii="Consolas" w:cs="Consolas" w:eastAsia="Consolas" w:hAnsi="Consolas"/>
          <w:color w:val="E8ECF3"/>
          <w:sz w:val="18"/>
          <w:szCs w:val="18"/>
        </w:rPr>
        <w:t xml:space="preserve">bavis/</w:t>
      </w:r>
      <w:r>
        <w:br/>
        <w:t xml:space="preserve"/>
      </w:r>
      <w:r>
        <w:rPr>
          <w:rFonts w:ascii="Consolas" w:cs="Consolas" w:eastAsia="Consolas" w:hAnsi="Consolas"/>
          <w:color w:val="E8ECF3"/>
          <w:sz w:val="18"/>
          <w:szCs w:val="18"/>
        </w:rPr>
        <w:t xml:space="preserve">|-- ingestion/          # Workstream B - RTSP/IP capture, frame sampling</w:t>
      </w:r>
      <w:r>
        <w:br/>
        <w:t xml:space="preserve"/>
      </w:r>
      <w:r>
        <w:rPr>
          <w:rFonts w:ascii="Consolas" w:cs="Consolas" w:eastAsia="Consolas" w:hAnsi="Consolas"/>
          <w:color w:val="E8ECF3"/>
          <w:sz w:val="18"/>
          <w:szCs w:val="18"/>
        </w:rPr>
        <w:t xml:space="preserve">|-- ai-engine/          # Workstream A - detection, tracking, ANPR, face, night</w:t>
      </w:r>
      <w:r>
        <w:br/>
        <w:t xml:space="preserve"/>
      </w:r>
      <w:r>
        <w:rPr>
          <w:rFonts w:ascii="Consolas" w:cs="Consolas" w:eastAsia="Consolas" w:hAnsi="Consolas"/>
          <w:color w:val="E8ECF3"/>
          <w:sz w:val="18"/>
          <w:szCs w:val="18"/>
        </w:rPr>
        <w:t xml:space="preserve">|-- intelligence/       # Workstream E - zone rules, correlation, risk scoring</w:t>
      </w:r>
      <w:r>
        <w:br/>
        <w:t xml:space="preserve"/>
      </w:r>
      <w:r>
        <w:rPr>
          <w:rFonts w:ascii="Consolas" w:cs="Consolas" w:eastAsia="Consolas" w:hAnsi="Consolas"/>
          <w:color w:val="E8ECF3"/>
          <w:sz w:val="18"/>
          <w:szCs w:val="18"/>
        </w:rPr>
        <w:t xml:space="preserve">|-- backend-api/        # Workstream B - gateway, auth, alert service</w:t>
      </w:r>
      <w:r>
        <w:br/>
        <w:t xml:space="preserve"/>
      </w:r>
      <w:r>
        <w:rPr>
          <w:rFonts w:ascii="Consolas" w:cs="Consolas" w:eastAsia="Consolas" w:hAnsi="Consolas"/>
          <w:color w:val="E8ECF3"/>
          <w:sz w:val="18"/>
          <w:szCs w:val="18"/>
        </w:rPr>
        <w:t xml:space="preserve">|-- frontend/           # Workstream C - React/Next.js dashboard</w:t>
      </w:r>
      <w:r>
        <w:br/>
        <w:t xml:space="preserve"/>
      </w:r>
      <w:r>
        <w:rPr>
          <w:rFonts w:ascii="Consolas" w:cs="Consolas" w:eastAsia="Consolas" w:hAnsi="Consolas"/>
          <w:color w:val="E8ECF3"/>
          <w:sz w:val="18"/>
          <w:szCs w:val="18"/>
        </w:rPr>
        <w:t xml:space="preserve">|-- data/               # Workstream D - schema, migrations, seed/fixture data</w:t>
      </w:r>
      <w:r>
        <w:br/>
        <w:t xml:space="preserve"/>
      </w:r>
      <w:r>
        <w:rPr>
          <w:rFonts w:ascii="Consolas" w:cs="Consolas" w:eastAsia="Consolas" w:hAnsi="Consolas"/>
          <w:color w:val="E8ECF3"/>
          <w:sz w:val="18"/>
          <w:szCs w:val="18"/>
        </w:rPr>
        <w:t xml:space="preserve">|-- infra/              # Workstream F - docker-compose, CI, monitoring, TLS</w:t>
      </w:r>
      <w:r>
        <w:br/>
        <w:t xml:space="preserve"/>
      </w:r>
      <w:r>
        <w:rPr>
          <w:rFonts w:ascii="Consolas" w:cs="Consolas" w:eastAsia="Consolas" w:hAnsi="Consolas"/>
          <w:color w:val="E8ECF3"/>
          <w:sz w:val="18"/>
          <w:szCs w:val="18"/>
        </w:rPr>
        <w:t xml:space="preserve">|-- docs/               # This document + API contracts + ADRs</w:t>
      </w:r>
      <w:r>
        <w:br/>
        <w:t xml:space="preserve"/>
      </w:r>
      <w:r>
        <w:rPr>
          <w:rFonts w:ascii="Consolas" w:cs="Consolas" w:eastAsia="Consolas" w:hAnsi="Consolas"/>
          <w:color w:val="E8ECF3"/>
          <w:sz w:val="18"/>
          <w:szCs w:val="18"/>
        </w:rPr>
        <w:t xml:space="preserve">'-- docker-compose.yml  # one command to bring the whole system up</w:t>
      </w:r>
    </w:p>
    <w:p>
      <w:pPr>
        <w:spacing w:after="150"/>
      </w:pPr>
      <w:r>
        <w:t xml:space="preserve">Branching: trunk-based with short-lived feature branches per workstream, e.g. ai/detector-v1, be/alert-service, fe/incident-timeline. Merge to main behind a green CI build. Daily 10-minute standup to flag any contract change before it lands.</w:t>
      </w:r>
    </w:p>
    <w:p>
      <w:pPr>
        <w:pStyle w:val="Heading1"/>
        <w:spacing w:after="200" w:before="400"/>
      </w:pPr>
      <w:r>
        <w:t xml:space="preserve">8. Shared Contracts (build against these, not against each other)</w:t>
      </w:r>
    </w:p>
    <w:p>
      <w:pPr>
        <w:spacing w:after="150"/>
      </w:pPr>
      <w:r>
        <w:t xml:space="preserve">These are the interfaces that let six people build six different things at once. Treat any change to these shapes as a team-wide announcement, not a silent edit.</w:t>
      </w:r>
    </w:p>
    <w:p>
      <w:pPr>
        <w:pStyle w:val="Heading2"/>
        <w:spacing w:after="150" w:before="300"/>
      </w:pPr>
      <w:r>
        <w:t xml:space="preserve">8.1 Detection event (AI/CV -&gt; Intelligence/Backend)</w:t>
      </w:r>
    </w:p>
    <w:p>
      <w:pPr>
        <w:shd w:fill="0F1B33" w:color="auto" w:val="clear"/>
        <w:spacing w:after="200" w:before="100"/>
      </w:pPr>
      <w:r>
        <w:rPr>
          <w:rFonts w:ascii="Consolas" w:cs="Consolas" w:eastAsia="Consolas" w:hAnsi="Consolas"/>
          <w:color w:val="E8ECF3"/>
          <w:sz w:val="18"/>
          <w:szCs w:val="18"/>
        </w:rPr>
        <w:t xml:space="preserve">{</w:t>
      </w:r>
      <w:r>
        <w:br/>
        <w:t xml:space="preserve"/>
      </w:r>
      <w:r>
        <w:rPr>
          <w:rFonts w:ascii="Consolas" w:cs="Consolas" w:eastAsia="Consolas" w:hAnsi="Consolas"/>
          <w:color w:val="E8ECF3"/>
          <w:sz w:val="18"/>
          <w:szCs w:val="18"/>
        </w:rPr>
        <w:t xml:space="preserve">  "camera_id": "string",</w:t>
      </w:r>
      <w:r>
        <w:br/>
        <w:t xml:space="preserve"/>
      </w:r>
      <w:r>
        <w:rPr>
          <w:rFonts w:ascii="Consolas" w:cs="Consolas" w:eastAsia="Consolas" w:hAnsi="Consolas"/>
          <w:color w:val="E8ECF3"/>
          <w:sz w:val="18"/>
          <w:szCs w:val="18"/>
        </w:rPr>
        <w:t xml:space="preserve">  "frame_ts": "ISO-8601 timestamp",</w:t>
      </w:r>
      <w:r>
        <w:br/>
        <w:t xml:space="preserve"/>
      </w:r>
      <w:r>
        <w:rPr>
          <w:rFonts w:ascii="Consolas" w:cs="Consolas" w:eastAsia="Consolas" w:hAnsi="Consolas"/>
          <w:color w:val="E8ECF3"/>
          <w:sz w:val="18"/>
          <w:szCs w:val="18"/>
        </w:rPr>
        <w:t xml:space="preserve">  "object_type": "person | vehicle | face",</w:t>
      </w:r>
      <w:r>
        <w:br/>
        <w:t xml:space="preserve"/>
      </w:r>
      <w:r>
        <w:rPr>
          <w:rFonts w:ascii="Consolas" w:cs="Consolas" w:eastAsia="Consolas" w:hAnsi="Consolas"/>
          <w:color w:val="E8ECF3"/>
          <w:sz w:val="18"/>
          <w:szCs w:val="18"/>
        </w:rPr>
        <w:t xml:space="preserve">  "confidence": 0.0,</w:t>
      </w:r>
      <w:r>
        <w:br/>
        <w:t xml:space="preserve"/>
      </w:r>
      <w:r>
        <w:rPr>
          <w:rFonts w:ascii="Consolas" w:cs="Consolas" w:eastAsia="Consolas" w:hAnsi="Consolas"/>
          <w:color w:val="E8ECF3"/>
          <w:sz w:val="18"/>
          <w:szCs w:val="18"/>
        </w:rPr>
        <w:t xml:space="preserve">  "bbox": [x1, y1, x2, y2],</w:t>
      </w:r>
      <w:r>
        <w:br/>
        <w:t xml:space="preserve"/>
      </w:r>
      <w:r>
        <w:rPr>
          <w:rFonts w:ascii="Consolas" w:cs="Consolas" w:eastAsia="Consolas" w:hAnsi="Consolas"/>
          <w:color w:val="E8ECF3"/>
          <w:sz w:val="18"/>
          <w:szCs w:val="18"/>
        </w:rPr>
        <w:t xml:space="preserve">  "track_id": "string"</w:t>
      </w:r>
      <w:r>
        <w:br/>
        <w:t xml:space="preserve"/>
      </w:r>
      <w:r>
        <w:rPr>
          <w:rFonts w:ascii="Consolas" w:cs="Consolas" w:eastAsia="Consolas" w:hAnsi="Consolas"/>
          <w:color w:val="E8ECF3"/>
          <w:sz w:val="18"/>
          <w:szCs w:val="18"/>
        </w:rPr>
        <w:t xml:space="preserve">}</w:t>
      </w:r>
    </w:p>
    <w:p>
      <w:pPr>
        <w:pStyle w:val="Heading2"/>
        <w:spacing w:after="150" w:before="300"/>
      </w:pPr>
      <w:r>
        <w:t xml:space="preserve">8.2 Alert / Event (Intelligence -&gt; Backend -&gt; Frontend)</w:t>
      </w:r>
    </w:p>
    <w:p>
      <w:pPr>
        <w:shd w:fill="0F1B33" w:color="auto" w:val="clear"/>
        <w:spacing w:after="200" w:before="100"/>
      </w:pPr>
      <w:r>
        <w:rPr>
          <w:rFonts w:ascii="Consolas" w:cs="Consolas" w:eastAsia="Consolas" w:hAnsi="Consolas"/>
          <w:color w:val="E8ECF3"/>
          <w:sz w:val="18"/>
          <w:szCs w:val="18"/>
        </w:rPr>
        <w:t xml:space="preserve">{</w:t>
      </w:r>
      <w:r>
        <w:br/>
        <w:t xml:space="preserve"/>
      </w:r>
      <w:r>
        <w:rPr>
          <w:rFonts w:ascii="Consolas" w:cs="Consolas" w:eastAsia="Consolas" w:hAnsi="Consolas"/>
          <w:color w:val="E8ECF3"/>
          <w:sz w:val="18"/>
          <w:szCs w:val="18"/>
        </w:rPr>
        <w:t xml:space="preserve">  "alert_id": "string",</w:t>
      </w:r>
      <w:r>
        <w:br/>
        <w:t xml:space="preserve"/>
      </w:r>
      <w:r>
        <w:rPr>
          <w:rFonts w:ascii="Consolas" w:cs="Consolas" w:eastAsia="Consolas" w:hAnsi="Consolas"/>
          <w:color w:val="E8ECF3"/>
          <w:sz w:val="18"/>
          <w:szCs w:val="18"/>
        </w:rPr>
        <w:t xml:space="preserve">  "event_id": "string",</w:t>
      </w:r>
      <w:r>
        <w:br/>
        <w:t xml:space="preserve"/>
      </w:r>
      <w:r>
        <w:rPr>
          <w:rFonts w:ascii="Consolas" w:cs="Consolas" w:eastAsia="Consolas" w:hAnsi="Consolas"/>
          <w:color w:val="E8ECF3"/>
          <w:sz w:val="18"/>
          <w:szCs w:val="18"/>
        </w:rPr>
        <w:t xml:space="preserve">  "severity": "low | medium | high",</w:t>
      </w:r>
      <w:r>
        <w:br/>
        <w:t xml:space="preserve"/>
      </w:r>
      <w:r>
        <w:rPr>
          <w:rFonts w:ascii="Consolas" w:cs="Consolas" w:eastAsia="Consolas" w:hAnsi="Consolas"/>
          <w:color w:val="E8ECF3"/>
          <w:sz w:val="18"/>
          <w:szCs w:val="18"/>
        </w:rPr>
        <w:t xml:space="preserve">  "rule": "string (e.g. virtual_fence_breach)",</w:t>
      </w:r>
      <w:r>
        <w:br/>
        <w:t xml:space="preserve"/>
      </w:r>
      <w:r>
        <w:rPr>
          <w:rFonts w:ascii="Consolas" w:cs="Consolas" w:eastAsia="Consolas" w:hAnsi="Consolas"/>
          <w:color w:val="E8ECF3"/>
          <w:sz w:val="18"/>
          <w:szCs w:val="18"/>
        </w:rPr>
        <w:t xml:space="preserve">  "status": "new | acknowledged | resolved",</w:t>
      </w:r>
      <w:r>
        <w:br/>
        <w:t xml:space="preserve"/>
      </w:r>
      <w:r>
        <w:rPr>
          <w:rFonts w:ascii="Consolas" w:cs="Consolas" w:eastAsia="Consolas" w:hAnsi="Consolas"/>
          <w:color w:val="E8ECF3"/>
          <w:sz w:val="18"/>
          <w:szCs w:val="18"/>
        </w:rPr>
        <w:t xml:space="preserve">  "created_at": "ISO-8601 timestamp",</w:t>
      </w:r>
      <w:r>
        <w:br/>
        <w:t xml:space="preserve"/>
      </w:r>
      <w:r>
        <w:rPr>
          <w:rFonts w:ascii="Consolas" w:cs="Consolas" w:eastAsia="Consolas" w:hAnsi="Consolas"/>
          <w:color w:val="E8ECF3"/>
          <w:sz w:val="18"/>
          <w:szCs w:val="18"/>
        </w:rPr>
        <w:t xml:space="preserve">  "acknowledged_by": "user_id | null",</w:t>
      </w:r>
      <w:r>
        <w:br/>
        <w:t xml:space="preserve"/>
      </w:r>
      <w:r>
        <w:rPr>
          <w:rFonts w:ascii="Consolas" w:cs="Consolas" w:eastAsia="Consolas" w:hAnsi="Consolas"/>
          <w:color w:val="E8ECF3"/>
          <w:sz w:val="18"/>
          <w:szCs w:val="18"/>
        </w:rPr>
        <w:t xml:space="preserve">  "evidence_ref": "string | null"</w:t>
      </w:r>
      <w:r>
        <w:br/>
        <w:t xml:space="preserve"/>
      </w:r>
      <w:r>
        <w:rPr>
          <w:rFonts w:ascii="Consolas" w:cs="Consolas" w:eastAsia="Consolas" w:hAnsi="Consolas"/>
          <w:color w:val="E8ECF3"/>
          <w:sz w:val="18"/>
          <w:szCs w:val="18"/>
        </w:rPr>
        <w:t xml:space="preserve">}</w:t>
      </w:r>
    </w:p>
    <w:p>
      <w:pPr>
        <w:pStyle w:val="Heading2"/>
        <w:spacing w:after="150" w:before="300"/>
      </w:pPr>
      <w:r>
        <w:t xml:space="preserve">8.3 Core API endpoints (Backend → Frontend) — indicative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1B2A4A" w:color="auto" w:val="clear"/>
            <w:tcMar>
              <w:top w:type="dxa" w:w="100"/>
              <w:left w:type="dxa" w:w="120"/>
              <w:bottom w:type="dxa" w:w="100"/>
              <w:right w:type="dxa" w:w="120"/>
            </w:tcMar>
          </w:tcPr>
          <w:p>
            <w:r>
              <w:rPr>
                <w:b/>
                <w:bCs/>
                <w:color w:val="FFFFFF"/>
              </w:rPr>
              <w:t xml:space="preserve">Method &amp; path</w:t>
            </w:r>
          </w:p>
        </w:tc>
        <w:tc>
          <w:tcPr>
            <w:tcW w:type="dxa" w:w="6200"/>
            <w:shd w:fill="1B2A4A" w:color="auto" w:val="clear"/>
            <w:tcMar>
              <w:top w:type="dxa" w:w="100"/>
              <w:left w:type="dxa" w:w="120"/>
              <w:bottom w:type="dxa" w:w="100"/>
              <w:right w:type="dxa" w:w="120"/>
            </w:tcMar>
          </w:tcPr>
          <w:p>
            <w:r>
              <w:rPr>
                <w:b/>
                <w:bCs/>
                <w:color w:val="FFFFFF"/>
              </w:rPr>
              <w:t xml:space="preserve">Purpose</w:t>
            </w:r>
          </w:p>
        </w:tc>
      </w:tr>
      <w:tr>
        <w:tc>
          <w:tcPr>
            <w:tcW w:type="dxa" w:w="3600"/>
            <w:shd w:fill="F2F2F2" w:color="auto" w:val="clear"/>
            <w:tcMar>
              <w:top w:type="dxa" w:w="100"/>
              <w:left w:type="dxa" w:w="120"/>
              <w:bottom w:type="dxa" w:w="100"/>
              <w:right w:type="dxa" w:w="120"/>
            </w:tcMar>
          </w:tcPr>
          <w:p>
            <w:r>
              <w:rPr>
                <w:b w:val="false"/>
                <w:bCs w:val="false"/>
              </w:rPr>
              <w:t xml:space="preserve">GET /cameras</w:t>
            </w:r>
          </w:p>
        </w:tc>
        <w:tc>
          <w:tcPr>
            <w:tcW w:type="dxa" w:w="6200"/>
            <w:shd w:fill="F2F2F2" w:color="auto" w:val="clear"/>
            <w:tcMar>
              <w:top w:type="dxa" w:w="100"/>
              <w:left w:type="dxa" w:w="120"/>
              <w:bottom w:type="dxa" w:w="100"/>
              <w:right w:type="dxa" w:w="120"/>
            </w:tcMar>
          </w:tcPr>
          <w:p>
            <w:r>
              <w:rPr>
                <w:b w:val="false"/>
                <w:bCs w:val="false"/>
              </w:rPr>
              <w:t xml:space="preserve">List cameras and stream status.</w:t>
            </w:r>
          </w:p>
        </w:tc>
      </w:tr>
      <w:tr>
        <w:tc>
          <w:tcPr>
            <w:tcW w:type="dxa" w:w="3600"/>
            <w:shd w:fill="FFFFFF" w:color="auto" w:val="clear"/>
            <w:tcMar>
              <w:top w:type="dxa" w:w="100"/>
              <w:left w:type="dxa" w:w="120"/>
              <w:bottom w:type="dxa" w:w="100"/>
              <w:right w:type="dxa" w:w="120"/>
            </w:tcMar>
          </w:tcPr>
          <w:p>
            <w:r>
              <w:rPr>
                <w:b w:val="false"/>
                <w:bCs w:val="false"/>
              </w:rPr>
              <w:t xml:space="preserve">GET /cameras/{id}/stream</w:t>
            </w:r>
          </w:p>
        </w:tc>
        <w:tc>
          <w:tcPr>
            <w:tcW w:type="dxa" w:w="6200"/>
            <w:shd w:fill="FFFFFF" w:color="auto" w:val="clear"/>
            <w:tcMar>
              <w:top w:type="dxa" w:w="100"/>
              <w:left w:type="dxa" w:w="120"/>
              <w:bottom w:type="dxa" w:w="100"/>
              <w:right w:type="dxa" w:w="120"/>
            </w:tcMar>
          </w:tcPr>
          <w:p>
            <w:r>
              <w:rPr>
                <w:b w:val="false"/>
                <w:bCs w:val="false"/>
              </w:rPr>
              <w:t xml:space="preserve">Live stream reference (WebRTC/HLS/WS) for the dashboard.</w:t>
            </w:r>
          </w:p>
        </w:tc>
      </w:tr>
      <w:tr>
        <w:tc>
          <w:tcPr>
            <w:tcW w:type="dxa" w:w="3600"/>
            <w:shd w:fill="F2F2F2" w:color="auto" w:val="clear"/>
            <w:tcMar>
              <w:top w:type="dxa" w:w="100"/>
              <w:left w:type="dxa" w:w="120"/>
              <w:bottom w:type="dxa" w:w="100"/>
              <w:right w:type="dxa" w:w="120"/>
            </w:tcMar>
          </w:tcPr>
          <w:p>
            <w:r>
              <w:rPr>
                <w:b w:val="false"/>
                <w:bCs w:val="false"/>
              </w:rPr>
              <w:t xml:space="preserve">GET /events?camera=&amp;type=&amp;severity=&amp;from=&amp;to=</w:t>
            </w:r>
          </w:p>
        </w:tc>
        <w:tc>
          <w:tcPr>
            <w:tcW w:type="dxa" w:w="6200"/>
            <w:shd w:fill="F2F2F2" w:color="auto" w:val="clear"/>
            <w:tcMar>
              <w:top w:type="dxa" w:w="100"/>
              <w:left w:type="dxa" w:w="120"/>
              <w:bottom w:type="dxa" w:w="100"/>
              <w:right w:type="dxa" w:w="120"/>
            </w:tcMar>
          </w:tcPr>
          <w:p>
            <w:r>
              <w:rPr>
                <w:b w:val="false"/>
                <w:bCs w:val="false"/>
              </w:rPr>
              <w:t xml:space="preserve">Search/filter event history.</w:t>
            </w:r>
          </w:p>
        </w:tc>
      </w:tr>
      <w:tr>
        <w:tc>
          <w:tcPr>
            <w:tcW w:type="dxa" w:w="3600"/>
            <w:shd w:fill="FFFFFF" w:color="auto" w:val="clear"/>
            <w:tcMar>
              <w:top w:type="dxa" w:w="100"/>
              <w:left w:type="dxa" w:w="120"/>
              <w:bottom w:type="dxa" w:w="100"/>
              <w:right w:type="dxa" w:w="120"/>
            </w:tcMar>
          </w:tcPr>
          <w:p>
            <w:r>
              <w:rPr>
                <w:b w:val="false"/>
                <w:bCs w:val="false"/>
              </w:rPr>
              <w:t xml:space="preserve">GET /alerts?status=</w:t>
            </w:r>
          </w:p>
        </w:tc>
        <w:tc>
          <w:tcPr>
            <w:tcW w:type="dxa" w:w="6200"/>
            <w:shd w:fill="FFFFFF" w:color="auto" w:val="clear"/>
            <w:tcMar>
              <w:top w:type="dxa" w:w="100"/>
              <w:left w:type="dxa" w:w="120"/>
              <w:bottom w:type="dxa" w:w="100"/>
              <w:right w:type="dxa" w:w="120"/>
            </w:tcMar>
          </w:tcPr>
          <w:p>
            <w:r>
              <w:rPr>
                <w:b w:val="false"/>
                <w:bCs w:val="false"/>
              </w:rPr>
              <w:t xml:space="preserve">List alerts by status.</w:t>
            </w:r>
          </w:p>
        </w:tc>
      </w:tr>
      <w:tr>
        <w:tc>
          <w:tcPr>
            <w:tcW w:type="dxa" w:w="3600"/>
            <w:shd w:fill="F2F2F2" w:color="auto" w:val="clear"/>
            <w:tcMar>
              <w:top w:type="dxa" w:w="100"/>
              <w:left w:type="dxa" w:w="120"/>
              <w:bottom w:type="dxa" w:w="100"/>
              <w:right w:type="dxa" w:w="120"/>
            </w:tcMar>
          </w:tcPr>
          <w:p>
            <w:r>
              <w:rPr>
                <w:b w:val="false"/>
                <w:bCs w:val="false"/>
              </w:rPr>
              <w:t xml:space="preserve">POST /alerts/{id}/ack</w:t>
            </w:r>
          </w:p>
        </w:tc>
        <w:tc>
          <w:tcPr>
            <w:tcW w:type="dxa" w:w="6200"/>
            <w:shd w:fill="F2F2F2" w:color="auto" w:val="clear"/>
            <w:tcMar>
              <w:top w:type="dxa" w:w="100"/>
              <w:left w:type="dxa" w:w="120"/>
              <w:bottom w:type="dxa" w:w="100"/>
              <w:right w:type="dxa" w:w="120"/>
            </w:tcMar>
          </w:tcPr>
          <w:p>
            <w:r>
              <w:rPr>
                <w:b w:val="false"/>
                <w:bCs w:val="false"/>
              </w:rPr>
              <w:t xml:space="preserve">Operator acknowledges an alert.</w:t>
            </w:r>
          </w:p>
        </w:tc>
      </w:tr>
      <w:tr>
        <w:tc>
          <w:tcPr>
            <w:tcW w:type="dxa" w:w="3600"/>
            <w:shd w:fill="FFFFFF" w:color="auto" w:val="clear"/>
            <w:tcMar>
              <w:top w:type="dxa" w:w="100"/>
              <w:left w:type="dxa" w:w="120"/>
              <w:bottom w:type="dxa" w:w="100"/>
              <w:right w:type="dxa" w:w="120"/>
            </w:tcMar>
          </w:tcPr>
          <w:p>
            <w:r>
              <w:rPr>
                <w:b w:val="false"/>
                <w:bCs w:val="false"/>
              </w:rPr>
              <w:t xml:space="preserve">POST /zones</w:t>
            </w:r>
          </w:p>
        </w:tc>
        <w:tc>
          <w:tcPr>
            <w:tcW w:type="dxa" w:w="6200"/>
            <w:shd w:fill="FFFFFF" w:color="auto" w:val="clear"/>
            <w:tcMar>
              <w:top w:type="dxa" w:w="100"/>
              <w:left w:type="dxa" w:w="120"/>
              <w:bottom w:type="dxa" w:w="100"/>
              <w:right w:type="dxa" w:w="120"/>
            </w:tcMar>
          </w:tcPr>
          <w:p>
            <w:r>
              <w:rPr>
                <w:b w:val="false"/>
                <w:bCs w:val="false"/>
              </w:rPr>
              <w:t xml:space="preserve">Create/update a virtual fence or restricted zone.</w:t>
            </w:r>
          </w:p>
        </w:tc>
      </w:tr>
      <w:tr>
        <w:tc>
          <w:tcPr>
            <w:tcW w:type="dxa" w:w="3600"/>
            <w:shd w:fill="F2F2F2" w:color="auto" w:val="clear"/>
            <w:tcMar>
              <w:top w:type="dxa" w:w="100"/>
              <w:left w:type="dxa" w:w="120"/>
              <w:bottom w:type="dxa" w:w="100"/>
              <w:right w:type="dxa" w:w="120"/>
            </w:tcMar>
          </w:tcPr>
          <w:p>
            <w:r>
              <w:rPr>
                <w:b w:val="false"/>
                <w:bCs w:val="false"/>
              </w:rPr>
              <w:t xml:space="preserve">GET /evidence/{id}</w:t>
            </w:r>
          </w:p>
        </w:tc>
        <w:tc>
          <w:tcPr>
            <w:tcW w:type="dxa" w:w="6200"/>
            <w:shd w:fill="F2F2F2" w:color="auto" w:val="clear"/>
            <w:tcMar>
              <w:top w:type="dxa" w:w="100"/>
              <w:left w:type="dxa" w:w="120"/>
              <w:bottom w:type="dxa" w:w="100"/>
              <w:right w:type="dxa" w:w="120"/>
            </w:tcMar>
          </w:tcPr>
          <w:p>
            <w:r>
              <w:rPr>
                <w:b w:val="false"/>
                <w:bCs w:val="false"/>
              </w:rPr>
              <w:t xml:space="preserve">Fetch snapshot/clip reference for an event.</w:t>
            </w:r>
          </w:p>
        </w:tc>
      </w:tr>
      <w:tr>
        <w:tc>
          <w:tcPr>
            <w:tcW w:type="dxa" w:w="3600"/>
            <w:shd w:fill="FFFFFF" w:color="auto" w:val="clear"/>
            <w:tcMar>
              <w:top w:type="dxa" w:w="100"/>
              <w:left w:type="dxa" w:w="120"/>
              <w:bottom w:type="dxa" w:w="100"/>
              <w:right w:type="dxa" w:w="120"/>
            </w:tcMar>
          </w:tcPr>
          <w:p>
            <w:r>
              <w:rPr>
                <w:b w:val="false"/>
                <w:bCs w:val="false"/>
              </w:rPr>
              <w:t xml:space="preserve">WS /alerts/stream</w:t>
            </w:r>
          </w:p>
        </w:tc>
        <w:tc>
          <w:tcPr>
            <w:tcW w:type="dxa" w:w="6200"/>
            <w:shd w:fill="FFFFFF" w:color="auto" w:val="clear"/>
            <w:tcMar>
              <w:top w:type="dxa" w:w="100"/>
              <w:left w:type="dxa" w:w="120"/>
              <w:bottom w:type="dxa" w:w="100"/>
              <w:right w:type="dxa" w:w="120"/>
            </w:tcMar>
          </w:tcPr>
          <w:p>
            <w:r>
              <w:rPr>
                <w:b w:val="false"/>
                <w:bCs w:val="false"/>
              </w:rPr>
              <w:t xml:space="preserve">Real-time push of new alerts to the dashboard.</w:t>
            </w:r>
          </w:p>
        </w:tc>
      </w:tr>
    </w:tbl>
    <w:p>
      <w:pPr>
        <w:spacing w:after="150"/>
      </w:pPr>
      <w:r>
        <w:t xml:space="preserve">Frontend can build against a mocked version of this API from day one (e.g. a small JSON server) and swap the base URL once Workstream B's real gateway is up.</w:t>
      </w:r>
    </w:p>
    <w:p>
      <w:pPr>
        <w:pStyle w:val="Heading1"/>
        <w:spacing w:after="200" w:before="400"/>
      </w:pPr>
      <w:r>
        <w:t xml:space="preserve">9. Core Data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shd w:fill="1B2A4A" w:color="auto" w:val="clear"/>
            <w:tcMar>
              <w:top w:type="dxa" w:w="100"/>
              <w:left w:type="dxa" w:w="120"/>
              <w:bottom w:type="dxa" w:w="100"/>
              <w:right w:type="dxa" w:w="120"/>
            </w:tcMar>
          </w:tcPr>
          <w:p>
            <w:r>
              <w:rPr>
                <w:b/>
                <w:bCs/>
                <w:color w:val="FFFFFF"/>
              </w:rPr>
              <w:t xml:space="preserve">Entity</w:t>
            </w:r>
          </w:p>
        </w:tc>
        <w:tc>
          <w:tcPr>
            <w:tcW w:type="dxa" w:w="7000"/>
            <w:shd w:fill="1B2A4A" w:color="auto" w:val="clear"/>
            <w:tcMar>
              <w:top w:type="dxa" w:w="100"/>
              <w:left w:type="dxa" w:w="120"/>
              <w:bottom w:type="dxa" w:w="100"/>
              <w:right w:type="dxa" w:w="120"/>
            </w:tcMar>
          </w:tcPr>
          <w:p>
            <w:r>
              <w:rPr>
                <w:b/>
                <w:bCs/>
                <w:color w:val="FFFFFF"/>
              </w:rPr>
              <w:t xml:space="preserve">Representative fields</w:t>
            </w:r>
          </w:p>
        </w:tc>
      </w:tr>
      <w:tr>
        <w:tc>
          <w:tcPr>
            <w:tcW w:type="dxa" w:w="1800"/>
            <w:shd w:fill="F2F2F2" w:color="auto" w:val="clear"/>
            <w:tcMar>
              <w:top w:type="dxa" w:w="100"/>
              <w:left w:type="dxa" w:w="120"/>
              <w:bottom w:type="dxa" w:w="100"/>
              <w:right w:type="dxa" w:w="120"/>
            </w:tcMar>
          </w:tcPr>
          <w:p>
            <w:r>
              <w:rPr>
                <w:b w:val="false"/>
                <w:bCs w:val="false"/>
              </w:rPr>
              <w:t xml:space="preserve">Camera</w:t>
            </w:r>
          </w:p>
        </w:tc>
        <w:tc>
          <w:tcPr>
            <w:tcW w:type="dxa" w:w="7000"/>
            <w:shd w:fill="F2F2F2" w:color="auto" w:val="clear"/>
            <w:tcMar>
              <w:top w:type="dxa" w:w="100"/>
              <w:left w:type="dxa" w:w="120"/>
              <w:bottom w:type="dxa" w:w="100"/>
              <w:right w:type="dxa" w:w="120"/>
            </w:tcMar>
          </w:tcPr>
          <w:p>
            <w:r>
              <w:rPr>
                <w:b w:val="false"/>
                <w:bCs w:val="false"/>
              </w:rPr>
              <w:t xml:space="preserve">camera_id, name, location_code, stream_url/reference, status, configuration</w:t>
            </w:r>
          </w:p>
        </w:tc>
      </w:tr>
      <w:tr>
        <w:tc>
          <w:tcPr>
            <w:tcW w:type="dxa" w:w="1800"/>
            <w:shd w:fill="FFFFFF" w:color="auto" w:val="clear"/>
            <w:tcMar>
              <w:top w:type="dxa" w:w="100"/>
              <w:left w:type="dxa" w:w="120"/>
              <w:bottom w:type="dxa" w:w="100"/>
              <w:right w:type="dxa" w:w="120"/>
            </w:tcMar>
          </w:tcPr>
          <w:p>
            <w:r>
              <w:rPr>
                <w:b w:val="false"/>
                <w:bCs w:val="false"/>
              </w:rPr>
              <w:t xml:space="preserve">Detection</w:t>
            </w:r>
          </w:p>
        </w:tc>
        <w:tc>
          <w:tcPr>
            <w:tcW w:type="dxa" w:w="7000"/>
            <w:shd w:fill="FFFFFF" w:color="auto" w:val="clear"/>
            <w:tcMar>
              <w:top w:type="dxa" w:w="100"/>
              <w:left w:type="dxa" w:w="120"/>
              <w:bottom w:type="dxa" w:w="100"/>
              <w:right w:type="dxa" w:w="120"/>
            </w:tcMar>
          </w:tcPr>
          <w:p>
            <w:r>
              <w:rPr>
                <w:b w:val="false"/>
                <w:bCs w:val="false"/>
              </w:rPr>
              <w:t xml:space="preserve">event/frame timestamp, camera_id, object_type, confidence, bbox, track_id</w:t>
            </w:r>
          </w:p>
        </w:tc>
      </w:tr>
      <w:tr>
        <w:tc>
          <w:tcPr>
            <w:tcW w:type="dxa" w:w="1800"/>
            <w:shd w:fill="F2F2F2" w:color="auto" w:val="clear"/>
            <w:tcMar>
              <w:top w:type="dxa" w:w="100"/>
              <w:left w:type="dxa" w:w="120"/>
              <w:bottom w:type="dxa" w:w="100"/>
              <w:right w:type="dxa" w:w="120"/>
            </w:tcMar>
          </w:tcPr>
          <w:p>
            <w:r>
              <w:rPr>
                <w:b w:val="false"/>
                <w:bCs w:val="false"/>
              </w:rPr>
              <w:t xml:space="preserve">Track</w:t>
            </w:r>
          </w:p>
        </w:tc>
        <w:tc>
          <w:tcPr>
            <w:tcW w:type="dxa" w:w="7000"/>
            <w:shd w:fill="F2F2F2" w:color="auto" w:val="clear"/>
            <w:tcMar>
              <w:top w:type="dxa" w:w="100"/>
              <w:left w:type="dxa" w:w="120"/>
              <w:bottom w:type="dxa" w:w="100"/>
              <w:right w:type="dxa" w:w="120"/>
            </w:tcMar>
          </w:tcPr>
          <w:p>
            <w:r>
              <w:rPr>
                <w:b w:val="false"/>
                <w:bCs w:val="false"/>
              </w:rPr>
              <w:t xml:space="preserve">track_id, camera_id, start/end time, trajectory summary, object class</w:t>
            </w:r>
          </w:p>
        </w:tc>
      </w:tr>
      <w:tr>
        <w:tc>
          <w:tcPr>
            <w:tcW w:type="dxa" w:w="1800"/>
            <w:shd w:fill="FFFFFF" w:color="auto" w:val="clear"/>
            <w:tcMar>
              <w:top w:type="dxa" w:w="100"/>
              <w:left w:type="dxa" w:w="120"/>
              <w:bottom w:type="dxa" w:w="100"/>
              <w:right w:type="dxa" w:w="120"/>
            </w:tcMar>
          </w:tcPr>
          <w:p>
            <w:r>
              <w:rPr>
                <w:b w:val="false"/>
                <w:bCs w:val="false"/>
              </w:rPr>
              <w:t xml:space="preserve">Alert</w:t>
            </w:r>
          </w:p>
        </w:tc>
        <w:tc>
          <w:tcPr>
            <w:tcW w:type="dxa" w:w="7000"/>
            <w:shd w:fill="FFFFFF" w:color="auto" w:val="clear"/>
            <w:tcMar>
              <w:top w:type="dxa" w:w="100"/>
              <w:left w:type="dxa" w:w="120"/>
              <w:bottom w:type="dxa" w:w="100"/>
              <w:right w:type="dxa" w:w="120"/>
            </w:tcMar>
          </w:tcPr>
          <w:p>
            <w:r>
              <w:rPr>
                <w:b w:val="false"/>
                <w:bCs w:val="false"/>
              </w:rPr>
              <w:t xml:space="preserve">alert_id, event_id, severity, rule, status, created_at, acknowledged_by</w:t>
            </w:r>
          </w:p>
        </w:tc>
      </w:tr>
      <w:tr>
        <w:tc>
          <w:tcPr>
            <w:tcW w:type="dxa" w:w="1800"/>
            <w:shd w:fill="F2F2F2" w:color="auto" w:val="clear"/>
            <w:tcMar>
              <w:top w:type="dxa" w:w="100"/>
              <w:left w:type="dxa" w:w="120"/>
              <w:bottom w:type="dxa" w:w="100"/>
              <w:right w:type="dxa" w:w="120"/>
            </w:tcMar>
          </w:tcPr>
          <w:p>
            <w:r>
              <w:rPr>
                <w:b w:val="false"/>
                <w:bCs w:val="false"/>
              </w:rPr>
              <w:t xml:space="preserve">Evidence</w:t>
            </w:r>
          </w:p>
        </w:tc>
        <w:tc>
          <w:tcPr>
            <w:tcW w:type="dxa" w:w="7000"/>
            <w:shd w:fill="F2F2F2" w:color="auto" w:val="clear"/>
            <w:tcMar>
              <w:top w:type="dxa" w:w="100"/>
              <w:left w:type="dxa" w:w="120"/>
              <w:bottom w:type="dxa" w:w="100"/>
              <w:right w:type="dxa" w:w="120"/>
            </w:tcMar>
          </w:tcPr>
          <w:p>
            <w:r>
              <w:rPr>
                <w:b w:val="false"/>
                <w:bCs w:val="false"/>
              </w:rPr>
              <w:t xml:space="preserve">evidence_id, event_id, snapshot/clip reference, retention metadata</w:t>
            </w:r>
          </w:p>
        </w:tc>
      </w:tr>
      <w:tr>
        <w:tc>
          <w:tcPr>
            <w:tcW w:type="dxa" w:w="1800"/>
            <w:shd w:fill="FFFFFF" w:color="auto" w:val="clear"/>
            <w:tcMar>
              <w:top w:type="dxa" w:w="100"/>
              <w:left w:type="dxa" w:w="120"/>
              <w:bottom w:type="dxa" w:w="100"/>
              <w:right w:type="dxa" w:w="120"/>
            </w:tcMar>
          </w:tcPr>
          <w:p>
            <w:r>
              <w:rPr>
                <w:b w:val="false"/>
                <w:bCs w:val="false"/>
              </w:rPr>
              <w:t xml:space="preserve">Zone</w:t>
            </w:r>
          </w:p>
        </w:tc>
        <w:tc>
          <w:tcPr>
            <w:tcW w:type="dxa" w:w="7000"/>
            <w:shd w:fill="FFFFFF" w:color="auto" w:val="clear"/>
            <w:tcMar>
              <w:top w:type="dxa" w:w="100"/>
              <w:left w:type="dxa" w:w="120"/>
              <w:bottom w:type="dxa" w:w="100"/>
              <w:right w:type="dxa" w:w="120"/>
            </w:tcMar>
          </w:tcPr>
          <w:p>
            <w:r>
              <w:rPr>
                <w:b w:val="false"/>
                <w:bCs w:val="false"/>
              </w:rPr>
              <w:t xml:space="preserve">zone_id, camera_id, polygon/line geometry, rule type, threshold</w:t>
            </w:r>
          </w:p>
        </w:tc>
      </w:tr>
      <w:tr>
        <w:tc>
          <w:tcPr>
            <w:tcW w:type="dxa" w:w="1800"/>
            <w:shd w:fill="F2F2F2" w:color="auto" w:val="clear"/>
            <w:tcMar>
              <w:top w:type="dxa" w:w="100"/>
              <w:left w:type="dxa" w:w="120"/>
              <w:bottom w:type="dxa" w:w="100"/>
              <w:right w:type="dxa" w:w="120"/>
            </w:tcMar>
          </w:tcPr>
          <w:p>
            <w:r>
              <w:rPr>
                <w:b w:val="false"/>
                <w:bCs w:val="false"/>
              </w:rPr>
              <w:t xml:space="preserve">Audit Log</w:t>
            </w:r>
          </w:p>
        </w:tc>
        <w:tc>
          <w:tcPr>
            <w:tcW w:type="dxa" w:w="7000"/>
            <w:shd w:fill="F2F2F2" w:color="auto" w:val="clear"/>
            <w:tcMar>
              <w:top w:type="dxa" w:w="100"/>
              <w:left w:type="dxa" w:w="120"/>
              <w:bottom w:type="dxa" w:w="100"/>
              <w:right w:type="dxa" w:w="120"/>
            </w:tcMar>
          </w:tcPr>
          <w:p>
            <w:r>
              <w:rPr>
                <w:b w:val="false"/>
                <w:bCs w:val="false"/>
              </w:rPr>
              <w:t xml:space="preserve">actor, action, object, timestamp, result, source</w:t>
            </w:r>
          </w:p>
        </w:tc>
      </w:tr>
    </w:tbl>
    <w:p>
      <w:pPr>
        <w:pStyle w:val="Heading1"/>
        <w:spacing w:after="200" w:before="400"/>
      </w:pPr>
      <w:r>
        <w:t xml:space="preserve">10. Build Roadmap</w:t>
      </w:r>
    </w:p>
    <w:p>
      <w:pPr>
        <w:spacing w:after="150"/>
      </w:pPr>
      <w:r>
        <w:t xml:space="preserve">The SIH idea-submission deadline is 20 September 2026. From today, that leaves a short window to lock the idea/architecture and produce convincing evidence (this document + a working local demo/prototype video); the phases below then continue into the full MVP build for later rounds. Run the phases in parallel across workstreams — the phase numbers indicate priority order per workstream, not a strict company-wide sequence.</w:t>
      </w:r>
    </w:p>
    <w:p>
      <w:pPr>
        <w:pStyle w:val="Heading2"/>
        <w:spacing w:after="150" w:before="300"/>
      </w:pPr>
      <w:r>
        <w:t xml:space="preserve">10.1 Immediate window (through idea submission, 20 Sep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600"/>
      </w:tblGrid>
      <w:tr>
        <w:trPr>
          <w:tblHeader/>
        </w:trPr>
        <w:tc>
          <w:tcPr>
            <w:tcW w:type="dxa" w:w="1600"/>
            <w:shd w:fill="1B2A4A" w:color="auto" w:val="clear"/>
            <w:tcMar>
              <w:top w:type="dxa" w:w="100"/>
              <w:left w:type="dxa" w:w="120"/>
              <w:bottom w:type="dxa" w:w="100"/>
              <w:right w:type="dxa" w:w="120"/>
            </w:tcMar>
          </w:tcPr>
          <w:p>
            <w:r>
              <w:rPr>
                <w:b/>
                <w:bCs/>
                <w:color w:val="FFFFFF"/>
              </w:rPr>
              <w:t xml:space="preserve">Day range</w:t>
            </w:r>
          </w:p>
        </w:tc>
        <w:tc>
          <w:tcPr>
            <w:tcW w:type="dxa" w:w="5800"/>
            <w:shd w:fill="1B2A4A" w:color="auto" w:val="clear"/>
            <w:tcMar>
              <w:top w:type="dxa" w:w="100"/>
              <w:left w:type="dxa" w:w="120"/>
              <w:bottom w:type="dxa" w:w="100"/>
              <w:right w:type="dxa" w:w="120"/>
            </w:tcMar>
          </w:tcPr>
          <w:p>
            <w:r>
              <w:rPr>
                <w:b/>
                <w:bCs/>
                <w:color w:val="FFFFFF"/>
              </w:rPr>
              <w:t xml:space="preserve">Goal</w:t>
            </w:r>
          </w:p>
        </w:tc>
        <w:tc>
          <w:tcPr>
            <w:tcW w:type="dxa" w:w="1600"/>
            <w:shd w:fill="1B2A4A" w:color="auto" w:val="clear"/>
            <w:tcMar>
              <w:top w:type="dxa" w:w="100"/>
              <w:left w:type="dxa" w:w="120"/>
              <w:bottom w:type="dxa" w:w="100"/>
              <w:right w:type="dxa" w:w="120"/>
            </w:tcMar>
          </w:tcPr>
          <w:p>
            <w:r>
              <w:rPr>
                <w:b/>
                <w:bCs/>
                <w:color w:val="FFFFFF"/>
              </w:rPr>
              <w:t xml:space="preserve">Who</w:t>
            </w:r>
          </w:p>
        </w:tc>
      </w:tr>
      <w:tr>
        <w:tc>
          <w:tcPr>
            <w:tcW w:type="dxa" w:w="1600"/>
            <w:shd w:fill="F2F2F2" w:color="auto" w:val="clear"/>
            <w:tcMar>
              <w:top w:type="dxa" w:w="100"/>
              <w:left w:type="dxa" w:w="120"/>
              <w:bottom w:type="dxa" w:w="100"/>
              <w:right w:type="dxa" w:w="120"/>
            </w:tcMar>
          </w:tcPr>
          <w:p>
            <w:r>
              <w:rPr>
                <w:b w:val="false"/>
                <w:bCs w:val="false"/>
              </w:rPr>
              <w:t xml:space="preserve">Day 1</w:t>
            </w:r>
          </w:p>
        </w:tc>
        <w:tc>
          <w:tcPr>
            <w:tcW w:type="dxa" w:w="5800"/>
            <w:shd w:fill="F2F2F2" w:color="auto" w:val="clear"/>
            <w:tcMar>
              <w:top w:type="dxa" w:w="100"/>
              <w:left w:type="dxa" w:w="120"/>
              <w:bottom w:type="dxa" w:w="100"/>
              <w:right w:type="dxa" w:w="120"/>
            </w:tcMar>
          </w:tcPr>
          <w:p>
            <w:r>
              <w:rPr>
                <w:b w:val="false"/>
                <w:bCs w:val="false"/>
              </w:rPr>
              <w:t xml:space="preserve">Freeze architecture + data model + API contract (Sections 4, 8, 9). Repo scaffolded (Section 7).</w:t>
            </w:r>
          </w:p>
        </w:tc>
        <w:tc>
          <w:tcPr>
            <w:tcW w:type="dxa" w:w="1600"/>
            <w:shd w:fill="F2F2F2" w:color="auto" w:val="clear"/>
            <w:tcMar>
              <w:top w:type="dxa" w:w="100"/>
              <w:left w:type="dxa" w:w="120"/>
              <w:bottom w:type="dxa" w:w="100"/>
              <w:right w:type="dxa" w:w="120"/>
            </w:tcMar>
          </w:tcPr>
          <w:p>
            <w:r>
              <w:rPr>
                <w:b w:val="false"/>
                <w:bCs w:val="false"/>
              </w:rPr>
              <w:t xml:space="preserve">Whole team</w:t>
            </w:r>
          </w:p>
        </w:tc>
      </w:tr>
      <w:tr>
        <w:tc>
          <w:tcPr>
            <w:tcW w:type="dxa" w:w="1600"/>
            <w:shd w:fill="FFFFFF" w:color="auto" w:val="clear"/>
            <w:tcMar>
              <w:top w:type="dxa" w:w="100"/>
              <w:left w:type="dxa" w:w="120"/>
              <w:bottom w:type="dxa" w:w="100"/>
              <w:right w:type="dxa" w:w="120"/>
            </w:tcMar>
          </w:tcPr>
          <w:p>
            <w:r>
              <w:rPr>
                <w:b w:val="false"/>
                <w:bCs w:val="false"/>
              </w:rPr>
              <w:t xml:space="preserve">Day 2–4</w:t>
            </w:r>
          </w:p>
        </w:tc>
        <w:tc>
          <w:tcPr>
            <w:tcW w:type="dxa" w:w="5800"/>
            <w:shd w:fill="FFFFFF" w:color="auto" w:val="clear"/>
            <w:tcMar>
              <w:top w:type="dxa" w:w="100"/>
              <w:left w:type="dxa" w:w="120"/>
              <w:bottom w:type="dxa" w:w="100"/>
              <w:right w:type="dxa" w:w="120"/>
            </w:tcMar>
          </w:tcPr>
          <w:p>
            <w:r>
              <w:rPr>
                <w:b w:val="false"/>
                <w:bCs w:val="false"/>
              </w:rPr>
              <w:t xml:space="preserve">Each workstream stands up a "hello world" of its piece: a detector running on a sample video, a mocked API + skeleton dashboard, docker-compose skeleton, DB schema migrated.</w:t>
            </w:r>
          </w:p>
        </w:tc>
        <w:tc>
          <w:tcPr>
            <w:tcW w:type="dxa" w:w="1600"/>
            <w:shd w:fill="FFFFFF" w:color="auto" w:val="clear"/>
            <w:tcMar>
              <w:top w:type="dxa" w:w="100"/>
              <w:left w:type="dxa" w:w="120"/>
              <w:bottom w:type="dxa" w:w="100"/>
              <w:right w:type="dxa" w:w="120"/>
            </w:tcMar>
          </w:tcPr>
          <w:p>
            <w:r>
              <w:rPr>
                <w:b w:val="false"/>
                <w:bCs w:val="false"/>
              </w:rPr>
              <w:t xml:space="preserve">A–F in parallel</w:t>
            </w:r>
          </w:p>
        </w:tc>
      </w:tr>
      <w:tr>
        <w:tc>
          <w:tcPr>
            <w:tcW w:type="dxa" w:w="1600"/>
            <w:shd w:fill="F2F2F2" w:color="auto" w:val="clear"/>
            <w:tcMar>
              <w:top w:type="dxa" w:w="100"/>
              <w:left w:type="dxa" w:w="120"/>
              <w:bottom w:type="dxa" w:w="100"/>
              <w:right w:type="dxa" w:w="120"/>
            </w:tcMar>
          </w:tcPr>
          <w:p>
            <w:r>
              <w:rPr>
                <w:b w:val="false"/>
                <w:bCs w:val="false"/>
              </w:rPr>
              <w:t xml:space="preserve">Day 5–9</w:t>
            </w:r>
          </w:p>
        </w:tc>
        <w:tc>
          <w:tcPr>
            <w:tcW w:type="dxa" w:w="5800"/>
            <w:shd w:fill="F2F2F2" w:color="auto" w:val="clear"/>
            <w:tcMar>
              <w:top w:type="dxa" w:w="100"/>
              <w:left w:type="dxa" w:w="120"/>
              <w:bottom w:type="dxa" w:w="100"/>
              <w:right w:type="dxa" w:w="120"/>
            </w:tcMar>
          </w:tcPr>
          <w:p>
            <w:r>
              <w:rPr>
                <w:b w:val="false"/>
                <w:bCs w:val="false"/>
              </w:rPr>
              <w:t xml:space="preserve">Vertical slice: one camera feed → detection → one rule (virtual fence) → one alert → shows on dashboard, end to end.</w:t>
            </w:r>
          </w:p>
        </w:tc>
        <w:tc>
          <w:tcPr>
            <w:tcW w:type="dxa" w:w="1600"/>
            <w:shd w:fill="F2F2F2" w:color="auto" w:val="clear"/>
            <w:tcMar>
              <w:top w:type="dxa" w:w="100"/>
              <w:left w:type="dxa" w:w="120"/>
              <w:bottom w:type="dxa" w:w="100"/>
              <w:right w:type="dxa" w:w="120"/>
            </w:tcMar>
          </w:tcPr>
          <w:p>
            <w:r>
              <w:rPr>
                <w:b w:val="false"/>
                <w:bCs w:val="false"/>
              </w:rPr>
              <w:t xml:space="preserve">A, B, C, E</w:t>
            </w:r>
          </w:p>
        </w:tc>
      </w:tr>
      <w:tr>
        <w:tc>
          <w:tcPr>
            <w:tcW w:type="dxa" w:w="1600"/>
            <w:shd w:fill="FFFFFF" w:color="auto" w:val="clear"/>
            <w:tcMar>
              <w:top w:type="dxa" w:w="100"/>
              <w:left w:type="dxa" w:w="120"/>
              <w:bottom w:type="dxa" w:w="100"/>
              <w:right w:type="dxa" w:w="120"/>
            </w:tcMar>
          </w:tcPr>
          <w:p>
            <w:r>
              <w:rPr>
                <w:b w:val="false"/>
                <w:bCs w:val="false"/>
              </w:rPr>
              <w:t xml:space="preserve">Day 10–13</w:t>
            </w:r>
          </w:p>
        </w:tc>
        <w:tc>
          <w:tcPr>
            <w:tcW w:type="dxa" w:w="5800"/>
            <w:shd w:fill="FFFFFF" w:color="auto" w:val="clear"/>
            <w:tcMar>
              <w:top w:type="dxa" w:w="100"/>
              <w:left w:type="dxa" w:w="120"/>
              <w:bottom w:type="dxa" w:w="100"/>
              <w:right w:type="dxa" w:w="120"/>
            </w:tcMar>
          </w:tcPr>
          <w:p>
            <w:r>
              <w:rPr>
                <w:b w:val="false"/>
                <w:bCs w:val="false"/>
              </w:rPr>
              <w:t xml:space="preserve">Add tracking IDs, incident timeline, evidence snapshot capture, basic ANPR demo.</w:t>
            </w:r>
          </w:p>
        </w:tc>
        <w:tc>
          <w:tcPr>
            <w:tcW w:type="dxa" w:w="1600"/>
            <w:shd w:fill="FFFFFF" w:color="auto" w:val="clear"/>
            <w:tcMar>
              <w:top w:type="dxa" w:w="100"/>
              <w:left w:type="dxa" w:w="120"/>
              <w:bottom w:type="dxa" w:w="100"/>
              <w:right w:type="dxa" w:w="120"/>
            </w:tcMar>
          </w:tcPr>
          <w:p>
            <w:r>
              <w:rPr>
                <w:b w:val="false"/>
                <w:bCs w:val="false"/>
              </w:rPr>
              <w:t xml:space="preserve">A, B, C, D</w:t>
            </w:r>
          </w:p>
        </w:tc>
      </w:tr>
      <w:tr>
        <w:tc>
          <w:tcPr>
            <w:tcW w:type="dxa" w:w="1600"/>
            <w:shd w:fill="F2F2F2" w:color="auto" w:val="clear"/>
            <w:tcMar>
              <w:top w:type="dxa" w:w="100"/>
              <w:left w:type="dxa" w:w="120"/>
              <w:bottom w:type="dxa" w:w="100"/>
              <w:right w:type="dxa" w:w="120"/>
            </w:tcMar>
          </w:tcPr>
          <w:p>
            <w:r>
              <w:rPr>
                <w:b w:val="false"/>
                <w:bCs w:val="false"/>
              </w:rPr>
              <w:t xml:space="preserve">Day 14–16</w:t>
            </w:r>
          </w:p>
        </w:tc>
        <w:tc>
          <w:tcPr>
            <w:tcW w:type="dxa" w:w="5800"/>
            <w:shd w:fill="F2F2F2" w:color="auto" w:val="clear"/>
            <w:tcMar>
              <w:top w:type="dxa" w:w="100"/>
              <w:left w:type="dxa" w:w="120"/>
              <w:bottom w:type="dxa" w:w="100"/>
              <w:right w:type="dxa" w:w="120"/>
            </w:tcMar>
          </w:tcPr>
          <w:p>
            <w:r>
              <w:rPr>
                <w:b w:val="false"/>
                <w:bCs w:val="false"/>
              </w:rPr>
              <w:t xml:space="preserve">Polish demo story (Section 11), record/prepare walkthrough, write up submission materials from this document.</w:t>
            </w:r>
          </w:p>
        </w:tc>
        <w:tc>
          <w:tcPr>
            <w:tcW w:type="dxa" w:w="1600"/>
            <w:shd w:fill="F2F2F2" w:color="auto" w:val="clear"/>
            <w:tcMar>
              <w:top w:type="dxa" w:w="100"/>
              <w:left w:type="dxa" w:w="120"/>
              <w:bottom w:type="dxa" w:w="100"/>
              <w:right w:type="dxa" w:w="120"/>
            </w:tcMar>
          </w:tcPr>
          <w:p>
            <w:r>
              <w:rPr>
                <w:b w:val="false"/>
                <w:bCs w:val="false"/>
              </w:rPr>
              <w:t xml:space="preserve">Whole team</w:t>
            </w:r>
          </w:p>
        </w:tc>
      </w:tr>
      <w:tr>
        <w:tc>
          <w:tcPr>
            <w:tcW w:type="dxa" w:w="1600"/>
            <w:shd w:fill="FFFFFF" w:color="auto" w:val="clear"/>
            <w:tcMar>
              <w:top w:type="dxa" w:w="100"/>
              <w:left w:type="dxa" w:w="120"/>
              <w:bottom w:type="dxa" w:w="100"/>
              <w:right w:type="dxa" w:w="120"/>
            </w:tcMar>
          </w:tcPr>
          <w:p>
            <w:r>
              <w:rPr>
                <w:b w:val="false"/>
                <w:bCs w:val="false"/>
              </w:rPr>
              <w:t xml:space="preserve">Day 17–19</w:t>
            </w:r>
          </w:p>
        </w:tc>
        <w:tc>
          <w:tcPr>
            <w:tcW w:type="dxa" w:w="5800"/>
            <w:shd w:fill="FFFFFF" w:color="auto" w:val="clear"/>
            <w:tcMar>
              <w:top w:type="dxa" w:w="100"/>
              <w:left w:type="dxa" w:w="120"/>
              <w:bottom w:type="dxa" w:w="100"/>
              <w:right w:type="dxa" w:w="120"/>
            </w:tcMar>
          </w:tcPr>
          <w:p>
            <w:r>
              <w:rPr>
                <w:b w:val="false"/>
                <w:bCs w:val="false"/>
              </w:rPr>
              <w:t xml:space="preserve">Buffer for bugs, security pass (RBAC, TLS), rehearsal.</w:t>
            </w:r>
          </w:p>
        </w:tc>
        <w:tc>
          <w:tcPr>
            <w:tcW w:type="dxa" w:w="1600"/>
            <w:shd w:fill="FFFFFF" w:color="auto" w:val="clear"/>
            <w:tcMar>
              <w:top w:type="dxa" w:w="100"/>
              <w:left w:type="dxa" w:w="120"/>
              <w:bottom w:type="dxa" w:w="100"/>
              <w:right w:type="dxa" w:w="120"/>
            </w:tcMar>
          </w:tcPr>
          <w:p>
            <w:r>
              <w:rPr>
                <w:b w:val="false"/>
                <w:bCs w:val="false"/>
              </w:rPr>
              <w:t xml:space="preserve">F + whole team</w:t>
            </w:r>
          </w:p>
        </w:tc>
      </w:tr>
    </w:tbl>
    <w:p>
      <w:pPr>
        <w:pStyle w:val="Heading2"/>
        <w:spacing w:after="150" w:before="300"/>
      </w:pPr>
      <w:r>
        <w:t xml:space="preserve">10.2 Post-submission MVP phases (if selected / for the working prototype round)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B2A4A" w:color="auto" w:val="clear"/>
            <w:tcMar>
              <w:top w:type="dxa" w:w="100"/>
              <w:left w:type="dxa" w:w="120"/>
              <w:bottom w:type="dxa" w:w="100"/>
              <w:right w:type="dxa" w:w="120"/>
            </w:tcMar>
          </w:tcPr>
          <w:p>
            <w:r>
              <w:rPr>
                <w:b/>
                <w:bCs/>
                <w:color w:val="FFFFFF"/>
              </w:rPr>
              <w:t xml:space="preserve">Phase</w:t>
            </w:r>
          </w:p>
        </w:tc>
        <w:tc>
          <w:tcPr>
            <w:tcW w:type="dxa" w:w="7400"/>
            <w:shd w:fill="1B2A4A" w:color="auto" w:val="clear"/>
            <w:tcMar>
              <w:top w:type="dxa" w:w="100"/>
              <w:left w:type="dxa" w:w="120"/>
              <w:bottom w:type="dxa" w:w="100"/>
              <w:right w:type="dxa" w:w="120"/>
            </w:tcMar>
          </w:tcPr>
          <w:p>
            <w:r>
              <w:rPr>
                <w:b/>
                <w:bCs/>
                <w:color w:val="FFFFFF"/>
              </w:rPr>
              <w:t xml:space="preserve">Deliverables</w:t>
            </w:r>
          </w:p>
        </w:tc>
      </w:tr>
      <w:tr>
        <w:tc>
          <w:tcPr>
            <w:tcW w:type="dxa" w:w="2400"/>
            <w:shd w:fill="F2F2F2" w:color="auto" w:val="clear"/>
            <w:tcMar>
              <w:top w:type="dxa" w:w="100"/>
              <w:left w:type="dxa" w:w="120"/>
              <w:bottom w:type="dxa" w:w="100"/>
              <w:right w:type="dxa" w:w="120"/>
            </w:tcMar>
          </w:tcPr>
          <w:p>
            <w:r>
              <w:rPr>
                <w:b w:val="false"/>
                <w:bCs w:val="false"/>
              </w:rPr>
              <w:t xml:space="preserve">Phase 1 — Foundation</w:t>
            </w:r>
          </w:p>
        </w:tc>
        <w:tc>
          <w:tcPr>
            <w:tcW w:type="dxa" w:w="7400"/>
            <w:shd w:fill="F2F2F2" w:color="auto" w:val="clear"/>
            <w:tcMar>
              <w:top w:type="dxa" w:w="100"/>
              <w:left w:type="dxa" w:w="120"/>
              <w:bottom w:type="dxa" w:w="100"/>
              <w:right w:type="dxa" w:w="120"/>
            </w:tcMar>
          </w:tcPr>
          <w:p>
            <w:r>
              <w:rPr>
                <w:b w:val="false"/>
                <w:bCs w:val="false"/>
              </w:rPr>
              <w:t xml:space="preserve">Camera ingestion, dashboard shell, authentication, event schema.</w:t>
            </w:r>
          </w:p>
        </w:tc>
      </w:tr>
      <w:tr>
        <w:tc>
          <w:tcPr>
            <w:tcW w:type="dxa" w:w="2400"/>
            <w:shd w:fill="FFFFFF" w:color="auto" w:val="clear"/>
            <w:tcMar>
              <w:top w:type="dxa" w:w="100"/>
              <w:left w:type="dxa" w:w="120"/>
              <w:bottom w:type="dxa" w:w="100"/>
              <w:right w:type="dxa" w:w="120"/>
            </w:tcMar>
          </w:tcPr>
          <w:p>
            <w:r>
              <w:rPr>
                <w:b w:val="false"/>
                <w:bCs w:val="false"/>
              </w:rPr>
              <w:t xml:space="preserve">Phase 2 — Core Vision</w:t>
            </w:r>
          </w:p>
        </w:tc>
        <w:tc>
          <w:tcPr>
            <w:tcW w:type="dxa" w:w="7400"/>
            <w:shd w:fill="FFFFFF" w:color="auto" w:val="clear"/>
            <w:tcMar>
              <w:top w:type="dxa" w:w="100"/>
              <w:left w:type="dxa" w:w="120"/>
              <w:bottom w:type="dxa" w:w="100"/>
              <w:right w:type="dxa" w:w="120"/>
            </w:tcMar>
          </w:tcPr>
          <w:p>
            <w:r>
              <w:rPr>
                <w:b w:val="false"/>
                <w:bCs w:val="false"/>
              </w:rPr>
              <w:t xml:space="preserve">Person/vehicle detection, tracking, camera health.</w:t>
            </w:r>
          </w:p>
        </w:tc>
      </w:tr>
      <w:tr>
        <w:tc>
          <w:tcPr>
            <w:tcW w:type="dxa" w:w="2400"/>
            <w:shd w:fill="F2F2F2" w:color="auto" w:val="clear"/>
            <w:tcMar>
              <w:top w:type="dxa" w:w="100"/>
              <w:left w:type="dxa" w:w="120"/>
              <w:bottom w:type="dxa" w:w="100"/>
              <w:right w:type="dxa" w:w="120"/>
            </w:tcMar>
          </w:tcPr>
          <w:p>
            <w:r>
              <w:rPr>
                <w:b w:val="false"/>
                <w:bCs w:val="false"/>
              </w:rPr>
              <w:t xml:space="preserve">Phase 3 — Intelligence</w:t>
            </w:r>
          </w:p>
        </w:tc>
        <w:tc>
          <w:tcPr>
            <w:tcW w:type="dxa" w:w="7400"/>
            <w:shd w:fill="F2F2F2" w:color="auto" w:val="clear"/>
            <w:tcMar>
              <w:top w:type="dxa" w:w="100"/>
              <w:left w:type="dxa" w:w="120"/>
              <w:bottom w:type="dxa" w:w="100"/>
              <w:right w:type="dxa" w:w="120"/>
            </w:tcMar>
          </w:tcPr>
          <w:p>
            <w:r>
              <w:rPr>
                <w:b w:val="false"/>
                <w:bCs w:val="false"/>
              </w:rPr>
              <w:t xml:space="preserve">Virtual fences, dwell rules, night movement, event correlation.</w:t>
            </w:r>
          </w:p>
        </w:tc>
      </w:tr>
      <w:tr>
        <w:tc>
          <w:tcPr>
            <w:tcW w:type="dxa" w:w="2400"/>
            <w:shd w:fill="FFFFFF" w:color="auto" w:val="clear"/>
            <w:tcMar>
              <w:top w:type="dxa" w:w="100"/>
              <w:left w:type="dxa" w:w="120"/>
              <w:bottom w:type="dxa" w:w="100"/>
              <w:right w:type="dxa" w:w="120"/>
            </w:tcMar>
          </w:tcPr>
          <w:p>
            <w:r>
              <w:rPr>
                <w:b w:val="false"/>
                <w:bCs w:val="false"/>
              </w:rPr>
              <w:t xml:space="preserve">Phase 4 — Identification</w:t>
            </w:r>
          </w:p>
        </w:tc>
        <w:tc>
          <w:tcPr>
            <w:tcW w:type="dxa" w:w="7400"/>
            <w:shd w:fill="FFFFFF" w:color="auto" w:val="clear"/>
            <w:tcMar>
              <w:top w:type="dxa" w:w="100"/>
              <w:left w:type="dxa" w:w="120"/>
              <w:bottom w:type="dxa" w:w="100"/>
              <w:right w:type="dxa" w:w="120"/>
            </w:tcMar>
          </w:tcPr>
          <w:p>
            <w:r>
              <w:rPr>
                <w:b w:val="false"/>
                <w:bCs w:val="false"/>
              </w:rPr>
              <w:t xml:space="preserve">ANPR and controlled face-analysis module.</w:t>
            </w:r>
          </w:p>
        </w:tc>
      </w:tr>
      <w:tr>
        <w:tc>
          <w:tcPr>
            <w:tcW w:type="dxa" w:w="2400"/>
            <w:shd w:fill="F2F2F2" w:color="auto" w:val="clear"/>
            <w:tcMar>
              <w:top w:type="dxa" w:w="100"/>
              <w:left w:type="dxa" w:w="120"/>
              <w:bottom w:type="dxa" w:w="100"/>
              <w:right w:type="dxa" w:w="120"/>
            </w:tcMar>
          </w:tcPr>
          <w:p>
            <w:r>
              <w:rPr>
                <w:b w:val="false"/>
                <w:bCs w:val="false"/>
              </w:rPr>
              <w:t xml:space="preserve">Phase 5 — Evidence &amp; Operations</w:t>
            </w:r>
          </w:p>
        </w:tc>
        <w:tc>
          <w:tcPr>
            <w:tcW w:type="dxa" w:w="7400"/>
            <w:shd w:fill="F2F2F2" w:color="auto" w:val="clear"/>
            <w:tcMar>
              <w:top w:type="dxa" w:w="100"/>
              <w:left w:type="dxa" w:w="120"/>
              <w:bottom w:type="dxa" w:w="100"/>
              <w:right w:type="dxa" w:w="120"/>
            </w:tcMar>
          </w:tcPr>
          <w:p>
            <w:r>
              <w:rPr>
                <w:b w:val="false"/>
                <w:bCs w:val="false"/>
              </w:rPr>
              <w:t xml:space="preserve">Incident timeline, search, clips, audit logs, role management.</w:t>
            </w:r>
          </w:p>
        </w:tc>
      </w:tr>
      <w:tr>
        <w:tc>
          <w:tcPr>
            <w:tcW w:type="dxa" w:w="2400"/>
            <w:shd w:fill="FFFFFF" w:color="auto" w:val="clear"/>
            <w:tcMar>
              <w:top w:type="dxa" w:w="100"/>
              <w:left w:type="dxa" w:w="120"/>
              <w:bottom w:type="dxa" w:w="100"/>
              <w:right w:type="dxa" w:w="120"/>
            </w:tcMar>
          </w:tcPr>
          <w:p>
            <w:r>
              <w:rPr>
                <w:b w:val="false"/>
                <w:bCs w:val="false"/>
              </w:rPr>
              <w:t xml:space="preserve">Phase 6 — Edge &amp; Scale</w:t>
            </w:r>
          </w:p>
        </w:tc>
        <w:tc>
          <w:tcPr>
            <w:tcW w:type="dxa" w:w="7400"/>
            <w:shd w:fill="FFFFFF" w:color="auto" w:val="clear"/>
            <w:tcMar>
              <w:top w:type="dxa" w:w="100"/>
              <w:left w:type="dxa" w:w="120"/>
              <w:bottom w:type="dxa" w:w="100"/>
              <w:right w:type="dxa" w:w="120"/>
            </w:tcMar>
          </w:tcPr>
          <w:p>
            <w:r>
              <w:rPr>
                <w:b w:val="false"/>
                <w:bCs w:val="false"/>
              </w:rPr>
              <w:t xml:space="preserve">GPU optimization, edge deployment, offline buffering, multi-site management.</w:t>
            </w:r>
          </w:p>
        </w:tc>
      </w:tr>
      <w:tr>
        <w:tc>
          <w:tcPr>
            <w:tcW w:type="dxa" w:w="2400"/>
            <w:shd w:fill="F2F2F2" w:color="auto" w:val="clear"/>
            <w:tcMar>
              <w:top w:type="dxa" w:w="100"/>
              <w:left w:type="dxa" w:w="120"/>
              <w:bottom w:type="dxa" w:w="100"/>
              <w:right w:type="dxa" w:w="120"/>
            </w:tcMar>
          </w:tcPr>
          <w:p>
            <w:r>
              <w:rPr>
                <w:b w:val="false"/>
                <w:bCs w:val="false"/>
              </w:rPr>
              <w:t xml:space="preserve">Phase 7 — Integration</w:t>
            </w:r>
          </w:p>
        </w:tc>
        <w:tc>
          <w:tcPr>
            <w:tcW w:type="dxa" w:w="7400"/>
            <w:shd w:fill="F2F2F2" w:color="auto" w:val="clear"/>
            <w:tcMar>
              <w:top w:type="dxa" w:w="100"/>
              <w:left w:type="dxa" w:w="120"/>
              <w:bottom w:type="dxa" w:w="100"/>
              <w:right w:type="dxa" w:w="120"/>
            </w:tcMar>
          </w:tcPr>
          <w:p>
            <w:r>
              <w:rPr>
                <w:b w:val="false"/>
                <w:bCs w:val="false"/>
              </w:rPr>
              <w:t xml:space="preserve">Command-system APIs, deployment hardening, monitoring and security testing.</w:t>
            </w:r>
          </w:p>
        </w:tc>
      </w:tr>
    </w:tbl>
    <w:p>
      <w:pPr>
        <w:pStyle w:val="Heading1"/>
        <w:spacing w:after="200" w:before="400"/>
      </w:pPr>
      <w:r>
        <w:t xml:space="preserve">11. MVP Demo Story</w:t>
      </w:r>
    </w:p>
    <w:p>
      <w:pPr>
        <w:pStyle w:val="ListParagraph"/>
        <w:numPr>
          <w:ilvl w:val="0"/>
          <w:numId w:val="1"/>
        </w:numPr>
        <w:spacing w:after="80"/>
      </w:pPr>
      <w:r>
        <w:t xml:space="preserve">Operator opens BAVIS and sees all connected cameras.</w:t>
      </w:r>
    </w:p>
    <w:p>
      <w:pPr>
        <w:pStyle w:val="ListParagraph"/>
        <w:numPr>
          <w:ilvl w:val="0"/>
          <w:numId w:val="1"/>
        </w:numPr>
        <w:spacing w:after="80"/>
      </w:pPr>
      <w:r>
        <w:t xml:space="preserve">A person approaches a restricted border-zone in a demo feed.</w:t>
      </w:r>
    </w:p>
    <w:p>
      <w:pPr>
        <w:pStyle w:val="ListParagraph"/>
        <w:numPr>
          <w:ilvl w:val="0"/>
          <w:numId w:val="1"/>
        </w:numPr>
        <w:spacing w:after="80"/>
      </w:pPr>
      <w:r>
        <w:t xml:space="preserve">BAVIS detects and tracks the person.</w:t>
      </w:r>
    </w:p>
    <w:p>
      <w:pPr>
        <w:pStyle w:val="ListParagraph"/>
        <w:numPr>
          <w:ilvl w:val="0"/>
          <w:numId w:val="1"/>
        </w:numPr>
        <w:spacing w:after="80"/>
      </w:pPr>
      <w:r>
        <w:t xml:space="preserve">The virtual-fence rule is triggered.</w:t>
      </w:r>
    </w:p>
    <w:p>
      <w:pPr>
        <w:pStyle w:val="ListParagraph"/>
        <w:numPr>
          <w:ilvl w:val="0"/>
          <w:numId w:val="1"/>
        </w:numPr>
        <w:spacing w:after="80"/>
      </w:pPr>
      <w:r>
        <w:t xml:space="preserve">The system generates a high-priority alert with timestamp, camera, reason and evidence.</w:t>
      </w:r>
    </w:p>
    <w:p>
      <w:pPr>
        <w:pStyle w:val="ListParagraph"/>
        <w:numPr>
          <w:ilvl w:val="0"/>
          <w:numId w:val="1"/>
        </w:numPr>
        <w:spacing w:after="80"/>
      </w:pPr>
      <w:r>
        <w:t xml:space="preserve">The operator opens the incident and views the event timeline.</w:t>
      </w:r>
    </w:p>
    <w:p>
      <w:pPr>
        <w:pStyle w:val="ListParagraph"/>
        <w:numPr>
          <w:ilvl w:val="0"/>
          <w:numId w:val="1"/>
        </w:numPr>
        <w:spacing w:after="80"/>
      </w:pPr>
      <w:r>
        <w:t xml:space="preserve">A second scenario demonstrates vehicle detection/ANPR and shows how structured intelligence is stored.</w:t>
      </w:r>
    </w:p>
    <w:p>
      <w:pPr>
        <w:pStyle w:val="Heading3"/>
        <w:spacing w:after="100" w:before="200"/>
      </w:pPr>
      <w:r>
        <w:t xml:space="preserve">MVP checklist</w:t>
      </w:r>
    </w:p>
    <w:p>
      <w:pPr>
        <w:pStyle w:val="ListParagraph"/>
        <w:numPr>
          <w:ilvl w:val="0"/>
          <w:numId w:val="1"/>
        </w:numPr>
        <w:spacing w:after="80"/>
      </w:pPr>
      <w:r>
        <w:t xml:space="preserve">3–4 simulated IP/RTSP camera feeds</w:t>
      </w:r>
    </w:p>
    <w:p>
      <w:pPr>
        <w:pStyle w:val="ListParagraph"/>
        <w:numPr>
          <w:ilvl w:val="0"/>
          <w:numId w:val="1"/>
        </w:numPr>
        <w:spacing w:after="80"/>
      </w:pPr>
      <w:r>
        <w:t xml:space="preserve">Live multi-camera dashboard</w:t>
      </w:r>
    </w:p>
    <w:p>
      <w:pPr>
        <w:pStyle w:val="ListParagraph"/>
        <w:numPr>
          <w:ilvl w:val="0"/>
          <w:numId w:val="1"/>
        </w:numPr>
        <w:spacing w:after="80"/>
      </w:pPr>
      <w:r>
        <w:t xml:space="preserve">Person and vehicle detection</w:t>
      </w:r>
    </w:p>
    <w:p>
      <w:pPr>
        <w:pStyle w:val="ListParagraph"/>
        <w:numPr>
          <w:ilvl w:val="0"/>
          <w:numId w:val="1"/>
        </w:numPr>
        <w:spacing w:after="80"/>
      </w:pPr>
      <w:r>
        <w:t xml:space="preserve">Multi-object tracking</w:t>
      </w:r>
    </w:p>
    <w:p>
      <w:pPr>
        <w:pStyle w:val="ListParagraph"/>
        <w:numPr>
          <w:ilvl w:val="0"/>
          <w:numId w:val="1"/>
        </w:numPr>
        <w:spacing w:after="80"/>
      </w:pPr>
      <w:r>
        <w:t xml:space="preserve">Virtual fence / restricted zone</w:t>
      </w:r>
    </w:p>
    <w:p>
      <w:pPr>
        <w:pStyle w:val="ListParagraph"/>
        <w:numPr>
          <w:ilvl w:val="0"/>
          <w:numId w:val="1"/>
        </w:numPr>
        <w:spacing w:after="80"/>
      </w:pPr>
      <w:r>
        <w:t xml:space="preserve">Night movement scenario</w:t>
      </w:r>
    </w:p>
    <w:p>
      <w:pPr>
        <w:pStyle w:val="ListParagraph"/>
        <w:numPr>
          <w:ilvl w:val="0"/>
          <w:numId w:val="1"/>
        </w:numPr>
        <w:spacing w:after="80"/>
      </w:pPr>
      <w:r>
        <w:t xml:space="preserve">Basic ANPR demonstration on suitable footage</w:t>
      </w:r>
    </w:p>
    <w:p>
      <w:pPr>
        <w:pStyle w:val="ListParagraph"/>
        <w:numPr>
          <w:ilvl w:val="0"/>
          <w:numId w:val="1"/>
        </w:numPr>
        <w:spacing w:after="80"/>
      </w:pPr>
      <w:r>
        <w:t xml:space="preserve">Real-time alert panel</w:t>
      </w:r>
    </w:p>
    <w:p>
      <w:pPr>
        <w:pStyle w:val="ListParagraph"/>
        <w:numPr>
          <w:ilvl w:val="0"/>
          <w:numId w:val="1"/>
        </w:numPr>
        <w:spacing w:after="80"/>
      </w:pPr>
      <w:r>
        <w:t xml:space="preserve">Incident timeline with snapshots</w:t>
      </w:r>
    </w:p>
    <w:p>
      <w:pPr>
        <w:pStyle w:val="ListParagraph"/>
        <w:numPr>
          <w:ilvl w:val="0"/>
          <w:numId w:val="1"/>
        </w:numPr>
        <w:spacing w:after="80"/>
      </w:pPr>
      <w:r>
        <w:t xml:space="preserve">Search/filter by camera, event type, severity and time</w:t>
      </w:r>
    </w:p>
    <w:p>
      <w:pPr>
        <w:pStyle w:val="ListParagraph"/>
        <w:numPr>
          <w:ilvl w:val="0"/>
          <w:numId w:val="1"/>
        </w:numPr>
        <w:spacing w:after="80"/>
      </w:pPr>
      <w:r>
        <w:t xml:space="preserve">Role-based login</w:t>
      </w:r>
    </w:p>
    <w:p>
      <w:pPr>
        <w:pStyle w:val="ListParagraph"/>
        <w:numPr>
          <w:ilvl w:val="0"/>
          <w:numId w:val="1"/>
        </w:numPr>
        <w:spacing w:after="80"/>
      </w:pPr>
      <w:r>
        <w:t xml:space="preserve">Dockerized demo deployment</w:t>
      </w:r>
    </w:p>
    <w:p>
      <w:pPr>
        <w:pStyle w:val="Heading1"/>
        <w:spacing w:after="200" w:before="400"/>
      </w:pPr>
      <w:r>
        <w:t xml:space="preserve">12. Task Assignment Matrix (template)</w:t>
      </w:r>
    </w:p>
    <w:p>
      <w:pPr>
        <w:spacing w:after="150"/>
      </w:pPr>
      <w:r>
        <w:t xml:space="preserve">Fill in names once the team is finalized. This keeps ownership unambiguous — every deliverable in Section 6 should map to exactly one primary owner.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200"/>
        <w:gridCol w:w="1000"/>
      </w:tblGrid>
      <w:tr>
        <w:trPr>
          <w:tblHeader/>
        </w:trPr>
        <w:tc>
          <w:tcPr>
            <w:tcW w:type="dxa" w:w="2400"/>
            <w:shd w:fill="1B2A4A" w:color="auto" w:val="clear"/>
            <w:tcMar>
              <w:top w:type="dxa" w:w="100"/>
              <w:left w:type="dxa" w:w="120"/>
              <w:bottom w:type="dxa" w:w="100"/>
              <w:right w:type="dxa" w:w="120"/>
            </w:tcMar>
          </w:tcPr>
          <w:p>
            <w:r>
              <w:rPr>
                <w:b/>
                <w:bCs/>
                <w:color w:val="FFFFFF"/>
              </w:rPr>
              <w:t xml:space="preserve">Role</w:t>
            </w:r>
          </w:p>
        </w:tc>
        <w:tc>
          <w:tcPr>
            <w:tcW w:type="dxa" w:w="1200"/>
            <w:shd w:fill="1B2A4A" w:color="auto" w:val="clear"/>
            <w:tcMar>
              <w:top w:type="dxa" w:w="100"/>
              <w:left w:type="dxa" w:w="120"/>
              <w:bottom w:type="dxa" w:w="100"/>
              <w:right w:type="dxa" w:w="120"/>
            </w:tcMar>
          </w:tcPr>
          <w:p>
            <w:r>
              <w:rPr>
                <w:b/>
                <w:bCs/>
                <w:color w:val="FFFFFF"/>
              </w:rPr>
              <w:t xml:space="preserve">Workstream</w:t>
            </w:r>
          </w:p>
        </w:tc>
        <w:tc>
          <w:tcPr>
            <w:tcW w:type="dxa" w:w="4200"/>
            <w:shd w:fill="1B2A4A" w:color="auto" w:val="clear"/>
            <w:tcMar>
              <w:top w:type="dxa" w:w="100"/>
              <w:left w:type="dxa" w:w="120"/>
              <w:bottom w:type="dxa" w:w="100"/>
              <w:right w:type="dxa" w:w="120"/>
            </w:tcMar>
          </w:tcPr>
          <w:p>
            <w:r>
              <w:rPr>
                <w:b/>
                <w:bCs/>
                <w:color w:val="FFFFFF"/>
              </w:rPr>
              <w:t xml:space="preserve">Primary responsibility</w:t>
            </w:r>
          </w:p>
        </w:tc>
        <w:tc>
          <w:tcPr>
            <w:tcW w:type="dxa" w:w="1000"/>
            <w:shd w:fill="1B2A4A" w:color="auto" w:val="clear"/>
            <w:tcMar>
              <w:top w:type="dxa" w:w="100"/>
              <w:left w:type="dxa" w:w="120"/>
              <w:bottom w:type="dxa" w:w="100"/>
              <w:right w:type="dxa" w:w="120"/>
            </w:tcMar>
          </w:tcPr>
          <w:p>
            <w:r>
              <w:rPr>
                <w:b/>
                <w:bCs/>
                <w:color w:val="FFFFFF"/>
              </w:rPr>
              <w:t xml:space="preserve">Owner (name)</w:t>
            </w:r>
          </w:p>
        </w:tc>
      </w:tr>
      <w:tr>
        <w:tc>
          <w:tcPr>
            <w:tcW w:type="dxa" w:w="2400"/>
            <w:shd w:fill="F2F2F2" w:color="auto" w:val="clear"/>
            <w:tcMar>
              <w:top w:type="dxa" w:w="100"/>
              <w:left w:type="dxa" w:w="120"/>
              <w:bottom w:type="dxa" w:w="100"/>
              <w:right w:type="dxa" w:w="120"/>
            </w:tcMar>
          </w:tcPr>
          <w:p>
            <w:r>
              <w:rPr>
                <w:b w:val="false"/>
                <w:bCs w:val="false"/>
              </w:rPr>
              <w:t xml:space="preserve">Team Lead / Architect</w:t>
            </w:r>
          </w:p>
        </w:tc>
        <w:tc>
          <w:tcPr>
            <w:tcW w:type="dxa" w:w="1200"/>
            <w:shd w:fill="F2F2F2" w:color="auto" w:val="clear"/>
            <w:tcMar>
              <w:top w:type="dxa" w:w="100"/>
              <w:left w:type="dxa" w:w="120"/>
              <w:bottom w:type="dxa" w:w="100"/>
              <w:right w:type="dxa" w:w="120"/>
            </w:tcMar>
          </w:tcPr>
          <w:p>
            <w:r>
              <w:rPr>
                <w:b w:val="false"/>
                <w:bCs w:val="false"/>
              </w:rPr>
              <w:t xml:space="preserve">All</w:t>
            </w:r>
          </w:p>
        </w:tc>
        <w:tc>
          <w:tcPr>
            <w:tcW w:type="dxa" w:w="4200"/>
            <w:shd w:fill="F2F2F2" w:color="auto" w:val="clear"/>
            <w:tcMar>
              <w:top w:type="dxa" w:w="100"/>
              <w:left w:type="dxa" w:w="120"/>
              <w:bottom w:type="dxa" w:w="100"/>
              <w:right w:type="dxa" w:w="120"/>
            </w:tcMar>
          </w:tcPr>
          <w:p>
            <w:r>
              <w:rPr>
                <w:b w:val="false"/>
                <w:bCs w:val="false"/>
              </w:rPr>
              <w:t xml:space="preserve">Keeps Sections 4 &amp; 8 (architecture + contracts) as the single source of truth; unblocks integration.</w:t>
            </w:r>
          </w:p>
        </w:tc>
        <w:tc>
          <w:tcPr>
            <w:tcW w:type="dxa" w:w="1000"/>
            <w:shd w:fill="F2F2F2" w:color="auto" w:val="clear"/>
            <w:tcMar>
              <w:top w:type="dxa" w:w="100"/>
              <w:left w:type="dxa" w:w="120"/>
              <w:bottom w:type="dxa" w:w="100"/>
              <w:right w:type="dxa" w:w="120"/>
            </w:tcMar>
          </w:tcPr>
          <w:p>
            <w:r>
              <w:rPr>
                <w:b w:val="false"/>
                <w:bCs w:val="false"/>
              </w:rPr>
              <w:t xml:space="preserve"/>
            </w:r>
          </w:p>
        </w:tc>
      </w:tr>
      <w:tr>
        <w:tc>
          <w:tcPr>
            <w:tcW w:type="dxa" w:w="2400"/>
            <w:shd w:fill="FFFFFF" w:color="auto" w:val="clear"/>
            <w:tcMar>
              <w:top w:type="dxa" w:w="100"/>
              <w:left w:type="dxa" w:w="120"/>
              <w:bottom w:type="dxa" w:w="100"/>
              <w:right w:type="dxa" w:w="120"/>
            </w:tcMar>
          </w:tcPr>
          <w:p>
            <w:r>
              <w:rPr>
                <w:b w:val="false"/>
                <w:bCs w:val="false"/>
              </w:rPr>
              <w:t xml:space="preserve">AI/CV Engineer(s)</w:t>
            </w:r>
          </w:p>
        </w:tc>
        <w:tc>
          <w:tcPr>
            <w:tcW w:type="dxa" w:w="1200"/>
            <w:shd w:fill="FFFFFF" w:color="auto" w:val="clear"/>
            <w:tcMar>
              <w:top w:type="dxa" w:w="100"/>
              <w:left w:type="dxa" w:w="120"/>
              <w:bottom w:type="dxa" w:w="100"/>
              <w:right w:type="dxa" w:w="120"/>
            </w:tcMar>
          </w:tcPr>
          <w:p>
            <w:r>
              <w:rPr>
                <w:b w:val="false"/>
                <w:bCs w:val="false"/>
              </w:rPr>
              <w:t xml:space="preserve">A</w:t>
            </w:r>
          </w:p>
        </w:tc>
        <w:tc>
          <w:tcPr>
            <w:tcW w:type="dxa" w:w="4200"/>
            <w:shd w:fill="FFFFFF" w:color="auto" w:val="clear"/>
            <w:tcMar>
              <w:top w:type="dxa" w:w="100"/>
              <w:left w:type="dxa" w:w="120"/>
              <w:bottom w:type="dxa" w:w="100"/>
              <w:right w:type="dxa" w:w="120"/>
            </w:tcMar>
          </w:tcPr>
          <w:p>
            <w:r>
              <w:rPr>
                <w:b w:val="false"/>
                <w:bCs w:val="false"/>
              </w:rPr>
              <w:t xml:space="preserve">Detection, tracking, ANPR, face, night analytics.</w:t>
            </w:r>
          </w:p>
        </w:tc>
        <w:tc>
          <w:tcPr>
            <w:tcW w:type="dxa" w:w="1000"/>
            <w:shd w:fill="FFFFFF" w:color="auto" w:val="clear"/>
            <w:tcMar>
              <w:top w:type="dxa" w:w="100"/>
              <w:left w:type="dxa" w:w="120"/>
              <w:bottom w:type="dxa" w:w="100"/>
              <w:right w:type="dxa" w:w="120"/>
            </w:tcMar>
          </w:tcPr>
          <w:p>
            <w:r>
              <w:rPr>
                <w:b w:val="false"/>
                <w:bCs w:val="false"/>
              </w:rPr>
              <w:t xml:space="preserve"/>
            </w:r>
          </w:p>
        </w:tc>
      </w:tr>
      <w:tr>
        <w:tc>
          <w:tcPr>
            <w:tcW w:type="dxa" w:w="2400"/>
            <w:shd w:fill="F2F2F2" w:color="auto" w:val="clear"/>
            <w:tcMar>
              <w:top w:type="dxa" w:w="100"/>
              <w:left w:type="dxa" w:w="120"/>
              <w:bottom w:type="dxa" w:w="100"/>
              <w:right w:type="dxa" w:w="120"/>
            </w:tcMar>
          </w:tcPr>
          <w:p>
            <w:r>
              <w:rPr>
                <w:b w:val="false"/>
                <w:bCs w:val="false"/>
              </w:rPr>
              <w:t xml:space="preserve">Backend Engineer(s)</w:t>
            </w:r>
          </w:p>
        </w:tc>
        <w:tc>
          <w:tcPr>
            <w:tcW w:type="dxa" w:w="1200"/>
            <w:shd w:fill="F2F2F2" w:color="auto" w:val="clear"/>
            <w:tcMar>
              <w:top w:type="dxa" w:w="100"/>
              <w:left w:type="dxa" w:w="120"/>
              <w:bottom w:type="dxa" w:w="100"/>
              <w:right w:type="dxa" w:w="120"/>
            </w:tcMar>
          </w:tcPr>
          <w:p>
            <w:r>
              <w:rPr>
                <w:b w:val="false"/>
                <w:bCs w:val="false"/>
              </w:rPr>
              <w:t xml:space="preserve">B</w:t>
            </w:r>
          </w:p>
        </w:tc>
        <w:tc>
          <w:tcPr>
            <w:tcW w:type="dxa" w:w="4200"/>
            <w:shd w:fill="F2F2F2" w:color="auto" w:val="clear"/>
            <w:tcMar>
              <w:top w:type="dxa" w:w="100"/>
              <w:left w:type="dxa" w:w="120"/>
              <w:bottom w:type="dxa" w:w="100"/>
              <w:right w:type="dxa" w:w="120"/>
            </w:tcMar>
          </w:tcPr>
          <w:p>
            <w:r>
              <w:rPr>
                <w:b w:val="false"/>
                <w:bCs w:val="false"/>
              </w:rPr>
              <w:t xml:space="preserve">Ingestion gateway, API, auth, alert service.</w:t>
            </w:r>
          </w:p>
        </w:tc>
        <w:tc>
          <w:tcPr>
            <w:tcW w:type="dxa" w:w="1000"/>
            <w:shd w:fill="F2F2F2" w:color="auto" w:val="clear"/>
            <w:tcMar>
              <w:top w:type="dxa" w:w="100"/>
              <w:left w:type="dxa" w:w="120"/>
              <w:bottom w:type="dxa" w:w="100"/>
              <w:right w:type="dxa" w:w="120"/>
            </w:tcMar>
          </w:tcPr>
          <w:p>
            <w:r>
              <w:rPr>
                <w:b w:val="false"/>
                <w:bCs w:val="false"/>
              </w:rPr>
              <w:t xml:space="preserve"/>
            </w:r>
          </w:p>
        </w:tc>
      </w:tr>
      <w:tr>
        <w:tc>
          <w:tcPr>
            <w:tcW w:type="dxa" w:w="2400"/>
            <w:shd w:fill="FFFFFF" w:color="auto" w:val="clear"/>
            <w:tcMar>
              <w:top w:type="dxa" w:w="100"/>
              <w:left w:type="dxa" w:w="120"/>
              <w:bottom w:type="dxa" w:w="100"/>
              <w:right w:type="dxa" w:w="120"/>
            </w:tcMar>
          </w:tcPr>
          <w:p>
            <w:r>
              <w:rPr>
                <w:b w:val="false"/>
                <w:bCs w:val="false"/>
              </w:rPr>
              <w:t xml:space="preserve">Frontend Engineer(s)</w:t>
            </w:r>
          </w:p>
        </w:tc>
        <w:tc>
          <w:tcPr>
            <w:tcW w:type="dxa" w:w="1200"/>
            <w:shd w:fill="FFFFFF" w:color="auto" w:val="clear"/>
            <w:tcMar>
              <w:top w:type="dxa" w:w="100"/>
              <w:left w:type="dxa" w:w="120"/>
              <w:bottom w:type="dxa" w:w="100"/>
              <w:right w:type="dxa" w:w="120"/>
            </w:tcMar>
          </w:tcPr>
          <w:p>
            <w:r>
              <w:rPr>
                <w:b w:val="false"/>
                <w:bCs w:val="false"/>
              </w:rPr>
              <w:t xml:space="preserve">C</w:t>
            </w:r>
          </w:p>
        </w:tc>
        <w:tc>
          <w:tcPr>
            <w:tcW w:type="dxa" w:w="4200"/>
            <w:shd w:fill="FFFFFF" w:color="auto" w:val="clear"/>
            <w:tcMar>
              <w:top w:type="dxa" w:w="100"/>
              <w:left w:type="dxa" w:w="120"/>
              <w:bottom w:type="dxa" w:w="100"/>
              <w:right w:type="dxa" w:w="120"/>
            </w:tcMar>
          </w:tcPr>
          <w:p>
            <w:r>
              <w:rPr>
                <w:b w:val="false"/>
                <w:bCs w:val="false"/>
              </w:rPr>
              <w:t xml:space="preserve">Dashboard, live view, alerts, incident timeline, zone editor.</w:t>
            </w:r>
          </w:p>
        </w:tc>
        <w:tc>
          <w:tcPr>
            <w:tcW w:type="dxa" w:w="1000"/>
            <w:shd w:fill="FFFFFF" w:color="auto" w:val="clear"/>
            <w:tcMar>
              <w:top w:type="dxa" w:w="100"/>
              <w:left w:type="dxa" w:w="120"/>
              <w:bottom w:type="dxa" w:w="100"/>
              <w:right w:type="dxa" w:w="120"/>
            </w:tcMar>
          </w:tcPr>
          <w:p>
            <w:r>
              <w:rPr>
                <w:b w:val="false"/>
                <w:bCs w:val="false"/>
              </w:rPr>
              <w:t xml:space="preserve"/>
            </w:r>
          </w:p>
        </w:tc>
      </w:tr>
      <w:tr>
        <w:tc>
          <w:tcPr>
            <w:tcW w:type="dxa" w:w="2400"/>
            <w:shd w:fill="F2F2F2" w:color="auto" w:val="clear"/>
            <w:tcMar>
              <w:top w:type="dxa" w:w="100"/>
              <w:left w:type="dxa" w:w="120"/>
              <w:bottom w:type="dxa" w:w="100"/>
              <w:right w:type="dxa" w:w="120"/>
            </w:tcMar>
          </w:tcPr>
          <w:p>
            <w:r>
              <w:rPr>
                <w:b w:val="false"/>
                <w:bCs w:val="false"/>
              </w:rPr>
              <w:t xml:space="preserve">Data Engineer</w:t>
            </w:r>
          </w:p>
        </w:tc>
        <w:tc>
          <w:tcPr>
            <w:tcW w:type="dxa" w:w="1200"/>
            <w:shd w:fill="F2F2F2" w:color="auto" w:val="clear"/>
            <w:tcMar>
              <w:top w:type="dxa" w:w="100"/>
              <w:left w:type="dxa" w:w="120"/>
              <w:bottom w:type="dxa" w:w="100"/>
              <w:right w:type="dxa" w:w="120"/>
            </w:tcMar>
          </w:tcPr>
          <w:p>
            <w:r>
              <w:rPr>
                <w:b w:val="false"/>
                <w:bCs w:val="false"/>
              </w:rPr>
              <w:t xml:space="preserve">D</w:t>
            </w:r>
          </w:p>
        </w:tc>
        <w:tc>
          <w:tcPr>
            <w:tcW w:type="dxa" w:w="4200"/>
            <w:shd w:fill="F2F2F2" w:color="auto" w:val="clear"/>
            <w:tcMar>
              <w:top w:type="dxa" w:w="100"/>
              <w:left w:type="dxa" w:w="120"/>
              <w:bottom w:type="dxa" w:w="100"/>
              <w:right w:type="dxa" w:w="120"/>
            </w:tcMar>
          </w:tcPr>
          <w:p>
            <w:r>
              <w:rPr>
                <w:b w:val="false"/>
                <w:bCs w:val="false"/>
              </w:rPr>
              <w:t xml:space="preserve">Schema, migrations, evidence storage, seed data.</w:t>
            </w:r>
          </w:p>
        </w:tc>
        <w:tc>
          <w:tcPr>
            <w:tcW w:type="dxa" w:w="1000"/>
            <w:shd w:fill="F2F2F2" w:color="auto" w:val="clear"/>
            <w:tcMar>
              <w:top w:type="dxa" w:w="100"/>
              <w:left w:type="dxa" w:w="120"/>
              <w:bottom w:type="dxa" w:w="100"/>
              <w:right w:type="dxa" w:w="120"/>
            </w:tcMar>
          </w:tcPr>
          <w:p>
            <w:r>
              <w:rPr>
                <w:b w:val="false"/>
                <w:bCs w:val="false"/>
              </w:rPr>
              <w:t xml:space="preserve"/>
            </w:r>
          </w:p>
        </w:tc>
      </w:tr>
      <w:tr>
        <w:tc>
          <w:tcPr>
            <w:tcW w:type="dxa" w:w="2400"/>
            <w:shd w:fill="FFFFFF" w:color="auto" w:val="clear"/>
            <w:tcMar>
              <w:top w:type="dxa" w:w="100"/>
              <w:left w:type="dxa" w:w="120"/>
              <w:bottom w:type="dxa" w:w="100"/>
              <w:right w:type="dxa" w:w="120"/>
            </w:tcMar>
          </w:tcPr>
          <w:p>
            <w:r>
              <w:rPr>
                <w:b w:val="false"/>
                <w:bCs w:val="false"/>
              </w:rPr>
              <w:t xml:space="preserve">Intelligence Engineer</w:t>
            </w:r>
          </w:p>
        </w:tc>
        <w:tc>
          <w:tcPr>
            <w:tcW w:type="dxa" w:w="1200"/>
            <w:shd w:fill="FFFFFF" w:color="auto" w:val="clear"/>
            <w:tcMar>
              <w:top w:type="dxa" w:w="100"/>
              <w:left w:type="dxa" w:w="120"/>
              <w:bottom w:type="dxa" w:w="100"/>
              <w:right w:type="dxa" w:w="120"/>
            </w:tcMar>
          </w:tcPr>
          <w:p>
            <w:r>
              <w:rPr>
                <w:b w:val="false"/>
                <w:bCs w:val="false"/>
              </w:rPr>
              <w:t xml:space="preserve">E</w:t>
            </w:r>
          </w:p>
        </w:tc>
        <w:tc>
          <w:tcPr>
            <w:tcW w:type="dxa" w:w="4200"/>
            <w:shd w:fill="FFFFFF" w:color="auto" w:val="clear"/>
            <w:tcMar>
              <w:top w:type="dxa" w:w="100"/>
              <w:left w:type="dxa" w:w="120"/>
              <w:bottom w:type="dxa" w:w="100"/>
              <w:right w:type="dxa" w:w="120"/>
            </w:tcMar>
          </w:tcPr>
          <w:p>
            <w:r>
              <w:rPr>
                <w:b w:val="false"/>
                <w:bCs w:val="false"/>
              </w:rPr>
              <w:t xml:space="preserve">Zone rules, temporal rules, correlation, risk scoring.</w:t>
            </w:r>
          </w:p>
        </w:tc>
        <w:tc>
          <w:tcPr>
            <w:tcW w:type="dxa" w:w="1000"/>
            <w:shd w:fill="FFFFFF" w:color="auto" w:val="clear"/>
            <w:tcMar>
              <w:top w:type="dxa" w:w="100"/>
              <w:left w:type="dxa" w:w="120"/>
              <w:bottom w:type="dxa" w:w="100"/>
              <w:right w:type="dxa" w:w="120"/>
            </w:tcMar>
          </w:tcPr>
          <w:p>
            <w:r>
              <w:rPr>
                <w:b w:val="false"/>
                <w:bCs w:val="false"/>
              </w:rPr>
              <w:t xml:space="preserve"/>
            </w:r>
          </w:p>
        </w:tc>
      </w:tr>
      <w:tr>
        <w:tc>
          <w:tcPr>
            <w:tcW w:type="dxa" w:w="2400"/>
            <w:shd w:fill="F2F2F2" w:color="auto" w:val="clear"/>
            <w:tcMar>
              <w:top w:type="dxa" w:w="100"/>
              <w:left w:type="dxa" w:w="120"/>
              <w:bottom w:type="dxa" w:w="100"/>
              <w:right w:type="dxa" w:w="120"/>
            </w:tcMar>
          </w:tcPr>
          <w:p>
            <w:r>
              <w:rPr>
                <w:b w:val="false"/>
                <w:bCs w:val="false"/>
              </w:rPr>
              <w:t xml:space="preserve">DevOps / Security</w:t>
            </w:r>
          </w:p>
        </w:tc>
        <w:tc>
          <w:tcPr>
            <w:tcW w:type="dxa" w:w="1200"/>
            <w:shd w:fill="F2F2F2" w:color="auto" w:val="clear"/>
            <w:tcMar>
              <w:top w:type="dxa" w:w="100"/>
              <w:left w:type="dxa" w:w="120"/>
              <w:bottom w:type="dxa" w:w="100"/>
              <w:right w:type="dxa" w:w="120"/>
            </w:tcMar>
          </w:tcPr>
          <w:p>
            <w:r>
              <w:rPr>
                <w:b w:val="false"/>
                <w:bCs w:val="false"/>
              </w:rPr>
              <w:t xml:space="preserve">F</w:t>
            </w:r>
          </w:p>
        </w:tc>
        <w:tc>
          <w:tcPr>
            <w:tcW w:type="dxa" w:w="4200"/>
            <w:shd w:fill="F2F2F2" w:color="auto" w:val="clear"/>
            <w:tcMar>
              <w:top w:type="dxa" w:w="100"/>
              <w:left w:type="dxa" w:w="120"/>
              <w:bottom w:type="dxa" w:w="100"/>
              <w:right w:type="dxa" w:w="120"/>
            </w:tcMar>
          </w:tcPr>
          <w:p>
            <w:r>
              <w:rPr>
                <w:b w:val="false"/>
                <w:bCs w:val="false"/>
              </w:rPr>
              <w:t xml:space="preserve">docker-compose, CI, TLS, secrets, monitoring.</w:t>
            </w:r>
          </w:p>
        </w:tc>
        <w:tc>
          <w:tcPr>
            <w:tcW w:type="dxa" w:w="1000"/>
            <w:shd w:fill="F2F2F2" w:color="auto" w:val="clear"/>
            <w:tcMar>
              <w:top w:type="dxa" w:w="100"/>
              <w:left w:type="dxa" w:w="120"/>
              <w:bottom w:type="dxa" w:w="100"/>
              <w:right w:type="dxa" w:w="120"/>
            </w:tcMar>
          </w:tcPr>
          <w:p>
            <w:r>
              <w:rPr>
                <w:b w:val="false"/>
                <w:bCs w:val="false"/>
              </w:rPr>
              <w:t xml:space="preserve"/>
            </w:r>
          </w:p>
        </w:tc>
      </w:tr>
      <w:tr>
        <w:tc>
          <w:tcPr>
            <w:tcW w:type="dxa" w:w="2400"/>
            <w:shd w:fill="FFFFFF" w:color="auto" w:val="clear"/>
            <w:tcMar>
              <w:top w:type="dxa" w:w="100"/>
              <w:left w:type="dxa" w:w="120"/>
              <w:bottom w:type="dxa" w:w="100"/>
              <w:right w:type="dxa" w:w="120"/>
            </w:tcMar>
          </w:tcPr>
          <w:p>
            <w:r>
              <w:rPr>
                <w:b w:val="false"/>
                <w:bCs w:val="false"/>
              </w:rPr>
              <w:t xml:space="preserve">Docs / PM</w:t>
            </w:r>
          </w:p>
        </w:tc>
        <w:tc>
          <w:tcPr>
            <w:tcW w:type="dxa" w:w="1200"/>
            <w:shd w:fill="FFFFFF" w:color="auto" w:val="clear"/>
            <w:tcMar>
              <w:top w:type="dxa" w:w="100"/>
              <w:left w:type="dxa" w:w="120"/>
              <w:bottom w:type="dxa" w:w="100"/>
              <w:right w:type="dxa" w:w="120"/>
            </w:tcMar>
          </w:tcPr>
          <w:p>
            <w:r>
              <w:rPr>
                <w:b w:val="false"/>
                <w:bCs w:val="false"/>
              </w:rPr>
              <w:t xml:space="preserve">All</w:t>
            </w:r>
          </w:p>
        </w:tc>
        <w:tc>
          <w:tcPr>
            <w:tcW w:type="dxa" w:w="4200"/>
            <w:shd w:fill="FFFFFF" w:color="auto" w:val="clear"/>
            <w:tcMar>
              <w:top w:type="dxa" w:w="100"/>
              <w:left w:type="dxa" w:w="120"/>
              <w:bottom w:type="dxa" w:w="100"/>
              <w:right w:type="dxa" w:w="120"/>
            </w:tcMar>
          </w:tcPr>
          <w:p>
            <w:r>
              <w:rPr>
                <w:b w:val="false"/>
                <w:bCs w:val="false"/>
              </w:rPr>
              <w:t xml:space="preserve">Keeps this document updated; owns the SIH submission write-up.</w:t>
            </w:r>
          </w:p>
        </w:tc>
        <w:tc>
          <w:tcPr>
            <w:tcW w:type="dxa" w:w="1000"/>
            <w:shd w:fill="FFFFFF" w:color="auto" w:val="clear"/>
            <w:tcMar>
              <w:top w:type="dxa" w:w="100"/>
              <w:left w:type="dxa" w:w="120"/>
              <w:bottom w:type="dxa" w:w="100"/>
              <w:right w:type="dxa" w:w="120"/>
            </w:tcMar>
          </w:tcPr>
          <w:p>
            <w:r>
              <w:rPr>
                <w:b w:val="false"/>
                <w:bCs w:val="false"/>
              </w:rPr>
              <w:t xml:space="preserve"/>
            </w:r>
          </w:p>
        </w:tc>
      </w:tr>
    </w:tbl>
    <w:p>
      <w:pPr>
        <w:pStyle w:val="Heading1"/>
        <w:spacing w:after="200" w:before="400"/>
      </w:pPr>
      <w:r>
        <w:t xml:space="preserve">13. Innovation &amp; Differentiation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B2A4A" w:color="auto" w:val="clear"/>
            <w:tcMar>
              <w:top w:type="dxa" w:w="100"/>
              <w:left w:type="dxa" w:w="120"/>
              <w:bottom w:type="dxa" w:w="100"/>
              <w:right w:type="dxa" w:w="120"/>
            </w:tcMar>
          </w:tcPr>
          <w:p>
            <w:r>
              <w:rPr>
                <w:b/>
                <w:bCs/>
                <w:color w:val="FFFFFF"/>
              </w:rPr>
              <w:t xml:space="preserve">Innovation</w:t>
            </w:r>
          </w:p>
        </w:tc>
        <w:tc>
          <w:tcPr>
            <w:tcW w:type="dxa" w:w="7000"/>
            <w:shd w:fill="1B2A4A" w:color="auto" w:val="clear"/>
            <w:tcMar>
              <w:top w:type="dxa" w:w="100"/>
              <w:left w:type="dxa" w:w="120"/>
              <w:bottom w:type="dxa" w:w="100"/>
              <w:right w:type="dxa" w:w="120"/>
            </w:tcMar>
          </w:tcPr>
          <w:p>
            <w:r>
              <w:rPr>
                <w:b/>
                <w:bCs/>
                <w:color w:val="FFFFFF"/>
              </w:rPr>
              <w:t xml:space="preserve">Value</w:t>
            </w:r>
          </w:p>
        </w:tc>
      </w:tr>
      <w:tr>
        <w:tc>
          <w:tcPr>
            <w:tcW w:type="dxa" w:w="2400"/>
            <w:shd w:fill="F2F2F2" w:color="auto" w:val="clear"/>
            <w:tcMar>
              <w:top w:type="dxa" w:w="100"/>
              <w:left w:type="dxa" w:w="120"/>
              <w:bottom w:type="dxa" w:w="100"/>
              <w:right w:type="dxa" w:w="120"/>
            </w:tcMar>
          </w:tcPr>
          <w:p>
            <w:r>
              <w:rPr>
                <w:b w:val="false"/>
                <w:bCs w:val="false"/>
              </w:rPr>
              <w:t xml:space="preserve">Retrofit Intelligence</w:t>
            </w:r>
          </w:p>
        </w:tc>
        <w:tc>
          <w:tcPr>
            <w:tcW w:type="dxa" w:w="7000"/>
            <w:shd w:fill="F2F2F2" w:color="auto" w:val="clear"/>
            <w:tcMar>
              <w:top w:type="dxa" w:w="100"/>
              <w:left w:type="dxa" w:w="120"/>
              <w:bottom w:type="dxa" w:w="100"/>
              <w:right w:type="dxa" w:w="120"/>
            </w:tcMar>
          </w:tcPr>
          <w:p>
            <w:r>
              <w:rPr>
                <w:b w:val="false"/>
                <w:bCs w:val="false"/>
              </w:rPr>
              <w:t xml:space="preserve">AI is added as a software layer to existing CCTV rather than making specialized camera hardware the foundation.</w:t>
            </w:r>
          </w:p>
        </w:tc>
      </w:tr>
      <w:tr>
        <w:tc>
          <w:tcPr>
            <w:tcW w:type="dxa" w:w="2400"/>
            <w:shd w:fill="FFFFFF" w:color="auto" w:val="clear"/>
            <w:tcMar>
              <w:top w:type="dxa" w:w="100"/>
              <w:left w:type="dxa" w:w="120"/>
              <w:bottom w:type="dxa" w:w="100"/>
              <w:right w:type="dxa" w:w="120"/>
            </w:tcMar>
          </w:tcPr>
          <w:p>
            <w:r>
              <w:rPr>
                <w:b w:val="false"/>
                <w:bCs w:val="false"/>
              </w:rPr>
              <w:t xml:space="preserve">Event-First Surveillance</w:t>
            </w:r>
          </w:p>
        </w:tc>
        <w:tc>
          <w:tcPr>
            <w:tcW w:type="dxa" w:w="7000"/>
            <w:shd w:fill="FFFFFF" w:color="auto" w:val="clear"/>
            <w:tcMar>
              <w:top w:type="dxa" w:w="100"/>
              <w:left w:type="dxa" w:w="120"/>
              <w:bottom w:type="dxa" w:w="100"/>
              <w:right w:type="dxa" w:w="120"/>
            </w:tcMar>
          </w:tcPr>
          <w:p>
            <w:r>
              <w:rPr>
                <w:b w:val="false"/>
                <w:bCs w:val="false"/>
              </w:rPr>
              <w:t xml:space="preserve">The system does not merely display detections; it converts detections into explainable, timestamped security events.</w:t>
            </w:r>
          </w:p>
        </w:tc>
      </w:tr>
      <w:tr>
        <w:tc>
          <w:tcPr>
            <w:tcW w:type="dxa" w:w="2400"/>
            <w:shd w:fill="F2F2F2" w:color="auto" w:val="clear"/>
            <w:tcMar>
              <w:top w:type="dxa" w:w="100"/>
              <w:left w:type="dxa" w:w="120"/>
              <w:bottom w:type="dxa" w:w="100"/>
              <w:right w:type="dxa" w:w="120"/>
            </w:tcMar>
          </w:tcPr>
          <w:p>
            <w:r>
              <w:rPr>
                <w:b w:val="false"/>
                <w:bCs w:val="false"/>
              </w:rPr>
              <w:t xml:space="preserve">Risk-Based Prioritization</w:t>
            </w:r>
          </w:p>
        </w:tc>
        <w:tc>
          <w:tcPr>
            <w:tcW w:type="dxa" w:w="7000"/>
            <w:shd w:fill="F2F2F2" w:color="auto" w:val="clear"/>
            <w:tcMar>
              <w:top w:type="dxa" w:w="100"/>
              <w:left w:type="dxa" w:w="120"/>
              <w:bottom w:type="dxa" w:w="100"/>
              <w:right w:type="dxa" w:w="120"/>
            </w:tcMar>
          </w:tcPr>
          <w:p>
            <w:r>
              <w:rPr>
                <w:b w:val="false"/>
                <w:bCs w:val="false"/>
              </w:rPr>
              <w:t xml:space="preserve">Multiple weak signals can be combined into a configurable risk score so operators focus on the most important events.</w:t>
            </w:r>
          </w:p>
        </w:tc>
      </w:tr>
      <w:tr>
        <w:tc>
          <w:tcPr>
            <w:tcW w:type="dxa" w:w="2400"/>
            <w:shd w:fill="FFFFFF" w:color="auto" w:val="clear"/>
            <w:tcMar>
              <w:top w:type="dxa" w:w="100"/>
              <w:left w:type="dxa" w:w="120"/>
              <w:bottom w:type="dxa" w:w="100"/>
              <w:right w:type="dxa" w:w="120"/>
            </w:tcMar>
          </w:tcPr>
          <w:p>
            <w:r>
              <w:rPr>
                <w:b w:val="false"/>
                <w:bCs w:val="false"/>
              </w:rPr>
              <w:t xml:space="preserve">Edge-Aware Design</w:t>
            </w:r>
          </w:p>
        </w:tc>
        <w:tc>
          <w:tcPr>
            <w:tcW w:type="dxa" w:w="7000"/>
            <w:shd w:fill="FFFFFF" w:color="auto" w:val="clear"/>
            <w:tcMar>
              <w:top w:type="dxa" w:w="100"/>
              <w:left w:type="dxa" w:w="120"/>
              <w:bottom w:type="dxa" w:w="100"/>
              <w:right w:type="dxa" w:w="120"/>
            </w:tcMar>
          </w:tcPr>
          <w:p>
            <w:r>
              <w:rPr>
                <w:b w:val="false"/>
                <w:bCs w:val="false"/>
              </w:rPr>
              <w:t xml:space="preserve">Inference can run close to cameras to reduce bandwidth and preserve operation when connectivity to a central server is limited.</w:t>
            </w:r>
          </w:p>
        </w:tc>
      </w:tr>
      <w:tr>
        <w:tc>
          <w:tcPr>
            <w:tcW w:type="dxa" w:w="2400"/>
            <w:shd w:fill="F2F2F2" w:color="auto" w:val="clear"/>
            <w:tcMar>
              <w:top w:type="dxa" w:w="100"/>
              <w:left w:type="dxa" w:w="120"/>
              <w:bottom w:type="dxa" w:w="100"/>
              <w:right w:type="dxa" w:w="120"/>
            </w:tcMar>
          </w:tcPr>
          <w:p>
            <w:r>
              <w:rPr>
                <w:b w:val="false"/>
                <w:bCs w:val="false"/>
              </w:rPr>
              <w:t xml:space="preserve">Evidence-Centric Workflow</w:t>
            </w:r>
          </w:p>
        </w:tc>
        <w:tc>
          <w:tcPr>
            <w:tcW w:type="dxa" w:w="7000"/>
            <w:shd w:fill="F2F2F2" w:color="auto" w:val="clear"/>
            <w:tcMar>
              <w:top w:type="dxa" w:w="100"/>
              <w:left w:type="dxa" w:w="120"/>
              <w:bottom w:type="dxa" w:w="100"/>
              <w:right w:type="dxa" w:w="120"/>
            </w:tcMar>
          </w:tcPr>
          <w:p>
            <w:r>
              <w:rPr>
                <w:b w:val="false"/>
                <w:bCs w:val="false"/>
              </w:rPr>
              <w:t xml:space="preserve">Every alert can carry the relevant snapshot/clip reference, detection metadata and event reason.</w:t>
            </w:r>
          </w:p>
        </w:tc>
      </w:tr>
      <w:tr>
        <w:tc>
          <w:tcPr>
            <w:tcW w:type="dxa" w:w="2400"/>
            <w:shd w:fill="FFFFFF" w:color="auto" w:val="clear"/>
            <w:tcMar>
              <w:top w:type="dxa" w:w="100"/>
              <w:left w:type="dxa" w:w="120"/>
              <w:bottom w:type="dxa" w:w="100"/>
              <w:right w:type="dxa" w:w="120"/>
            </w:tcMar>
          </w:tcPr>
          <w:p>
            <w:r>
              <w:rPr>
                <w:b w:val="false"/>
                <w:bCs w:val="false"/>
              </w:rPr>
              <w:t xml:space="preserve">Modular AI</w:t>
            </w:r>
          </w:p>
        </w:tc>
        <w:tc>
          <w:tcPr>
            <w:tcW w:type="dxa" w:w="7000"/>
            <w:shd w:fill="FFFFFF" w:color="auto" w:val="clear"/>
            <w:tcMar>
              <w:top w:type="dxa" w:w="100"/>
              <w:left w:type="dxa" w:w="120"/>
              <w:bottom w:type="dxa" w:w="100"/>
              <w:right w:type="dxa" w:w="120"/>
            </w:tcMar>
          </w:tcPr>
          <w:p>
            <w:r>
              <w:rPr>
                <w:b w:val="false"/>
                <w:bCs w:val="false"/>
              </w:rPr>
              <w:t xml:space="preserve">Models can be replaced independently as accuracy, hardware and mission requirements evolve.</w:t>
            </w:r>
          </w:p>
        </w:tc>
      </w:tr>
      <w:tr>
        <w:tc>
          <w:tcPr>
            <w:tcW w:type="dxa" w:w="2400"/>
            <w:shd w:fill="F2F2F2" w:color="auto" w:val="clear"/>
            <w:tcMar>
              <w:top w:type="dxa" w:w="100"/>
              <w:left w:type="dxa" w:w="120"/>
              <w:bottom w:type="dxa" w:w="100"/>
              <w:right w:type="dxa" w:w="120"/>
            </w:tcMar>
          </w:tcPr>
          <w:p>
            <w:r>
              <w:rPr>
                <w:b w:val="false"/>
                <w:bCs w:val="false"/>
              </w:rPr>
              <w:t xml:space="preserve">Security-by-Design</w:t>
            </w:r>
          </w:p>
        </w:tc>
        <w:tc>
          <w:tcPr>
            <w:tcW w:type="dxa" w:w="7000"/>
            <w:shd w:fill="F2F2F2" w:color="auto" w:val="clear"/>
            <w:tcMar>
              <w:top w:type="dxa" w:w="100"/>
              <w:left w:type="dxa" w:w="120"/>
              <w:bottom w:type="dxa" w:w="100"/>
              <w:right w:type="dxa" w:w="120"/>
            </w:tcMar>
          </w:tcPr>
          <w:p>
            <w:r>
              <w:rPr>
                <w:b w:val="false"/>
                <w:bCs w:val="false"/>
              </w:rPr>
              <w:t xml:space="preserve">RBAC, audit logs, encrypted transport and controlled evidence access are treated as core architecture components.</w:t>
            </w:r>
          </w:p>
        </w:tc>
      </w:tr>
    </w:tbl>
    <w:p>
      <w:pPr>
        <w:pStyle w:val="Heading1"/>
        <w:spacing w:after="200" w:before="400"/>
      </w:pPr>
      <w:r>
        <w:t xml:space="preserve">14. Cybersecurity &amp; Privacy Architecture</w:t>
      </w:r>
    </w:p>
    <w:p>
      <w:pPr>
        <w:pStyle w:val="ListParagraph"/>
        <w:numPr>
          <w:ilvl w:val="0"/>
          <w:numId w:val="1"/>
        </w:numPr>
        <w:spacing w:after="80"/>
      </w:pPr>
      <w:r>
        <w:t xml:space="preserve">Encrypt video/API transport where supported using TLS and secure network configuration.</w:t>
      </w:r>
    </w:p>
    <w:p>
      <w:pPr>
        <w:pStyle w:val="ListParagraph"/>
        <w:numPr>
          <w:ilvl w:val="0"/>
          <w:numId w:val="1"/>
        </w:numPr>
        <w:spacing w:after="80"/>
      </w:pPr>
      <w:r>
        <w:t xml:space="preserve">Use role-based access control for operators, supervisors and administrators.</w:t>
      </w:r>
    </w:p>
    <w:p>
      <w:pPr>
        <w:pStyle w:val="ListParagraph"/>
        <w:numPr>
          <w:ilvl w:val="0"/>
          <w:numId w:val="1"/>
        </w:numPr>
        <w:spacing w:after="80"/>
      </w:pPr>
      <w:r>
        <w:t xml:space="preserve">Maintain immutable or tamper-evident audit records for sensitive actions.</w:t>
      </w:r>
    </w:p>
    <w:p>
      <w:pPr>
        <w:pStyle w:val="ListParagraph"/>
        <w:numPr>
          <w:ilvl w:val="0"/>
          <w:numId w:val="1"/>
        </w:numPr>
        <w:spacing w:after="80"/>
      </w:pPr>
      <w:r>
        <w:t xml:space="preserve">Separate camera networks from public-facing application networks.</w:t>
      </w:r>
    </w:p>
    <w:p>
      <w:pPr>
        <w:pStyle w:val="ListParagraph"/>
        <w:numPr>
          <w:ilvl w:val="0"/>
          <w:numId w:val="1"/>
        </w:numPr>
        <w:spacing w:after="80"/>
      </w:pPr>
      <w:r>
        <w:t xml:space="preserve">Store only the evidence required for the operational purpose and configured retention period.</w:t>
      </w:r>
    </w:p>
    <w:p>
      <w:pPr>
        <w:pStyle w:val="ListParagraph"/>
        <w:numPr>
          <w:ilvl w:val="0"/>
          <w:numId w:val="1"/>
        </w:numPr>
        <w:spacing w:after="80"/>
      </w:pPr>
      <w:r>
        <w:t xml:space="preserve">Apply least-privilege service accounts and secrets management.</w:t>
      </w:r>
    </w:p>
    <w:p>
      <w:pPr>
        <w:pStyle w:val="ListParagraph"/>
        <w:numPr>
          <w:ilvl w:val="0"/>
          <w:numId w:val="1"/>
        </w:numPr>
        <w:spacing w:after="80"/>
      </w:pPr>
      <w:r>
        <w:t xml:space="preserve">Expose model confidence and rule reasons to reduce opaque automated decisions.</w:t>
      </w:r>
    </w:p>
    <w:p>
      <w:pPr>
        <w:pStyle w:val="ListParagraph"/>
        <w:numPr>
          <w:ilvl w:val="0"/>
          <w:numId w:val="1"/>
        </w:numPr>
        <w:spacing w:after="80"/>
      </w:pPr>
      <w:r>
        <w:t xml:space="preserve">Treat face recognition as an optional controlled module requiring explicit authorization, governance and appropriate safeguards.</w:t>
      </w:r>
    </w:p>
    <w:p>
      <w:pPr>
        <w:pStyle w:val="Heading1"/>
        <w:spacing w:after="200" w:before="400"/>
      </w:pPr>
      <w:r>
        <w:t xml:space="preserve">15. Evaluation Metrics / Definition of Done</w:t>
      </w:r>
    </w:p>
    <w:p>
      <w:pPr>
        <w:pStyle w:val="ListParagraph"/>
        <w:numPr>
          <w:ilvl w:val="0"/>
          <w:numId w:val="1"/>
        </w:numPr>
        <w:spacing w:after="80"/>
      </w:pPr>
      <w:r>
        <w:t xml:space="preserve">Detection precision/recall for target object classes.</w:t>
      </w:r>
    </w:p>
    <w:p>
      <w:pPr>
        <w:pStyle w:val="ListParagraph"/>
        <w:numPr>
          <w:ilvl w:val="0"/>
          <w:numId w:val="1"/>
        </w:numPr>
        <w:spacing w:after="80"/>
      </w:pPr>
      <w:r>
        <w:t xml:space="preserve">Tracking consistency and ID-switch rate.</w:t>
      </w:r>
    </w:p>
    <w:p>
      <w:pPr>
        <w:pStyle w:val="ListParagraph"/>
        <w:numPr>
          <w:ilvl w:val="0"/>
          <w:numId w:val="1"/>
        </w:numPr>
        <w:spacing w:after="80"/>
      </w:pPr>
      <w:r>
        <w:t xml:space="preserve">ANPR character accuracy under supported conditions.</w:t>
      </w:r>
    </w:p>
    <w:p>
      <w:pPr>
        <w:pStyle w:val="ListParagraph"/>
        <w:numPr>
          <w:ilvl w:val="0"/>
          <w:numId w:val="1"/>
        </w:numPr>
        <w:spacing w:after="80"/>
      </w:pPr>
      <w:r>
        <w:t xml:space="preserve">Alert latency from triggering event to operator notification.</w:t>
      </w:r>
    </w:p>
    <w:p>
      <w:pPr>
        <w:pStyle w:val="ListParagraph"/>
        <w:numPr>
          <w:ilvl w:val="0"/>
          <w:numId w:val="1"/>
        </w:numPr>
        <w:spacing w:after="80"/>
      </w:pPr>
      <w:r>
        <w:t xml:space="preserve">False-alert rate per camera/hour.</w:t>
      </w:r>
    </w:p>
    <w:p>
      <w:pPr>
        <w:pStyle w:val="ListParagraph"/>
        <w:numPr>
          <w:ilvl w:val="0"/>
          <w:numId w:val="1"/>
        </w:numPr>
        <w:spacing w:after="80"/>
      </w:pPr>
      <w:r>
        <w:t xml:space="preserve">Inference FPS and end-to-end throughput.</w:t>
      </w:r>
    </w:p>
    <w:p>
      <w:pPr>
        <w:pStyle w:val="ListParagraph"/>
        <w:numPr>
          <w:ilvl w:val="0"/>
          <w:numId w:val="1"/>
        </w:numPr>
        <w:spacing w:after="80"/>
      </w:pPr>
      <w:r>
        <w:t xml:space="preserve">CPU/GPU utilization and memory footprint.</w:t>
      </w:r>
    </w:p>
    <w:p>
      <w:pPr>
        <w:pStyle w:val="ListParagraph"/>
        <w:numPr>
          <w:ilvl w:val="0"/>
          <w:numId w:val="1"/>
        </w:numPr>
        <w:spacing w:after="80"/>
      </w:pPr>
      <w:r>
        <w:t xml:space="preserve">System uptime and stream recovery time.</w:t>
      </w:r>
    </w:p>
    <w:p>
      <w:pPr>
        <w:pStyle w:val="ListParagraph"/>
        <w:numPr>
          <w:ilvl w:val="0"/>
          <w:numId w:val="1"/>
        </w:numPr>
        <w:spacing w:after="80"/>
      </w:pPr>
      <w:r>
        <w:t xml:space="preserve">Evidence retrieval time.</w:t>
      </w:r>
    </w:p>
    <w:p>
      <w:pPr>
        <w:pStyle w:val="Heading1"/>
        <w:spacing w:after="200" w:before="400"/>
      </w:pPr>
      <w:r>
        <w:t xml:space="preserve">16.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color="auto" w:val="clear"/>
            <w:tcMar>
              <w:top w:type="dxa" w:w="100"/>
              <w:left w:type="dxa" w:w="120"/>
              <w:bottom w:type="dxa" w:w="100"/>
              <w:right w:type="dxa" w:w="120"/>
            </w:tcMar>
          </w:tcPr>
          <w:p>
            <w:r>
              <w:rPr>
                <w:b/>
                <w:bCs/>
                <w:color w:val="FFFFFF"/>
              </w:rPr>
              <w:t xml:space="preserve">Risk</w:t>
            </w:r>
          </w:p>
        </w:tc>
        <w:tc>
          <w:tcPr>
            <w:tcW w:type="dxa" w:w="6800"/>
            <w:shd w:fill="1B2A4A" w:color="auto" w:val="clear"/>
            <w:tcMar>
              <w:top w:type="dxa" w:w="100"/>
              <w:left w:type="dxa" w:w="120"/>
              <w:bottom w:type="dxa" w:w="100"/>
              <w:right w:type="dxa" w:w="120"/>
            </w:tcMar>
          </w:tcPr>
          <w:p>
            <w:r>
              <w:rPr>
                <w:b/>
                <w:bCs/>
                <w:color w:val="FFFFFF"/>
              </w:rPr>
              <w:t xml:space="preserve">Mitigation</w:t>
            </w:r>
          </w:p>
        </w:tc>
      </w:tr>
      <w:tr>
        <w:tc>
          <w:tcPr>
            <w:tcW w:type="dxa" w:w="2600"/>
            <w:shd w:fill="F2F2F2" w:color="auto" w:val="clear"/>
            <w:tcMar>
              <w:top w:type="dxa" w:w="100"/>
              <w:left w:type="dxa" w:w="120"/>
              <w:bottom w:type="dxa" w:w="100"/>
              <w:right w:type="dxa" w:w="120"/>
            </w:tcMar>
          </w:tcPr>
          <w:p>
            <w:r>
              <w:rPr>
                <w:b w:val="false"/>
                <w:bCs w:val="false"/>
              </w:rPr>
              <w:t xml:space="preserve">Low-light / weather degradation</w:t>
            </w:r>
          </w:p>
        </w:tc>
        <w:tc>
          <w:tcPr>
            <w:tcW w:type="dxa" w:w="6800"/>
            <w:shd w:fill="F2F2F2" w:color="auto" w:val="clear"/>
            <w:tcMar>
              <w:top w:type="dxa" w:w="100"/>
              <w:left w:type="dxa" w:w="120"/>
              <w:bottom w:type="dxa" w:w="100"/>
              <w:right w:type="dxa" w:w="120"/>
            </w:tcMar>
          </w:tcPr>
          <w:p>
            <w:r>
              <w:rPr>
                <w:b w:val="false"/>
                <w:bCs w:val="false"/>
              </w:rPr>
              <w:t xml:space="preserve">Confidence thresholds, temporal filtering, low-light preprocessing, scenario-specific validation.</w:t>
            </w:r>
          </w:p>
        </w:tc>
      </w:tr>
      <w:tr>
        <w:tc>
          <w:tcPr>
            <w:tcW w:type="dxa" w:w="2600"/>
            <w:shd w:fill="FFFFFF" w:color="auto" w:val="clear"/>
            <w:tcMar>
              <w:top w:type="dxa" w:w="100"/>
              <w:left w:type="dxa" w:w="120"/>
              <w:bottom w:type="dxa" w:w="100"/>
              <w:right w:type="dxa" w:w="120"/>
            </w:tcMar>
          </w:tcPr>
          <w:p>
            <w:r>
              <w:rPr>
                <w:b w:val="false"/>
                <w:bCs w:val="false"/>
              </w:rPr>
              <w:t xml:space="preserve">False positives</w:t>
            </w:r>
          </w:p>
        </w:tc>
        <w:tc>
          <w:tcPr>
            <w:tcW w:type="dxa" w:w="6800"/>
            <w:shd w:fill="FFFFFF" w:color="auto" w:val="clear"/>
            <w:tcMar>
              <w:top w:type="dxa" w:w="100"/>
              <w:left w:type="dxa" w:w="120"/>
              <w:bottom w:type="dxa" w:w="100"/>
              <w:right w:type="dxa" w:w="120"/>
            </w:tcMar>
          </w:tcPr>
          <w:p>
            <w:r>
              <w:rPr>
                <w:b w:val="false"/>
                <w:bCs w:val="false"/>
              </w:rPr>
              <w:t xml:space="preserve">Multi-frame confirmation, tracking and rule correlation instead of single-frame triggers.</w:t>
            </w:r>
          </w:p>
        </w:tc>
      </w:tr>
      <w:tr>
        <w:tc>
          <w:tcPr>
            <w:tcW w:type="dxa" w:w="2600"/>
            <w:shd w:fill="F2F2F2" w:color="auto" w:val="clear"/>
            <w:tcMar>
              <w:top w:type="dxa" w:w="100"/>
              <w:left w:type="dxa" w:w="120"/>
              <w:bottom w:type="dxa" w:w="100"/>
              <w:right w:type="dxa" w:w="120"/>
            </w:tcMar>
          </w:tcPr>
          <w:p>
            <w:r>
              <w:rPr>
                <w:b w:val="false"/>
                <w:bCs w:val="false"/>
              </w:rPr>
              <w:t xml:space="preserve">Network instability</w:t>
            </w:r>
          </w:p>
        </w:tc>
        <w:tc>
          <w:tcPr>
            <w:tcW w:type="dxa" w:w="6800"/>
            <w:shd w:fill="F2F2F2" w:color="auto" w:val="clear"/>
            <w:tcMar>
              <w:top w:type="dxa" w:w="100"/>
              <w:left w:type="dxa" w:w="120"/>
              <w:bottom w:type="dxa" w:w="100"/>
              <w:right w:type="dxa" w:w="120"/>
            </w:tcMar>
          </w:tcPr>
          <w:p>
            <w:r>
              <w:rPr>
                <w:b w:val="false"/>
                <w:bCs w:val="false"/>
              </w:rPr>
              <w:t xml:space="preserve">Edge buffering, reconnect logic, local inference where practical.</w:t>
            </w:r>
          </w:p>
        </w:tc>
      </w:tr>
      <w:tr>
        <w:tc>
          <w:tcPr>
            <w:tcW w:type="dxa" w:w="2600"/>
            <w:shd w:fill="FFFFFF" w:color="auto" w:val="clear"/>
            <w:tcMar>
              <w:top w:type="dxa" w:w="100"/>
              <w:left w:type="dxa" w:w="120"/>
              <w:bottom w:type="dxa" w:w="100"/>
              <w:right w:type="dxa" w:w="120"/>
            </w:tcMar>
          </w:tcPr>
          <w:p>
            <w:r>
              <w:rPr>
                <w:b w:val="false"/>
                <w:bCs w:val="false"/>
              </w:rPr>
              <w:t xml:space="preserve">Compute constraints</w:t>
            </w:r>
          </w:p>
        </w:tc>
        <w:tc>
          <w:tcPr>
            <w:tcW w:type="dxa" w:w="6800"/>
            <w:shd w:fill="FFFFFF" w:color="auto" w:val="clear"/>
            <w:tcMar>
              <w:top w:type="dxa" w:w="100"/>
              <w:left w:type="dxa" w:w="120"/>
              <w:bottom w:type="dxa" w:w="100"/>
              <w:right w:type="dxa" w:w="120"/>
            </w:tcMar>
          </w:tcPr>
          <w:p>
            <w:r>
              <w:rPr>
                <w:b w:val="false"/>
                <w:bCs w:val="false"/>
              </w:rPr>
              <w:t xml:space="preserve">Model optimization, frame sampling, batching, hardware-aware model selection.</w:t>
            </w:r>
          </w:p>
        </w:tc>
      </w:tr>
      <w:tr>
        <w:tc>
          <w:tcPr>
            <w:tcW w:type="dxa" w:w="2600"/>
            <w:shd w:fill="F2F2F2" w:color="auto" w:val="clear"/>
            <w:tcMar>
              <w:top w:type="dxa" w:w="100"/>
              <w:left w:type="dxa" w:w="120"/>
              <w:bottom w:type="dxa" w:w="100"/>
              <w:right w:type="dxa" w:w="120"/>
            </w:tcMar>
          </w:tcPr>
          <w:p>
            <w:r>
              <w:rPr>
                <w:b w:val="false"/>
                <w:bCs w:val="false"/>
              </w:rPr>
              <w:t xml:space="preserve">Privacy / misuse</w:t>
            </w:r>
          </w:p>
        </w:tc>
        <w:tc>
          <w:tcPr>
            <w:tcW w:type="dxa" w:w="6800"/>
            <w:shd w:fill="F2F2F2" w:color="auto" w:val="clear"/>
            <w:tcMar>
              <w:top w:type="dxa" w:w="100"/>
              <w:left w:type="dxa" w:w="120"/>
              <w:bottom w:type="dxa" w:w="100"/>
              <w:right w:type="dxa" w:w="120"/>
            </w:tcMar>
          </w:tcPr>
          <w:p>
            <w:r>
              <w:rPr>
                <w:b w:val="false"/>
                <w:bCs w:val="false"/>
              </w:rPr>
              <w:t xml:space="preserve">RBAC, auditability, retention controls, strict governance for biometric functionality.</w:t>
            </w:r>
          </w:p>
        </w:tc>
      </w:tr>
      <w:tr>
        <w:tc>
          <w:tcPr>
            <w:tcW w:type="dxa" w:w="2600"/>
            <w:shd w:fill="FFFFFF" w:color="auto" w:val="clear"/>
            <w:tcMar>
              <w:top w:type="dxa" w:w="100"/>
              <w:left w:type="dxa" w:w="120"/>
              <w:bottom w:type="dxa" w:w="100"/>
              <w:right w:type="dxa" w:w="120"/>
            </w:tcMar>
          </w:tcPr>
          <w:p>
            <w:r>
              <w:rPr>
                <w:b w:val="false"/>
                <w:bCs w:val="false"/>
              </w:rPr>
              <w:t xml:space="preserve">Model drift</w:t>
            </w:r>
          </w:p>
        </w:tc>
        <w:tc>
          <w:tcPr>
            <w:tcW w:type="dxa" w:w="6800"/>
            <w:shd w:fill="FFFFFF" w:color="auto" w:val="clear"/>
            <w:tcMar>
              <w:top w:type="dxa" w:w="100"/>
              <w:left w:type="dxa" w:w="120"/>
              <w:bottom w:type="dxa" w:w="100"/>
              <w:right w:type="dxa" w:w="120"/>
            </w:tcMar>
          </w:tcPr>
          <w:p>
            <w:r>
              <w:rPr>
                <w:b w:val="false"/>
                <w:bCs w:val="false"/>
              </w:rPr>
              <w:t xml:space="preserve">Maintain validation datasets and monitor performance after deployment.</w:t>
            </w:r>
          </w:p>
        </w:tc>
      </w:tr>
      <w:tr>
        <w:tc>
          <w:tcPr>
            <w:tcW w:type="dxa" w:w="2600"/>
            <w:shd w:fill="F2F2F2" w:color="auto" w:val="clear"/>
            <w:tcMar>
              <w:top w:type="dxa" w:w="100"/>
              <w:left w:type="dxa" w:w="120"/>
              <w:bottom w:type="dxa" w:w="100"/>
              <w:right w:type="dxa" w:w="120"/>
            </w:tcMar>
          </w:tcPr>
          <w:p>
            <w:r>
              <w:rPr>
                <w:b w:val="false"/>
                <w:bCs w:val="false"/>
              </w:rPr>
              <w:t xml:space="preserve">Team integration risk (new)</w:t>
            </w:r>
          </w:p>
        </w:tc>
        <w:tc>
          <w:tcPr>
            <w:tcW w:type="dxa" w:w="6800"/>
            <w:shd w:fill="F2F2F2" w:color="auto" w:val="clear"/>
            <w:tcMar>
              <w:top w:type="dxa" w:w="100"/>
              <w:left w:type="dxa" w:w="120"/>
              <w:bottom w:type="dxa" w:w="100"/>
              <w:right w:type="dxa" w:w="120"/>
            </w:tcMar>
          </w:tcPr>
          <w:p>
            <w:r>
              <w:rPr>
                <w:b w:val="false"/>
                <w:bCs w:val="false"/>
              </w:rPr>
              <w:t xml:space="preserve">Freeze contracts in Section 8 early; daily standup; mock dependencies so no workstream blocks another.</w:t>
            </w:r>
          </w:p>
        </w:tc>
      </w:tr>
    </w:tbl>
    <w:p>
      <w:pPr>
        <w:pStyle w:val="Heading1"/>
        <w:spacing w:after="200" w:before="400"/>
      </w:pPr>
      <w:r>
        <w:t xml:space="preserve">17. SIH Requirement Traceability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B2A4A" w:color="auto" w:val="clear"/>
            <w:tcMar>
              <w:top w:type="dxa" w:w="100"/>
              <w:left w:type="dxa" w:w="120"/>
              <w:bottom w:type="dxa" w:w="100"/>
              <w:right w:type="dxa" w:w="120"/>
            </w:tcMar>
          </w:tcPr>
          <w:p>
            <w:r>
              <w:rPr>
                <w:b/>
                <w:bCs/>
                <w:color w:val="FFFFFF"/>
              </w:rPr>
              <w:t xml:space="preserve">SIH need</w:t>
            </w:r>
          </w:p>
        </w:tc>
        <w:tc>
          <w:tcPr>
            <w:tcW w:type="dxa" w:w="6000"/>
            <w:shd w:fill="1B2A4A" w:color="auto" w:val="clear"/>
            <w:tcMar>
              <w:top w:type="dxa" w:w="100"/>
              <w:left w:type="dxa" w:w="120"/>
              <w:bottom w:type="dxa" w:w="100"/>
              <w:right w:type="dxa" w:w="120"/>
            </w:tcMar>
          </w:tcPr>
          <w:p>
            <w:r>
              <w:rPr>
                <w:b/>
                <w:bCs/>
                <w:color w:val="FFFFFF"/>
              </w:rPr>
              <w:t xml:space="preserve">BAVIS response</w:t>
            </w:r>
          </w:p>
        </w:tc>
      </w:tr>
      <w:tr>
        <w:tc>
          <w:tcPr>
            <w:tcW w:type="dxa" w:w="3400"/>
            <w:shd w:fill="F2F2F2" w:color="auto" w:val="clear"/>
            <w:tcMar>
              <w:top w:type="dxa" w:w="100"/>
              <w:left w:type="dxa" w:w="120"/>
              <w:bottom w:type="dxa" w:w="100"/>
              <w:right w:type="dxa" w:w="120"/>
            </w:tcMar>
          </w:tcPr>
          <w:p>
            <w:r>
              <w:rPr>
                <w:b w:val="false"/>
                <w:bCs w:val="false"/>
              </w:rPr>
              <w:t xml:space="preserve">Human detection &amp; tracking</w:t>
            </w:r>
          </w:p>
        </w:tc>
        <w:tc>
          <w:tcPr>
            <w:tcW w:type="dxa" w:w="6000"/>
            <w:shd w:fill="F2F2F2" w:color="auto" w:val="clear"/>
            <w:tcMar>
              <w:top w:type="dxa" w:w="100"/>
              <w:left w:type="dxa" w:w="120"/>
              <w:bottom w:type="dxa" w:w="100"/>
              <w:right w:type="dxa" w:w="120"/>
            </w:tcMar>
          </w:tcPr>
          <w:p>
            <w:r>
              <w:rPr>
                <w:b w:val="false"/>
                <w:bCs w:val="false"/>
              </w:rPr>
              <w:t xml:space="preserve">Person detector + multi-object tracker</w:t>
            </w:r>
          </w:p>
        </w:tc>
      </w:tr>
      <w:tr>
        <w:tc>
          <w:tcPr>
            <w:tcW w:type="dxa" w:w="3400"/>
            <w:shd w:fill="FFFFFF" w:color="auto" w:val="clear"/>
            <w:tcMar>
              <w:top w:type="dxa" w:w="100"/>
              <w:left w:type="dxa" w:w="120"/>
              <w:bottom w:type="dxa" w:w="100"/>
              <w:right w:type="dxa" w:w="120"/>
            </w:tcMar>
          </w:tcPr>
          <w:p>
            <w:r>
              <w:rPr>
                <w:b w:val="false"/>
                <w:bCs w:val="false"/>
              </w:rPr>
              <w:t xml:space="preserve">Vehicle detection &amp; classification</w:t>
            </w:r>
          </w:p>
        </w:tc>
        <w:tc>
          <w:tcPr>
            <w:tcW w:type="dxa" w:w="6000"/>
            <w:shd w:fill="FFFFFF" w:color="auto" w:val="clear"/>
            <w:tcMar>
              <w:top w:type="dxa" w:w="100"/>
              <w:left w:type="dxa" w:w="120"/>
              <w:bottom w:type="dxa" w:w="100"/>
              <w:right w:type="dxa" w:w="120"/>
            </w:tcMar>
          </w:tcPr>
          <w:p>
            <w:r>
              <w:rPr>
                <w:b w:val="false"/>
                <w:bCs w:val="false"/>
              </w:rPr>
              <w:t xml:space="preserve">Vehicle detector + classifier</w:t>
            </w:r>
          </w:p>
        </w:tc>
      </w:tr>
      <w:tr>
        <w:tc>
          <w:tcPr>
            <w:tcW w:type="dxa" w:w="3400"/>
            <w:shd w:fill="F2F2F2" w:color="auto" w:val="clear"/>
            <w:tcMar>
              <w:top w:type="dxa" w:w="100"/>
              <w:left w:type="dxa" w:w="120"/>
              <w:bottom w:type="dxa" w:w="100"/>
              <w:right w:type="dxa" w:w="120"/>
            </w:tcMar>
          </w:tcPr>
          <w:p>
            <w:r>
              <w:rPr>
                <w:b w:val="false"/>
                <w:bCs w:val="false"/>
              </w:rPr>
              <w:t xml:space="preserve">Face detection</w:t>
            </w:r>
          </w:p>
        </w:tc>
        <w:tc>
          <w:tcPr>
            <w:tcW w:type="dxa" w:w="6000"/>
            <w:shd w:fill="F2F2F2" w:color="auto" w:val="clear"/>
            <w:tcMar>
              <w:top w:type="dxa" w:w="100"/>
              <w:left w:type="dxa" w:w="120"/>
              <w:bottom w:type="dxa" w:w="100"/>
              <w:right w:type="dxa" w:w="120"/>
            </w:tcMar>
          </w:tcPr>
          <w:p>
            <w:r>
              <w:rPr>
                <w:b w:val="false"/>
                <w:bCs w:val="false"/>
              </w:rPr>
              <w:t xml:space="preserve">Face detection module</w:t>
            </w:r>
          </w:p>
        </w:tc>
      </w:tr>
      <w:tr>
        <w:tc>
          <w:tcPr>
            <w:tcW w:type="dxa" w:w="3400"/>
            <w:shd w:fill="FFFFFF" w:color="auto" w:val="clear"/>
            <w:tcMar>
              <w:top w:type="dxa" w:w="100"/>
              <w:left w:type="dxa" w:w="120"/>
              <w:bottom w:type="dxa" w:w="100"/>
              <w:right w:type="dxa" w:w="120"/>
            </w:tcMar>
          </w:tcPr>
          <w:p>
            <w:r>
              <w:rPr>
                <w:b w:val="false"/>
                <w:bCs w:val="false"/>
              </w:rPr>
              <w:t xml:space="preserve">ANPR</w:t>
            </w:r>
          </w:p>
        </w:tc>
        <w:tc>
          <w:tcPr>
            <w:tcW w:type="dxa" w:w="6000"/>
            <w:shd w:fill="FFFFFF" w:color="auto" w:val="clear"/>
            <w:tcMar>
              <w:top w:type="dxa" w:w="100"/>
              <w:left w:type="dxa" w:w="120"/>
              <w:bottom w:type="dxa" w:w="100"/>
              <w:right w:type="dxa" w:w="120"/>
            </w:tcMar>
          </w:tcPr>
          <w:p>
            <w:r>
              <w:rPr>
                <w:b w:val="false"/>
                <w:bCs w:val="false"/>
              </w:rPr>
              <w:t xml:space="preserve">Plate detection + OCR pipeline</w:t>
            </w:r>
          </w:p>
        </w:tc>
      </w:tr>
      <w:tr>
        <w:tc>
          <w:tcPr>
            <w:tcW w:type="dxa" w:w="3400"/>
            <w:shd w:fill="F2F2F2" w:color="auto" w:val="clear"/>
            <w:tcMar>
              <w:top w:type="dxa" w:w="100"/>
              <w:left w:type="dxa" w:w="120"/>
              <w:bottom w:type="dxa" w:w="100"/>
              <w:right w:type="dxa" w:w="120"/>
            </w:tcMar>
          </w:tcPr>
          <w:p>
            <w:r>
              <w:rPr>
                <w:b w:val="false"/>
                <w:bCs w:val="false"/>
              </w:rPr>
              <w:t xml:space="preserve">Virtual fence intrusion</w:t>
            </w:r>
          </w:p>
        </w:tc>
        <w:tc>
          <w:tcPr>
            <w:tcW w:type="dxa" w:w="6000"/>
            <w:shd w:fill="F2F2F2" w:color="auto" w:val="clear"/>
            <w:tcMar>
              <w:top w:type="dxa" w:w="100"/>
              <w:left w:type="dxa" w:w="120"/>
              <w:bottom w:type="dxa" w:w="100"/>
              <w:right w:type="dxa" w:w="120"/>
            </w:tcMar>
          </w:tcPr>
          <w:p>
            <w:r>
              <w:rPr>
                <w:b w:val="false"/>
                <w:bCs w:val="false"/>
              </w:rPr>
              <w:t xml:space="preserve">Configurable line/polygon zone engine</w:t>
            </w:r>
          </w:p>
        </w:tc>
      </w:tr>
      <w:tr>
        <w:tc>
          <w:tcPr>
            <w:tcW w:type="dxa" w:w="3400"/>
            <w:shd w:fill="FFFFFF" w:color="auto" w:val="clear"/>
            <w:tcMar>
              <w:top w:type="dxa" w:w="100"/>
              <w:left w:type="dxa" w:w="120"/>
              <w:bottom w:type="dxa" w:w="100"/>
              <w:right w:type="dxa" w:w="120"/>
            </w:tcMar>
          </w:tcPr>
          <w:p>
            <w:r>
              <w:rPr>
                <w:b w:val="false"/>
                <w:bCs w:val="false"/>
              </w:rPr>
              <w:t xml:space="preserve">Suspicious activity</w:t>
            </w:r>
          </w:p>
        </w:tc>
        <w:tc>
          <w:tcPr>
            <w:tcW w:type="dxa" w:w="6000"/>
            <w:shd w:fill="FFFFFF" w:color="auto" w:val="clear"/>
            <w:tcMar>
              <w:top w:type="dxa" w:w="100"/>
              <w:left w:type="dxa" w:w="120"/>
              <w:bottom w:type="dxa" w:w="100"/>
              <w:right w:type="dxa" w:w="120"/>
            </w:tcMar>
          </w:tcPr>
          <w:p>
            <w:r>
              <w:rPr>
                <w:b w:val="false"/>
                <w:bCs w:val="false"/>
              </w:rPr>
              <w:t xml:space="preserve">Temporal/rule-based event intelligence</w:t>
            </w:r>
          </w:p>
        </w:tc>
      </w:tr>
      <w:tr>
        <w:tc>
          <w:tcPr>
            <w:tcW w:type="dxa" w:w="3400"/>
            <w:shd w:fill="F2F2F2" w:color="auto" w:val="clear"/>
            <w:tcMar>
              <w:top w:type="dxa" w:w="100"/>
              <w:left w:type="dxa" w:w="120"/>
              <w:bottom w:type="dxa" w:w="100"/>
              <w:right w:type="dxa" w:w="120"/>
            </w:tcMar>
          </w:tcPr>
          <w:p>
            <w:r>
              <w:rPr>
                <w:b w:val="false"/>
                <w:bCs w:val="false"/>
              </w:rPr>
              <w:t xml:space="preserve">Night movement</w:t>
            </w:r>
          </w:p>
        </w:tc>
        <w:tc>
          <w:tcPr>
            <w:tcW w:type="dxa" w:w="6000"/>
            <w:shd w:fill="F2F2F2" w:color="auto" w:val="clear"/>
            <w:tcMar>
              <w:top w:type="dxa" w:w="100"/>
              <w:left w:type="dxa" w:w="120"/>
              <w:bottom w:type="dxa" w:w="100"/>
              <w:right w:type="dxa" w:w="120"/>
            </w:tcMar>
          </w:tcPr>
          <w:p>
            <w:r>
              <w:rPr>
                <w:b w:val="false"/>
                <w:bCs w:val="false"/>
              </w:rPr>
              <w:t xml:space="preserve">Low-light movement analytics</w:t>
            </w:r>
          </w:p>
        </w:tc>
      </w:tr>
      <w:tr>
        <w:tc>
          <w:tcPr>
            <w:tcW w:type="dxa" w:w="3400"/>
            <w:shd w:fill="FFFFFF" w:color="auto" w:val="clear"/>
            <w:tcMar>
              <w:top w:type="dxa" w:w="100"/>
              <w:left w:type="dxa" w:w="120"/>
              <w:bottom w:type="dxa" w:w="100"/>
              <w:right w:type="dxa" w:w="120"/>
            </w:tcMar>
          </w:tcPr>
          <w:p>
            <w:r>
              <w:rPr>
                <w:b w:val="false"/>
                <w:bCs w:val="false"/>
              </w:rPr>
              <w:t xml:space="preserve">Real-time alerts</w:t>
            </w:r>
          </w:p>
        </w:tc>
        <w:tc>
          <w:tcPr>
            <w:tcW w:type="dxa" w:w="6000"/>
            <w:shd w:fill="FFFFFF" w:color="auto" w:val="clear"/>
            <w:tcMar>
              <w:top w:type="dxa" w:w="100"/>
              <w:left w:type="dxa" w:w="120"/>
              <w:bottom w:type="dxa" w:w="100"/>
              <w:right w:type="dxa" w:w="120"/>
            </w:tcMar>
          </w:tcPr>
          <w:p>
            <w:r>
              <w:rPr>
                <w:b w:val="false"/>
                <w:bCs w:val="false"/>
              </w:rPr>
              <w:t xml:space="preserve">Alert service + operator dashboard</w:t>
            </w:r>
          </w:p>
        </w:tc>
      </w:tr>
      <w:tr>
        <w:tc>
          <w:tcPr>
            <w:tcW w:type="dxa" w:w="3400"/>
            <w:shd w:fill="F2F2F2" w:color="auto" w:val="clear"/>
            <w:tcMar>
              <w:top w:type="dxa" w:w="100"/>
              <w:left w:type="dxa" w:w="120"/>
              <w:bottom w:type="dxa" w:w="100"/>
              <w:right w:type="dxa" w:w="120"/>
            </w:tcMar>
          </w:tcPr>
          <w:p>
            <w:r>
              <w:rPr>
                <w:b w:val="false"/>
                <w:bCs w:val="false"/>
              </w:rPr>
              <w:t xml:space="preserve">Event logging</w:t>
            </w:r>
          </w:p>
        </w:tc>
        <w:tc>
          <w:tcPr>
            <w:tcW w:type="dxa" w:w="6000"/>
            <w:shd w:fill="F2F2F2" w:color="auto" w:val="clear"/>
            <w:tcMar>
              <w:top w:type="dxa" w:w="100"/>
              <w:left w:type="dxa" w:w="120"/>
              <w:bottom w:type="dxa" w:w="100"/>
              <w:right w:type="dxa" w:w="120"/>
            </w:tcMar>
          </w:tcPr>
          <w:p>
            <w:r>
              <w:rPr>
                <w:b w:val="false"/>
                <w:bCs w:val="false"/>
              </w:rPr>
              <w:t xml:space="preserve">Event DB + evidence references + audit trail</w:t>
            </w:r>
          </w:p>
        </w:tc>
      </w:tr>
      <w:tr>
        <w:tc>
          <w:tcPr>
            <w:tcW w:type="dxa" w:w="3400"/>
            <w:shd w:fill="FFFFFF" w:color="auto" w:val="clear"/>
            <w:tcMar>
              <w:top w:type="dxa" w:w="100"/>
              <w:left w:type="dxa" w:w="120"/>
              <w:bottom w:type="dxa" w:w="100"/>
              <w:right w:type="dxa" w:w="120"/>
            </w:tcMar>
          </w:tcPr>
          <w:p>
            <w:r>
              <w:rPr>
                <w:b w:val="false"/>
                <w:bCs w:val="false"/>
              </w:rPr>
              <w:t xml:space="preserve">Existing CCTV</w:t>
            </w:r>
          </w:p>
        </w:tc>
        <w:tc>
          <w:tcPr>
            <w:tcW w:type="dxa" w:w="6000"/>
            <w:shd w:fill="FFFFFF" w:color="auto" w:val="clear"/>
            <w:tcMar>
              <w:top w:type="dxa" w:w="100"/>
              <w:left w:type="dxa" w:w="120"/>
              <w:bottom w:type="dxa" w:w="100"/>
              <w:right w:type="dxa" w:w="120"/>
            </w:tcMar>
          </w:tcPr>
          <w:p>
            <w:r>
              <w:rPr>
                <w:b w:val="false"/>
                <w:bCs w:val="false"/>
              </w:rPr>
              <w:t xml:space="preserve">RTSP/IP ingestion gateway</w:t>
            </w:r>
          </w:p>
        </w:tc>
      </w:tr>
      <w:tr>
        <w:tc>
          <w:tcPr>
            <w:tcW w:type="dxa" w:w="3400"/>
            <w:shd w:fill="F2F2F2" w:color="auto" w:val="clear"/>
            <w:tcMar>
              <w:top w:type="dxa" w:w="100"/>
              <w:left w:type="dxa" w:w="120"/>
              <w:bottom w:type="dxa" w:w="100"/>
              <w:right w:type="dxa" w:w="120"/>
            </w:tcMar>
          </w:tcPr>
          <w:p>
            <w:r>
              <w:rPr>
                <w:b w:val="false"/>
                <w:bCs w:val="false"/>
              </w:rPr>
              <w:t xml:space="preserve">Cost-effective software approach</w:t>
            </w:r>
          </w:p>
        </w:tc>
        <w:tc>
          <w:tcPr>
            <w:tcW w:type="dxa" w:w="6000"/>
            <w:shd w:fill="F2F2F2" w:color="auto" w:val="clear"/>
            <w:tcMar>
              <w:top w:type="dxa" w:w="100"/>
              <w:left w:type="dxa" w:w="120"/>
              <w:bottom w:type="dxa" w:w="100"/>
              <w:right w:type="dxa" w:w="120"/>
            </w:tcMar>
          </w:tcPr>
          <w:p>
            <w:r>
              <w:rPr>
                <w:b w:val="false"/>
                <w:bCs w:val="false"/>
              </w:rPr>
              <w:t xml:space="preserve">Software analytics layer over existing infrastructure</w:t>
            </w:r>
          </w:p>
        </w:tc>
      </w:tr>
      <w:tr>
        <w:tc>
          <w:tcPr>
            <w:tcW w:type="dxa" w:w="3400"/>
            <w:shd w:fill="FFFFFF" w:color="auto" w:val="clear"/>
            <w:tcMar>
              <w:top w:type="dxa" w:w="100"/>
              <w:left w:type="dxa" w:w="120"/>
              <w:bottom w:type="dxa" w:w="100"/>
              <w:right w:type="dxa" w:w="120"/>
            </w:tcMar>
          </w:tcPr>
          <w:p>
            <w:r>
              <w:rPr>
                <w:b w:val="false"/>
                <w:bCs w:val="false"/>
              </w:rPr>
              <w:t xml:space="preserve">Command/control integration</w:t>
            </w:r>
          </w:p>
        </w:tc>
        <w:tc>
          <w:tcPr>
            <w:tcW w:type="dxa" w:w="6000"/>
            <w:shd w:fill="FFFFFF" w:color="auto" w:val="clear"/>
            <w:tcMar>
              <w:top w:type="dxa" w:w="100"/>
              <w:left w:type="dxa" w:w="120"/>
              <w:bottom w:type="dxa" w:w="100"/>
              <w:right w:type="dxa" w:w="120"/>
            </w:tcMar>
          </w:tcPr>
          <w:p>
            <w:r>
              <w:rPr>
                <w:b w:val="false"/>
                <w:bCs w:val="false"/>
              </w:rPr>
              <w:t xml:space="preserve">API/webhook integration layer</w:t>
            </w:r>
          </w:p>
        </w:tc>
      </w:tr>
    </w:tbl>
    <w:p>
      <w:pPr>
        <w:pStyle w:val="Heading1"/>
        <w:spacing w:after="200" w:before="400"/>
      </w:pPr>
      <w:r>
        <w:t xml:space="preserve">18. Project Positioning</w:t>
      </w:r>
    </w:p>
    <w:p>
      <w:pPr>
        <w:spacing w:after="150"/>
      </w:pPr>
      <w:r>
        <w:t xml:space="preserve">BAVIS should be presented not as "another CCTV dashboard", but as an intelligence layer that converts existing video infrastructure into structured, prioritized and searchable security intelligence. The strongest hackathon story is the combination of retrofit deployment, real-time computer vision, event correlation, evidence-backed alerts, cybersecurity controls, and an architecture designed for edge/remote environments.</w:t>
      </w:r>
    </w:p>
    <w:p>
      <w:pPr>
        <w:pStyle w:val="Heading2"/>
        <w:spacing w:after="150" w:before="300"/>
      </w:pPr>
      <w:r>
        <w:t xml:space="preserve">18.1 Scope Note</w:t>
      </w:r>
    </w:p>
    <w:p>
      <w:pPr>
        <w:spacing w:after="150"/>
      </w:pPr>
      <w:r>
        <w:t xml:space="preserve">The SIH problem statement defines the required capability areas but does not prescribe an implementation stack, dataset, model family, deployment hardware or detailed API specification. The technology choices and architecture in this document are therefore proposed engineering decisions for the BAVIS implementation, not requirements stated by SIH.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0392B" w:sz="8" w:space="4"/>
      </w:pBdr>
      <w:spacing w:after="180" w:before="360"/>
    </w:pPr>
    <w:rPr>
      <w:b/>
      <w:bCs/>
      <w:color w:val="1B2A4A"/>
      <w:sz w:val="30"/>
      <w:szCs w:val="30"/>
    </w:rPr>
  </w:style>
  <w:style w:type="paragraph" w:styleId="Heading2">
    <w:name w:val="Heading 2"/>
    <w:basedOn w:val="Normal"/>
    <w:next w:val="Normal"/>
    <w:pPr>
      <w:spacing w:after="140" w:before="280"/>
    </w:pPr>
    <w:rPr>
      <w:b/>
      <w:bCs/>
      <w:color w:val="1B2A4A"/>
      <w:sz w:val="26"/>
      <w:szCs w:val="26"/>
    </w:rPr>
  </w:style>
  <w:style w:type="paragraph" w:styleId="Heading3">
    <w:name w:val="Heading 3"/>
    <w:basedOn w:val="Normal"/>
    <w:next w:val="Normal"/>
    <w:pPr>
      <w:spacing w:after="100" w:before="200"/>
    </w:pPr>
    <w:rPr>
      <w:b/>
      <w:b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2026-09-01T09:15:17.665Z</dcterms:created>
  <dcterms:modified xsi:type="dcterms:W3CDTF">2026-09-01T09:15:17.665Z</dcterms:modified>
</cp:coreProperties>
</file>

<file path=docProps/custom.xml><?xml version="1.0" encoding="utf-8"?>
<Properties xmlns="http://schemas.openxmlformats.org/officeDocument/2006/custom-properties" xmlns:vt="http://schemas.openxmlformats.org/officeDocument/2006/docPropsVTypes"/>
</file>