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7D3D8" w14:textId="77777777" w:rsidR="004A59FB" w:rsidRPr="00DF2026" w:rsidRDefault="004A59FB" w:rsidP="00DF2026">
      <w:pPr>
        <w:spacing w:line="360" w:lineRule="auto"/>
        <w:rPr>
          <w:rFonts w:ascii="Times New Roman" w:hAnsi="Times New Roman" w:cs="Times New Roman"/>
          <w:color w:val="auto"/>
        </w:rPr>
      </w:pPr>
    </w:p>
    <w:p w14:paraId="46C6C66E" w14:textId="77777777" w:rsidR="004A59FB" w:rsidRPr="00DF2026" w:rsidRDefault="004A59FB" w:rsidP="00DF2026">
      <w:pPr>
        <w:spacing w:line="360" w:lineRule="auto"/>
        <w:rPr>
          <w:rFonts w:ascii="Times New Roman" w:hAnsi="Times New Roman" w:cs="Times New Roman"/>
          <w:color w:val="auto"/>
        </w:rPr>
      </w:pPr>
    </w:p>
    <w:p w14:paraId="52B7564E" w14:textId="77777777" w:rsidR="004A59FB" w:rsidRPr="00DF2026" w:rsidRDefault="004A59FB" w:rsidP="00DF2026">
      <w:pPr>
        <w:spacing w:line="360" w:lineRule="auto"/>
        <w:rPr>
          <w:rFonts w:ascii="Times New Roman" w:hAnsi="Times New Roman" w:cs="Times New Roman"/>
          <w:color w:val="auto"/>
        </w:rPr>
      </w:pPr>
    </w:p>
    <w:p w14:paraId="5E76E133" w14:textId="77777777" w:rsidR="004A59FB" w:rsidRPr="00DF2026" w:rsidRDefault="004A59FB" w:rsidP="00DF2026">
      <w:pPr>
        <w:spacing w:line="360" w:lineRule="auto"/>
        <w:rPr>
          <w:rFonts w:ascii="Times New Roman" w:hAnsi="Times New Roman" w:cs="Times New Roman"/>
          <w:color w:val="auto"/>
        </w:rPr>
      </w:pPr>
    </w:p>
    <w:p w14:paraId="11AA4CD4" w14:textId="77777777" w:rsidR="004A59FB" w:rsidRPr="00DF2026" w:rsidRDefault="004A59FB" w:rsidP="00DF2026">
      <w:pPr>
        <w:spacing w:line="360" w:lineRule="auto"/>
        <w:rPr>
          <w:rFonts w:ascii="Times New Roman" w:hAnsi="Times New Roman" w:cs="Times New Roman"/>
          <w:color w:val="auto"/>
        </w:rPr>
      </w:pPr>
    </w:p>
    <w:p w14:paraId="4D5218B0" w14:textId="77777777" w:rsidR="004A59FB" w:rsidRPr="00DF2026" w:rsidRDefault="004A59FB" w:rsidP="00DF2026">
      <w:pPr>
        <w:spacing w:line="360" w:lineRule="auto"/>
        <w:rPr>
          <w:rFonts w:ascii="Times New Roman" w:hAnsi="Times New Roman" w:cs="Times New Roman"/>
          <w:color w:val="auto"/>
        </w:rPr>
      </w:pPr>
    </w:p>
    <w:p w14:paraId="6189F034" w14:textId="77777777" w:rsidR="004A59FB" w:rsidRPr="00DF2026" w:rsidRDefault="00000000" w:rsidP="00DF2026">
      <w:pPr>
        <w:spacing w:line="360" w:lineRule="auto"/>
        <w:jc w:val="center"/>
        <w:rPr>
          <w:rFonts w:ascii="Times New Roman" w:hAnsi="Times New Roman" w:cs="Times New Roman"/>
          <w:color w:val="auto"/>
        </w:rPr>
      </w:pPr>
      <w:r w:rsidRPr="00DF2026">
        <w:rPr>
          <w:rFonts w:ascii="Times New Roman" w:hAnsi="Times New Roman" w:cs="Times New Roman"/>
          <w:b/>
          <w:color w:val="auto"/>
          <w:sz w:val="96"/>
        </w:rPr>
        <w:t>KoboGift</w:t>
      </w:r>
    </w:p>
    <w:p w14:paraId="03D0D3AF" w14:textId="77777777" w:rsidR="004A59FB" w:rsidRPr="00DF2026" w:rsidRDefault="00000000" w:rsidP="00DF2026">
      <w:pPr>
        <w:spacing w:line="360" w:lineRule="auto"/>
        <w:jc w:val="center"/>
        <w:rPr>
          <w:rFonts w:ascii="Times New Roman" w:hAnsi="Times New Roman" w:cs="Times New Roman"/>
          <w:color w:val="auto"/>
        </w:rPr>
      </w:pPr>
      <w:r w:rsidRPr="00DF2026">
        <w:rPr>
          <w:rFonts w:ascii="Times New Roman" w:hAnsi="Times New Roman" w:cs="Times New Roman"/>
          <w:color w:val="auto"/>
          <w:sz w:val="44"/>
        </w:rPr>
        <w:t>Comprehensive Platform Guide</w:t>
      </w:r>
    </w:p>
    <w:p w14:paraId="7D559D6A" w14:textId="77777777" w:rsidR="004A59FB" w:rsidRPr="00DF2026" w:rsidRDefault="004A59FB" w:rsidP="00DF2026">
      <w:pPr>
        <w:spacing w:line="360" w:lineRule="auto"/>
        <w:rPr>
          <w:rFonts w:ascii="Times New Roman" w:hAnsi="Times New Roman" w:cs="Times New Roman"/>
          <w:color w:val="auto"/>
        </w:rPr>
      </w:pPr>
    </w:p>
    <w:p w14:paraId="5884D83A" w14:textId="77777777" w:rsidR="004A59FB" w:rsidRPr="00DF2026" w:rsidRDefault="00000000" w:rsidP="00DF2026">
      <w:pPr>
        <w:spacing w:line="360" w:lineRule="auto"/>
        <w:jc w:val="center"/>
        <w:rPr>
          <w:rFonts w:ascii="Times New Roman" w:hAnsi="Times New Roman" w:cs="Times New Roman"/>
          <w:color w:val="auto"/>
        </w:rPr>
      </w:pPr>
      <w:r w:rsidRPr="00DF2026">
        <w:rPr>
          <w:rFonts w:ascii="Times New Roman" w:hAnsi="Times New Roman" w:cs="Times New Roman"/>
          <w:i/>
          <w:color w:val="auto"/>
          <w:sz w:val="24"/>
        </w:rPr>
        <w:t>Send &amp; Request USDC with a Link — Zero Gas, Zero Seed Phrases, Under 60 Seconds</w:t>
      </w:r>
    </w:p>
    <w:p w14:paraId="7B68187C" w14:textId="77777777" w:rsidR="004A59FB" w:rsidRPr="00DF2026" w:rsidRDefault="004A59FB" w:rsidP="00DF2026">
      <w:pPr>
        <w:spacing w:line="360" w:lineRule="auto"/>
        <w:rPr>
          <w:rFonts w:ascii="Times New Roman" w:hAnsi="Times New Roman" w:cs="Times New Roman"/>
          <w:color w:val="auto"/>
        </w:rPr>
      </w:pPr>
    </w:p>
    <w:p w14:paraId="63805112" w14:textId="77777777" w:rsidR="004A59FB" w:rsidRPr="00DF2026" w:rsidRDefault="004A59FB" w:rsidP="00DF2026">
      <w:pPr>
        <w:spacing w:line="360" w:lineRule="auto"/>
        <w:rPr>
          <w:rFonts w:ascii="Times New Roman" w:hAnsi="Times New Roman" w:cs="Times New Roman"/>
          <w:color w:val="auto"/>
        </w:rPr>
      </w:pPr>
    </w:p>
    <w:p w14:paraId="4CB2FB7A" w14:textId="77777777" w:rsidR="004A59FB" w:rsidRPr="00DF2026" w:rsidRDefault="00000000" w:rsidP="00DF2026">
      <w:pPr>
        <w:spacing w:line="360" w:lineRule="auto"/>
        <w:jc w:val="center"/>
        <w:rPr>
          <w:rFonts w:ascii="Times New Roman" w:hAnsi="Times New Roman" w:cs="Times New Roman"/>
          <w:color w:val="auto"/>
        </w:rPr>
      </w:pPr>
      <w:r w:rsidRPr="00DF2026">
        <w:rPr>
          <w:rFonts w:ascii="Times New Roman" w:hAnsi="Times New Roman" w:cs="Times New Roman"/>
          <w:color w:val="auto"/>
        </w:rPr>
        <w:t>Website: https://kobogift.xyz</w:t>
      </w:r>
      <w:r w:rsidRPr="00DF2026">
        <w:rPr>
          <w:rFonts w:ascii="Times New Roman" w:hAnsi="Times New Roman" w:cs="Times New Roman"/>
          <w:color w:val="auto"/>
        </w:rPr>
        <w:br/>
        <w:t>Network: Arc L1 (Testnet &amp; Mainnet-Ready)</w:t>
      </w:r>
      <w:r w:rsidRPr="00DF2026">
        <w:rPr>
          <w:rFonts w:ascii="Times New Roman" w:hAnsi="Times New Roman" w:cs="Times New Roman"/>
          <w:color w:val="auto"/>
        </w:rPr>
        <w:br/>
        <w:t>Version 2.0.0 — September 2026</w:t>
      </w:r>
    </w:p>
    <w:p w14:paraId="09664C4B"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br w:type="page"/>
      </w:r>
    </w:p>
    <w:p w14:paraId="34898BF9" w14:textId="77777777" w:rsidR="004A59FB" w:rsidRPr="00DF2026" w:rsidRDefault="00000000" w:rsidP="00DF2026">
      <w:pPr>
        <w:pStyle w:val="Heading1"/>
        <w:spacing w:line="360" w:lineRule="auto"/>
        <w:rPr>
          <w:rFonts w:ascii="Times New Roman" w:hAnsi="Times New Roman" w:cs="Times New Roman"/>
          <w:color w:val="auto"/>
        </w:rPr>
      </w:pPr>
      <w:r w:rsidRPr="00DF2026">
        <w:rPr>
          <w:rFonts w:ascii="Times New Roman" w:hAnsi="Times New Roman" w:cs="Times New Roman"/>
          <w:color w:val="auto"/>
        </w:rPr>
        <w:lastRenderedPageBreak/>
        <w:t>Table of Contents</w:t>
      </w:r>
    </w:p>
    <w:p w14:paraId="1BCBA82D" w14:textId="77777777" w:rsidR="004A59FB" w:rsidRPr="00DF2026" w:rsidRDefault="00000000" w:rsidP="00DF2026">
      <w:pPr>
        <w:spacing w:after="40" w:line="360" w:lineRule="auto"/>
        <w:rPr>
          <w:rFonts w:ascii="Times New Roman" w:hAnsi="Times New Roman" w:cs="Times New Roman"/>
          <w:color w:val="auto"/>
        </w:rPr>
      </w:pPr>
      <w:r w:rsidRPr="00DF2026">
        <w:rPr>
          <w:rFonts w:ascii="Times New Roman" w:hAnsi="Times New Roman" w:cs="Times New Roman"/>
          <w:color w:val="auto"/>
        </w:rPr>
        <w:t>1. Executive Summary</w:t>
      </w:r>
    </w:p>
    <w:p w14:paraId="6EFF7C38" w14:textId="77777777" w:rsidR="004A59FB" w:rsidRPr="00DF2026" w:rsidRDefault="00000000" w:rsidP="00DF2026">
      <w:pPr>
        <w:spacing w:after="40" w:line="360" w:lineRule="auto"/>
        <w:rPr>
          <w:rFonts w:ascii="Times New Roman" w:hAnsi="Times New Roman" w:cs="Times New Roman"/>
          <w:color w:val="auto"/>
        </w:rPr>
      </w:pPr>
      <w:r w:rsidRPr="00DF2026">
        <w:rPr>
          <w:rFonts w:ascii="Times New Roman" w:hAnsi="Times New Roman" w:cs="Times New Roman"/>
          <w:color w:val="auto"/>
        </w:rPr>
        <w:t>2. The Problem KoboGift Solves</w:t>
      </w:r>
    </w:p>
    <w:p w14:paraId="5A4D612F" w14:textId="77777777" w:rsidR="004A59FB" w:rsidRPr="00DF2026" w:rsidRDefault="00000000" w:rsidP="00DF2026">
      <w:pPr>
        <w:spacing w:after="40" w:line="360" w:lineRule="auto"/>
        <w:rPr>
          <w:rFonts w:ascii="Times New Roman" w:hAnsi="Times New Roman" w:cs="Times New Roman"/>
          <w:color w:val="auto"/>
        </w:rPr>
      </w:pPr>
      <w:r w:rsidRPr="00DF2026">
        <w:rPr>
          <w:rFonts w:ascii="Times New Roman" w:hAnsi="Times New Roman" w:cs="Times New Roman"/>
          <w:color w:val="auto"/>
        </w:rPr>
        <w:t>3. What is KoboGift?</w:t>
      </w:r>
    </w:p>
    <w:p w14:paraId="65963731" w14:textId="77777777" w:rsidR="004A59FB" w:rsidRPr="00DF2026" w:rsidRDefault="00000000" w:rsidP="00DF2026">
      <w:pPr>
        <w:spacing w:after="40" w:line="360" w:lineRule="auto"/>
        <w:rPr>
          <w:rFonts w:ascii="Times New Roman" w:hAnsi="Times New Roman" w:cs="Times New Roman"/>
          <w:color w:val="auto"/>
        </w:rPr>
      </w:pPr>
      <w:r w:rsidRPr="00DF2026">
        <w:rPr>
          <w:rFonts w:ascii="Times New Roman" w:hAnsi="Times New Roman" w:cs="Times New Roman"/>
          <w:color w:val="auto"/>
        </w:rPr>
        <w:t>4. How KoboGift Works — Step by Step</w:t>
      </w:r>
    </w:p>
    <w:p w14:paraId="4ED03AF3" w14:textId="77777777" w:rsidR="004A59FB" w:rsidRPr="00DF2026" w:rsidRDefault="00000000" w:rsidP="00DF2026">
      <w:pPr>
        <w:spacing w:after="40" w:line="360" w:lineRule="auto"/>
        <w:rPr>
          <w:rFonts w:ascii="Times New Roman" w:hAnsi="Times New Roman" w:cs="Times New Roman"/>
          <w:color w:val="auto"/>
        </w:rPr>
      </w:pPr>
      <w:r w:rsidRPr="00DF2026">
        <w:rPr>
          <w:rFonts w:ascii="Times New Roman" w:hAnsi="Times New Roman" w:cs="Times New Roman"/>
          <w:color w:val="auto"/>
        </w:rPr>
        <w:t>5. Key Features &amp; Benefits</w:t>
      </w:r>
    </w:p>
    <w:p w14:paraId="2572688D" w14:textId="77777777" w:rsidR="004A59FB" w:rsidRPr="00DF2026" w:rsidRDefault="00000000" w:rsidP="00DF2026">
      <w:pPr>
        <w:spacing w:after="40" w:line="360" w:lineRule="auto"/>
        <w:rPr>
          <w:rFonts w:ascii="Times New Roman" w:hAnsi="Times New Roman" w:cs="Times New Roman"/>
          <w:color w:val="auto"/>
        </w:rPr>
      </w:pPr>
      <w:r w:rsidRPr="00DF2026">
        <w:rPr>
          <w:rFonts w:ascii="Times New Roman" w:hAnsi="Times New Roman" w:cs="Times New Roman"/>
          <w:color w:val="auto"/>
        </w:rPr>
        <w:t>6. Platform Pages &amp; User Interface Guide</w:t>
      </w:r>
    </w:p>
    <w:p w14:paraId="3121AEC2" w14:textId="77777777" w:rsidR="004A59FB" w:rsidRPr="00DF2026" w:rsidRDefault="00000000" w:rsidP="00DF2026">
      <w:pPr>
        <w:spacing w:after="40" w:line="360" w:lineRule="auto"/>
        <w:rPr>
          <w:rFonts w:ascii="Times New Roman" w:hAnsi="Times New Roman" w:cs="Times New Roman"/>
          <w:color w:val="auto"/>
        </w:rPr>
      </w:pPr>
      <w:r w:rsidRPr="00DF2026">
        <w:rPr>
          <w:rFonts w:ascii="Times New Roman" w:hAnsi="Times New Roman" w:cs="Times New Roman"/>
          <w:color w:val="auto"/>
        </w:rPr>
        <w:t>7. Use Cases — Who Is KoboGift For?</w:t>
      </w:r>
    </w:p>
    <w:p w14:paraId="743A1187" w14:textId="77777777" w:rsidR="004A59FB" w:rsidRPr="00DF2026" w:rsidRDefault="00000000" w:rsidP="00DF2026">
      <w:pPr>
        <w:spacing w:after="40" w:line="360" w:lineRule="auto"/>
        <w:rPr>
          <w:rFonts w:ascii="Times New Roman" w:hAnsi="Times New Roman" w:cs="Times New Roman"/>
          <w:color w:val="auto"/>
        </w:rPr>
      </w:pPr>
      <w:r w:rsidRPr="00DF2026">
        <w:rPr>
          <w:rFonts w:ascii="Times New Roman" w:hAnsi="Times New Roman" w:cs="Times New Roman"/>
          <w:color w:val="auto"/>
        </w:rPr>
        <w:t>8. Security &amp; Trust Architecture</w:t>
      </w:r>
    </w:p>
    <w:p w14:paraId="72BF6C10" w14:textId="77777777" w:rsidR="004A59FB" w:rsidRPr="00DF2026" w:rsidRDefault="00000000" w:rsidP="00DF2026">
      <w:pPr>
        <w:spacing w:after="40" w:line="360" w:lineRule="auto"/>
        <w:rPr>
          <w:rFonts w:ascii="Times New Roman" w:hAnsi="Times New Roman" w:cs="Times New Roman"/>
          <w:color w:val="auto"/>
        </w:rPr>
      </w:pPr>
      <w:r w:rsidRPr="00DF2026">
        <w:rPr>
          <w:rFonts w:ascii="Times New Roman" w:hAnsi="Times New Roman" w:cs="Times New Roman"/>
          <w:color w:val="auto"/>
        </w:rPr>
        <w:t>9. Smart Contract — Technical Overview</w:t>
      </w:r>
    </w:p>
    <w:p w14:paraId="34A1A41D" w14:textId="77777777" w:rsidR="004A59FB" w:rsidRPr="00DF2026" w:rsidRDefault="00000000" w:rsidP="00DF2026">
      <w:pPr>
        <w:spacing w:after="40" w:line="360" w:lineRule="auto"/>
        <w:rPr>
          <w:rFonts w:ascii="Times New Roman" w:hAnsi="Times New Roman" w:cs="Times New Roman"/>
          <w:color w:val="auto"/>
        </w:rPr>
      </w:pPr>
      <w:r w:rsidRPr="00DF2026">
        <w:rPr>
          <w:rFonts w:ascii="Times New Roman" w:hAnsi="Times New Roman" w:cs="Times New Roman"/>
          <w:color w:val="auto"/>
        </w:rPr>
        <w:t>10. Technology Stack</w:t>
      </w:r>
    </w:p>
    <w:p w14:paraId="3821C194" w14:textId="77777777" w:rsidR="004A59FB" w:rsidRPr="00DF2026" w:rsidRDefault="00000000" w:rsidP="00DF2026">
      <w:pPr>
        <w:spacing w:after="40" w:line="360" w:lineRule="auto"/>
        <w:rPr>
          <w:rFonts w:ascii="Times New Roman" w:hAnsi="Times New Roman" w:cs="Times New Roman"/>
          <w:color w:val="auto"/>
        </w:rPr>
      </w:pPr>
      <w:r w:rsidRPr="00DF2026">
        <w:rPr>
          <w:rFonts w:ascii="Times New Roman" w:hAnsi="Times New Roman" w:cs="Times New Roman"/>
          <w:color w:val="auto"/>
        </w:rPr>
        <w:t>11. Blockchain &amp; Network Details</w:t>
      </w:r>
    </w:p>
    <w:p w14:paraId="020C2AD4" w14:textId="77777777" w:rsidR="004A59FB" w:rsidRPr="00DF2026" w:rsidRDefault="00000000" w:rsidP="00DF2026">
      <w:pPr>
        <w:spacing w:after="40" w:line="360" w:lineRule="auto"/>
        <w:rPr>
          <w:rFonts w:ascii="Times New Roman" w:hAnsi="Times New Roman" w:cs="Times New Roman"/>
          <w:color w:val="auto"/>
        </w:rPr>
      </w:pPr>
      <w:r w:rsidRPr="00DF2026">
        <w:rPr>
          <w:rFonts w:ascii="Times New Roman" w:hAnsi="Times New Roman" w:cs="Times New Roman"/>
          <w:color w:val="auto"/>
        </w:rPr>
        <w:t>12. Wallet System — Circle Programmable Wallets</w:t>
      </w:r>
    </w:p>
    <w:p w14:paraId="27D3B540" w14:textId="77777777" w:rsidR="004A59FB" w:rsidRPr="00DF2026" w:rsidRDefault="00000000" w:rsidP="00DF2026">
      <w:pPr>
        <w:spacing w:after="40" w:line="360" w:lineRule="auto"/>
        <w:rPr>
          <w:rFonts w:ascii="Times New Roman" w:hAnsi="Times New Roman" w:cs="Times New Roman"/>
          <w:color w:val="auto"/>
        </w:rPr>
      </w:pPr>
      <w:r w:rsidRPr="00DF2026">
        <w:rPr>
          <w:rFonts w:ascii="Times New Roman" w:hAnsi="Times New Roman" w:cs="Times New Roman"/>
          <w:color w:val="auto"/>
        </w:rPr>
        <w:t>13. Gasless Relayer — How Recipients Pay Nothing</w:t>
      </w:r>
    </w:p>
    <w:p w14:paraId="7FDD0E7F" w14:textId="77777777" w:rsidR="004A59FB" w:rsidRPr="00DF2026" w:rsidRDefault="00000000" w:rsidP="00DF2026">
      <w:pPr>
        <w:spacing w:after="40" w:line="360" w:lineRule="auto"/>
        <w:rPr>
          <w:rFonts w:ascii="Times New Roman" w:hAnsi="Times New Roman" w:cs="Times New Roman"/>
          <w:color w:val="auto"/>
        </w:rPr>
      </w:pPr>
      <w:r w:rsidRPr="00DF2026">
        <w:rPr>
          <w:rFonts w:ascii="Times New Roman" w:hAnsi="Times New Roman" w:cs="Times New Roman"/>
          <w:color w:val="auto"/>
        </w:rPr>
        <w:t>14. Progressive Web App (PWA)</w:t>
      </w:r>
    </w:p>
    <w:p w14:paraId="5E822275" w14:textId="77777777" w:rsidR="004A59FB" w:rsidRPr="00DF2026" w:rsidRDefault="00000000" w:rsidP="00DF2026">
      <w:pPr>
        <w:spacing w:after="40" w:line="360" w:lineRule="auto"/>
        <w:rPr>
          <w:rFonts w:ascii="Times New Roman" w:hAnsi="Times New Roman" w:cs="Times New Roman"/>
          <w:color w:val="auto"/>
        </w:rPr>
      </w:pPr>
      <w:r w:rsidRPr="00DF2026">
        <w:rPr>
          <w:rFonts w:ascii="Times New Roman" w:hAnsi="Times New Roman" w:cs="Times New Roman"/>
          <w:color w:val="auto"/>
        </w:rPr>
        <w:t>15. Roadmap &amp; Future Vision</w:t>
      </w:r>
    </w:p>
    <w:p w14:paraId="4170DA51" w14:textId="77777777" w:rsidR="004A59FB" w:rsidRPr="00DF2026" w:rsidRDefault="00000000" w:rsidP="00DF2026">
      <w:pPr>
        <w:spacing w:after="40" w:line="360" w:lineRule="auto"/>
        <w:rPr>
          <w:rFonts w:ascii="Times New Roman" w:hAnsi="Times New Roman" w:cs="Times New Roman"/>
          <w:color w:val="auto"/>
        </w:rPr>
      </w:pPr>
      <w:r w:rsidRPr="00DF2026">
        <w:rPr>
          <w:rFonts w:ascii="Times New Roman" w:hAnsi="Times New Roman" w:cs="Times New Roman"/>
          <w:color w:val="auto"/>
        </w:rPr>
        <w:t>16. Frequently Asked Questions (FAQ)</w:t>
      </w:r>
    </w:p>
    <w:p w14:paraId="217419EA" w14:textId="77777777" w:rsidR="004A59FB" w:rsidRPr="00DF2026" w:rsidRDefault="00000000" w:rsidP="00DF2026">
      <w:pPr>
        <w:spacing w:after="40" w:line="360" w:lineRule="auto"/>
        <w:rPr>
          <w:rFonts w:ascii="Times New Roman" w:hAnsi="Times New Roman" w:cs="Times New Roman"/>
          <w:color w:val="auto"/>
        </w:rPr>
      </w:pPr>
      <w:r w:rsidRPr="00DF2026">
        <w:rPr>
          <w:rFonts w:ascii="Times New Roman" w:hAnsi="Times New Roman" w:cs="Times New Roman"/>
          <w:color w:val="auto"/>
        </w:rPr>
        <w:t>17. Glossary of Terms</w:t>
      </w:r>
    </w:p>
    <w:p w14:paraId="7E12DA3B" w14:textId="77777777" w:rsidR="004A59FB" w:rsidRPr="00DF2026" w:rsidRDefault="00000000" w:rsidP="00DF2026">
      <w:pPr>
        <w:spacing w:after="40" w:line="360" w:lineRule="auto"/>
        <w:rPr>
          <w:rFonts w:ascii="Times New Roman" w:hAnsi="Times New Roman" w:cs="Times New Roman"/>
          <w:color w:val="auto"/>
        </w:rPr>
      </w:pPr>
      <w:r w:rsidRPr="00DF2026">
        <w:rPr>
          <w:rFonts w:ascii="Times New Roman" w:hAnsi="Times New Roman" w:cs="Times New Roman"/>
          <w:color w:val="auto"/>
        </w:rPr>
        <w:t>18. Contact &amp; Resources</w:t>
      </w:r>
    </w:p>
    <w:p w14:paraId="344AFA6D"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br w:type="page"/>
      </w:r>
    </w:p>
    <w:p w14:paraId="3B75FE24" w14:textId="77777777" w:rsidR="004A59FB" w:rsidRPr="00DF2026" w:rsidRDefault="00000000" w:rsidP="00DF2026">
      <w:pPr>
        <w:pStyle w:val="Heading1"/>
        <w:spacing w:line="360" w:lineRule="auto"/>
        <w:rPr>
          <w:rFonts w:ascii="Times New Roman" w:hAnsi="Times New Roman" w:cs="Times New Roman"/>
          <w:color w:val="auto"/>
        </w:rPr>
      </w:pPr>
      <w:r w:rsidRPr="00DF2026">
        <w:rPr>
          <w:rFonts w:ascii="Times New Roman" w:hAnsi="Times New Roman" w:cs="Times New Roman"/>
          <w:color w:val="auto"/>
        </w:rPr>
        <w:lastRenderedPageBreak/>
        <w:t>1. Executive Summary</w:t>
      </w:r>
    </w:p>
    <w:p w14:paraId="38A37D0D"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KoboGift is a next-generation digital cash gifting and payment link protocol built on the Arc Layer-1 blockchain. It enables anyone to send real USDC (a US dollar-backed digital currency) to anyone else in the world using nothing more than a simple web link — no cryptocurrency knowledge, no wallet downloads, no seed phrases, and no gas fees for the recipient.</w:t>
      </w:r>
    </w:p>
    <w:p w14:paraId="73012A9F"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The platform transforms the traditionally complex process of sending cryptocurrency into something as simple as sharing a link on WhatsApp, Telegram, iMessage, email, or any messaging platform. Recipients click the link, sign in with their Google account or email in 3 seconds, and receive the funds in a secure, non-custodial wallet — all in under 60 seconds.</w:t>
      </w:r>
    </w:p>
    <w:p w14:paraId="0ECCF9DF"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KoboGift is live at https://kobogift.xyz and currently operates on the Arc Testnet with plans for mainnet deployment.</w:t>
      </w:r>
    </w:p>
    <w:p w14:paraId="689A86E6" w14:textId="77777777" w:rsidR="004A59FB" w:rsidRPr="00DF2026" w:rsidRDefault="00000000" w:rsidP="00DF2026">
      <w:pPr>
        <w:pStyle w:val="Heading1"/>
        <w:spacing w:line="360" w:lineRule="auto"/>
        <w:rPr>
          <w:rFonts w:ascii="Times New Roman" w:hAnsi="Times New Roman" w:cs="Times New Roman"/>
          <w:color w:val="auto"/>
        </w:rPr>
      </w:pPr>
      <w:r w:rsidRPr="00DF2026">
        <w:rPr>
          <w:rFonts w:ascii="Times New Roman" w:hAnsi="Times New Roman" w:cs="Times New Roman"/>
          <w:color w:val="auto"/>
        </w:rPr>
        <w:t>2. The Problem KoboGift Solves</w:t>
      </w:r>
    </w:p>
    <w:p w14:paraId="0B3609D0"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Sending cryptocurrency to someone who doesn't already have a wallet is fundamentally broken. The typical flow looks like this:</w:t>
      </w:r>
    </w:p>
    <w:p w14:paraId="33232563"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Tell the recipient: "Install MetaMask (a browser extension wallet)."</w:t>
      </w:r>
    </w:p>
    <w:p w14:paraId="665E22FA"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Tell them to write down a 12-word seed phrase and keep it safe forever.</w:t>
      </w:r>
    </w:p>
    <w:p w14:paraId="4470ACC2"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Ask them to add the correct blockchain network (e.g., Arc, Ethereum, Polygon).</w:t>
      </w:r>
    </w:p>
    <w:p w14:paraId="31A06372"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Ask them to buy gas tokens (ETH, SOL, MATIC) just to receive funds.</w:t>
      </w:r>
    </w:p>
    <w:p w14:paraId="7113E580"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Ask them to copy-paste their 42-character hexadecimal wallet address.</w:t>
      </w:r>
    </w:p>
    <w:p w14:paraId="23585E95"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Hope they selected the right network — wrong network means permanently lost funds.</w:t>
      </w:r>
    </w:p>
    <w:p w14:paraId="10313001"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By this point, most people have given up. The friction of traditional crypto onboarding kills adoption, especially for everyday gifting, tips, and payments. KoboGift eliminates every single one of these friction points.</w:t>
      </w:r>
    </w:p>
    <w:p w14:paraId="4A0B60D7" w14:textId="77777777" w:rsidR="004A59FB" w:rsidRPr="00DF2026" w:rsidRDefault="00000000" w:rsidP="00DF2026">
      <w:pPr>
        <w:pStyle w:val="Heading1"/>
        <w:spacing w:line="360" w:lineRule="auto"/>
        <w:rPr>
          <w:rFonts w:ascii="Times New Roman" w:hAnsi="Times New Roman" w:cs="Times New Roman"/>
          <w:color w:val="auto"/>
        </w:rPr>
      </w:pPr>
      <w:r w:rsidRPr="00DF2026">
        <w:rPr>
          <w:rFonts w:ascii="Times New Roman" w:hAnsi="Times New Roman" w:cs="Times New Roman"/>
          <w:color w:val="auto"/>
        </w:rPr>
        <w:t>3. What Is KoboGift?</w:t>
      </w:r>
    </w:p>
    <w:p w14:paraId="318F0713"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KoboGift is a web-based platform (accessible at https://kobogift.xyz) that turns a cryptocurrency transfer into a shareable link. It is:</w:t>
      </w:r>
    </w:p>
    <w:p w14:paraId="570F3E1D"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lastRenderedPageBreak/>
        <w:t>Gift Protocol:</w:t>
      </w:r>
      <w:r w:rsidRPr="00DF2026">
        <w:rPr>
          <w:rFonts w:ascii="Times New Roman" w:hAnsi="Times New Roman" w:cs="Times New Roman"/>
          <w:color w:val="auto"/>
        </w:rPr>
        <w:t xml:space="preserve"> A digital cash gifting protocol — send USDC as birthday gifts, thank-you notes, or celebrations.</w:t>
      </w:r>
    </w:p>
    <w:p w14:paraId="7ECED30C"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Payment Links:</w:t>
      </w:r>
      <w:r w:rsidRPr="00DF2026">
        <w:rPr>
          <w:rFonts w:ascii="Times New Roman" w:hAnsi="Times New Roman" w:cs="Times New Roman"/>
          <w:color w:val="auto"/>
        </w:rPr>
        <w:t xml:space="preserve"> A payment link system — request payments from clients, split bills, or collect freelancer payouts.</w:t>
      </w:r>
    </w:p>
    <w:p w14:paraId="5F835E81"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Onboarding Tool:</w:t>
      </w:r>
      <w:r w:rsidRPr="00DF2026">
        <w:rPr>
          <w:rFonts w:ascii="Times New Roman" w:hAnsi="Times New Roman" w:cs="Times New Roman"/>
          <w:color w:val="auto"/>
        </w:rPr>
        <w:t xml:space="preserve"> A crypto onboarding tool — introduces newcomers to blockchain without any complexity.</w:t>
      </w:r>
    </w:p>
    <w:p w14:paraId="4DCD7179"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Mobile-Ready App:</w:t>
      </w:r>
      <w:r w:rsidRPr="00DF2026">
        <w:rPr>
          <w:rFonts w:ascii="Times New Roman" w:hAnsi="Times New Roman" w:cs="Times New Roman"/>
          <w:color w:val="auto"/>
        </w:rPr>
        <w:t xml:space="preserve"> A progressive web app (PWA) — installable on any phone or desktop, works offline.</w:t>
      </w:r>
    </w:p>
    <w:p w14:paraId="5D871D66"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Times New Roman" w:hAnsi="Times New Roman" w:cs="Times New Roman"/>
          <w:color w:val="auto"/>
        </w:rPr>
        <w:t>Core Value Proposition</w:t>
      </w:r>
    </w:p>
    <w:p w14:paraId="237FC838"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Send and receive real digital dollars (USDC) with a simple link — under 60 seconds, gasless for the recipient, no prior wallet setup or seed phrases needed.</w:t>
      </w:r>
    </w:p>
    <w:p w14:paraId="7830D0FA" w14:textId="77777777" w:rsidR="004A59FB" w:rsidRPr="00DF2026" w:rsidRDefault="00000000" w:rsidP="00DF2026">
      <w:pPr>
        <w:pStyle w:val="Heading1"/>
        <w:spacing w:line="360" w:lineRule="auto"/>
        <w:rPr>
          <w:rFonts w:ascii="Times New Roman" w:hAnsi="Times New Roman" w:cs="Times New Roman"/>
          <w:color w:val="auto"/>
        </w:rPr>
      </w:pPr>
      <w:r w:rsidRPr="00DF2026">
        <w:rPr>
          <w:rFonts w:ascii="Times New Roman" w:hAnsi="Times New Roman" w:cs="Times New Roman"/>
          <w:color w:val="auto"/>
        </w:rPr>
        <w:t>4. How KoboGift Works — Step by Step</w:t>
      </w:r>
    </w:p>
    <w:p w14:paraId="03CDEF59"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Times New Roman" w:hAnsi="Times New Roman" w:cs="Times New Roman"/>
          <w:color w:val="auto"/>
        </w:rPr>
        <w:t>Step 1: Create &amp; Lock USDC (The Sender)</w:t>
      </w:r>
    </w:p>
    <w:p w14:paraId="0E63EBCC"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The sender visits https://kobogift.xyz/create and performs the following:</w:t>
      </w:r>
    </w:p>
    <w:p w14:paraId="2A59A902"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Signs in with Google (1-tap OAuth) or Email OTP — no wallet extension needed.</w:t>
      </w:r>
    </w:p>
    <w:p w14:paraId="4CB57889"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A non-custodial Circle wallet is created automatically in the background.</w:t>
      </w:r>
    </w:p>
    <w:p w14:paraId="68DDEC32"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Chooses a gift amount (preset amounts: $5, $10, $25, $50, $100, or a custom amount).</w:t>
      </w:r>
    </w:p>
    <w:p w14:paraId="24BB1E7F"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Optionally adds a recipient name and personalized message (e.g., 'Happy Birthday, Sarah!').</w:t>
      </w:r>
    </w:p>
    <w:p w14:paraId="398DA9EE"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Sets an expiration window (1 hour to 7 days) — after which unclaimed funds return automatically.</w:t>
      </w:r>
    </w:p>
    <w:p w14:paraId="0ABCE75B"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Confirms a single on-chain transaction that approves and locks the USDC in the smart contract.</w:t>
      </w:r>
    </w:p>
    <w:p w14:paraId="0C044403"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Receives a unique, secure gift link instantly.</w:t>
      </w:r>
    </w:p>
    <w:p w14:paraId="1AB1D22D"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Times New Roman" w:hAnsi="Times New Roman" w:cs="Times New Roman"/>
          <w:color w:val="auto"/>
        </w:rPr>
        <w:t>Step 2: Share the Link (Any Messenger)</w:t>
      </w:r>
    </w:p>
    <w:p w14:paraId="32D8CCD5"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The sender shares the generated link through any communication channel:</w:t>
      </w:r>
    </w:p>
    <w:p w14:paraId="4236E1F8"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WhatsApp, Telegram, iMessage, Discord, X (Twitter), Snapchat, or email.</w:t>
      </w:r>
    </w:p>
    <w:p w14:paraId="4E87B1B9"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The link can also be displayed as a scannable QR code.</w:t>
      </w:r>
    </w:p>
    <w:p w14:paraId="46B9DCC0"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lastRenderedPageBreak/>
        <w:t>A beautiful social media preview card (OpenGraph image) is generated automatically showing the gift amount and sender name.</w:t>
      </w:r>
    </w:p>
    <w:p w14:paraId="635683B8" w14:textId="77777777" w:rsidR="004A59FB" w:rsidRPr="00DF2026" w:rsidRDefault="00000000" w:rsidP="00DF2026">
      <w:pPr>
        <w:spacing w:line="360" w:lineRule="auto"/>
        <w:ind w:left="567"/>
        <w:rPr>
          <w:rFonts w:ascii="Times New Roman" w:hAnsi="Times New Roman" w:cs="Times New Roman"/>
          <w:color w:val="auto"/>
        </w:rPr>
      </w:pPr>
      <w:r w:rsidRPr="00DF2026">
        <w:rPr>
          <w:rFonts w:ascii="Times New Roman" w:hAnsi="Times New Roman" w:cs="Times New Roman"/>
          <w:i/>
          <w:color w:val="auto"/>
          <w:sz w:val="20"/>
        </w:rPr>
        <w:t>ℹ️  The claim secret is embedded in the URL fragment (#secret) — it never touches KoboGift's servers. Only the person with the full link can claim the funds.</w:t>
      </w:r>
    </w:p>
    <w:p w14:paraId="09081F1C"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Times New Roman" w:hAnsi="Times New Roman" w:cs="Times New Roman"/>
          <w:color w:val="auto"/>
        </w:rPr>
        <w:t>Step 3: Recipient Claims in 1 Tap</w:t>
      </w:r>
    </w:p>
    <w:p w14:paraId="179E32EA"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When the recipient opens the link:</w:t>
      </w:r>
    </w:p>
    <w:p w14:paraId="2B140843"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They see a beautiful 'unwrap' card showing who sent the gift, the amount, and a countdown to expiry.</w:t>
      </w:r>
    </w:p>
    <w:p w14:paraId="3A8DB03B"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They tap 'Unwrap Gift' and sign in with Google or Email OTP (3 seconds).</w:t>
      </w:r>
    </w:p>
    <w:p w14:paraId="68AEA29F"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A non-custodial Circle wallet is created for them silently in the background.</w:t>
      </w:r>
    </w:p>
    <w:p w14:paraId="0EA189C7"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KoboGift's gasless relayer pays the transaction fee — the recipient pays $0.00.</w:t>
      </w:r>
    </w:p>
    <w:p w14:paraId="662F4CDD"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USDC lands in their wallet instantly. Settlement confirmed on Arc blockchain in under 60 seconds.</w:t>
      </w:r>
    </w:p>
    <w:p w14:paraId="3FA4B59E"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They see a celebration animation with confetti and a link to verify on ArcScan (the blockchain explorer).</w:t>
      </w:r>
    </w:p>
    <w:p w14:paraId="2CD8477D"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Times New Roman" w:hAnsi="Times New Roman" w:cs="Times New Roman"/>
          <w:color w:val="auto"/>
        </w:rPr>
        <w:t>Step 4: What Happens If Nobody Claims?</w:t>
      </w:r>
    </w:p>
    <w:p w14:paraId="003B5F21"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If the gift link expires without being claimed:</w:t>
      </w:r>
    </w:p>
    <w:p w14:paraId="00BD2ADE"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100% of the USDC is returned to the sender's wallet.</w:t>
      </w:r>
    </w:p>
    <w:p w14:paraId="74222AC3"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The sender can reclaim with a single tap from their dashboard at /gifts.</w:t>
      </w:r>
    </w:p>
    <w:p w14:paraId="5DCF782E"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No funds are ever lost or held by KoboGift.</w:t>
      </w:r>
    </w:p>
    <w:p w14:paraId="7B426D2D" w14:textId="77777777" w:rsidR="004A59FB" w:rsidRPr="00DF2026" w:rsidRDefault="00000000" w:rsidP="00DF2026">
      <w:pPr>
        <w:pStyle w:val="Heading1"/>
        <w:spacing w:line="360" w:lineRule="auto"/>
        <w:rPr>
          <w:rFonts w:ascii="Times New Roman" w:hAnsi="Times New Roman" w:cs="Times New Roman"/>
          <w:color w:val="auto"/>
        </w:rPr>
      </w:pPr>
      <w:r w:rsidRPr="00DF2026">
        <w:rPr>
          <w:rFonts w:ascii="Times New Roman" w:hAnsi="Times New Roman" w:cs="Times New Roman"/>
          <w:color w:val="auto"/>
        </w:rPr>
        <w:t>5. Key Features &amp; Benefits</w:t>
      </w:r>
    </w:p>
    <w:p w14:paraId="3E6349D7"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One-Click Onboarding —</w:t>
      </w:r>
      <w:r w:rsidRPr="00DF2026">
        <w:rPr>
          <w:rFonts w:ascii="Times New Roman" w:hAnsi="Times New Roman" w:cs="Times New Roman"/>
          <w:color w:val="auto"/>
        </w:rPr>
        <w:t xml:space="preserve"> Recipients go from zero crypto knowledge to a funded wallet in under 60 seconds. No extensions, no seed phrases, no gas tokens.</w:t>
      </w:r>
    </w:p>
    <w:p w14:paraId="02148591"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Gasless for Recipients —</w:t>
      </w:r>
      <w:r w:rsidRPr="00DF2026">
        <w:rPr>
          <w:rFonts w:ascii="Times New Roman" w:hAnsi="Times New Roman" w:cs="Times New Roman"/>
          <w:color w:val="auto"/>
        </w:rPr>
        <w:t xml:space="preserve"> KoboGift's backend relayer pays all transaction fees on behalf of the recipient. The recipient receives 100% of the gifted USDC.</w:t>
      </w:r>
    </w:p>
    <w:p w14:paraId="6854B196"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Link-Based Security —</w:t>
      </w:r>
      <w:r w:rsidRPr="00DF2026">
        <w:rPr>
          <w:rFonts w:ascii="Times New Roman" w:hAnsi="Times New Roman" w:cs="Times New Roman"/>
          <w:color w:val="auto"/>
        </w:rPr>
        <w:t xml:space="preserve"> The claim secret lives only in the URL hash fragment (#secret). Browsers never send this to servers. Only the holder of the complete link can claim.</w:t>
      </w:r>
    </w:p>
    <w:p w14:paraId="142DC441"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lastRenderedPageBreak/>
        <w:t>Expiry &amp; Auto-Refund —</w:t>
      </w:r>
      <w:r w:rsidRPr="00DF2026">
        <w:rPr>
          <w:rFonts w:ascii="Times New Roman" w:hAnsi="Times New Roman" w:cs="Times New Roman"/>
          <w:color w:val="auto"/>
        </w:rPr>
        <w:t xml:space="preserve"> Senders set an expiration (1h–7d). If unclaimed, 100% of USDC returns to the sender's wallet with one click.</w:t>
      </w:r>
    </w:p>
    <w:p w14:paraId="3ACEA64A"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Payment Request Links —</w:t>
      </w:r>
      <w:r w:rsidRPr="00DF2026">
        <w:rPr>
          <w:rFonts w:ascii="Times New Roman" w:hAnsi="Times New Roman" w:cs="Times New Roman"/>
          <w:color w:val="auto"/>
        </w:rPr>
        <w:t xml:space="preserve"> Generate pay-me links with custom amounts and notes. Share with clients or friends — they approve and send USDC in one tap.</w:t>
      </w:r>
    </w:p>
    <w:p w14:paraId="24CE32F6"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Bulk Send (Up to 50 Links) —</w:t>
      </w:r>
      <w:r w:rsidRPr="00DF2026">
        <w:rPr>
          <w:rFonts w:ascii="Times New Roman" w:hAnsi="Times New Roman" w:cs="Times New Roman"/>
          <w:color w:val="auto"/>
        </w:rPr>
        <w:t xml:space="preserve"> Create up to 50 individual gift claim links in a single Circle batch transaction. Perfect for payroll, rewards, or giveaways.</w:t>
      </w:r>
    </w:p>
    <w:p w14:paraId="1585C530"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Airdrop Campaigns —</w:t>
      </w:r>
      <w:r w:rsidRPr="00DF2026">
        <w:rPr>
          <w:rFonts w:ascii="Times New Roman" w:hAnsi="Times New Roman" w:cs="Times New Roman"/>
          <w:color w:val="auto"/>
        </w:rPr>
        <w:t xml:space="preserve"> Host community giveaways with a single public link. Set claim limits and anti-sybil protections.</w:t>
      </w:r>
    </w:p>
    <w:p w14:paraId="47EA704B"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QR Code Generation —</w:t>
      </w:r>
      <w:r w:rsidRPr="00DF2026">
        <w:rPr>
          <w:rFonts w:ascii="Times New Roman" w:hAnsi="Times New Roman" w:cs="Times New Roman"/>
          <w:color w:val="auto"/>
        </w:rPr>
        <w:t xml:space="preserve"> Every gift link auto-generates a scannable QR code with the KoboGift brand badge in the center.</w:t>
      </w:r>
    </w:p>
    <w:p w14:paraId="07E2CD62"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Dynamic Social Previews —</w:t>
      </w:r>
      <w:r w:rsidRPr="00DF2026">
        <w:rPr>
          <w:rFonts w:ascii="Times New Roman" w:hAnsi="Times New Roman" w:cs="Times New Roman"/>
          <w:color w:val="auto"/>
        </w:rPr>
        <w:t xml:space="preserve"> OpenGraph images are generated dynamically for every gift link, showing the sender's name and amount — perfect for social sharing.</w:t>
      </w:r>
    </w:p>
    <w:p w14:paraId="22EDDDCE"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Real-Time Analytics Dashboard —</w:t>
      </w:r>
      <w:r w:rsidRPr="00DF2026">
        <w:rPr>
          <w:rFonts w:ascii="Times New Roman" w:hAnsi="Times New Roman" w:cs="Times New Roman"/>
          <w:color w:val="auto"/>
        </w:rPr>
        <w:t xml:space="preserve"> Live KPIs tracking total gifts funded, claims completed, USDC volume, and unique participating wallets.</w:t>
      </w:r>
    </w:p>
    <w:p w14:paraId="1A62D9F7"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Progressive Web App (PWA) —</w:t>
      </w:r>
      <w:r w:rsidRPr="00DF2026">
        <w:rPr>
          <w:rFonts w:ascii="Times New Roman" w:hAnsi="Times New Roman" w:cs="Times New Roman"/>
          <w:color w:val="auto"/>
        </w:rPr>
        <w:t xml:space="preserve"> Install KoboGift on your phone's home screen. Works offline with push notifications for gift events.</w:t>
      </w:r>
    </w:p>
    <w:p w14:paraId="5D50A010"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Transaction Timeline Tracker —</w:t>
      </w:r>
      <w:r w:rsidRPr="00DF2026">
        <w:rPr>
          <w:rFonts w:ascii="Times New Roman" w:hAnsi="Times New Roman" w:cs="Times New Roman"/>
          <w:color w:val="auto"/>
        </w:rPr>
        <w:t xml:space="preserve"> Track every gift's lifecycle step-by-step: funding → sharing → claiming or expiry, with on-chain transaction hashes.</w:t>
      </w:r>
    </w:p>
    <w:p w14:paraId="79195CA7"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Multi-Channel Sharing —</w:t>
      </w:r>
      <w:r w:rsidRPr="00DF2026">
        <w:rPr>
          <w:rFonts w:ascii="Times New Roman" w:hAnsi="Times New Roman" w:cs="Times New Roman"/>
          <w:color w:val="auto"/>
        </w:rPr>
        <w:t xml:space="preserve"> One-tap sharing to WhatsApp, Telegram, Gmail, Snapchat, X, and clipboard copy.</w:t>
      </w:r>
    </w:p>
    <w:p w14:paraId="5D046083"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Sender Dashboard —</w:t>
      </w:r>
      <w:r w:rsidRPr="00DF2026">
        <w:rPr>
          <w:rFonts w:ascii="Times New Roman" w:hAnsi="Times New Roman" w:cs="Times New Roman"/>
          <w:color w:val="auto"/>
        </w:rPr>
        <w:t xml:space="preserve"> View all sent and received gifts, their status (active, claimed, expired, reclaimed), and detailed history.</w:t>
      </w:r>
    </w:p>
    <w:p w14:paraId="0BF76686"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Wallet Dashboard —</w:t>
      </w:r>
      <w:r w:rsidRPr="00DF2026">
        <w:rPr>
          <w:rFonts w:ascii="Times New Roman" w:hAnsi="Times New Roman" w:cs="Times New Roman"/>
          <w:color w:val="auto"/>
        </w:rPr>
        <w:t xml:space="preserve"> Real-time USDC balance, formatted wallet address with copy button, and ArcScan explorer link.</w:t>
      </w:r>
    </w:p>
    <w:p w14:paraId="2D24C97E" w14:textId="77777777" w:rsidR="004A59FB" w:rsidRPr="00DF2026" w:rsidRDefault="00000000" w:rsidP="00DF2026">
      <w:pPr>
        <w:pStyle w:val="Heading1"/>
        <w:spacing w:line="360" w:lineRule="auto"/>
        <w:rPr>
          <w:rFonts w:ascii="Times New Roman" w:hAnsi="Times New Roman" w:cs="Times New Roman"/>
          <w:color w:val="auto"/>
        </w:rPr>
      </w:pPr>
      <w:r w:rsidRPr="00DF2026">
        <w:rPr>
          <w:rFonts w:ascii="Times New Roman" w:hAnsi="Times New Roman" w:cs="Times New Roman"/>
          <w:color w:val="auto"/>
        </w:rPr>
        <w:t>6. Platform Pages &amp; User Interface Guide</w:t>
      </w:r>
    </w:p>
    <w:p w14:paraId="7752C40E"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KoboGift is organized into several key pages, each designed for a specific function. Here is a complete guide to every page:</w:t>
      </w:r>
    </w:p>
    <w:p w14:paraId="3D3852C2"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 (Home Page)</w:t>
      </w:r>
    </w:p>
    <w:p w14:paraId="34CBB81D"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i/>
          <w:color w:val="auto"/>
          <w:sz w:val="20"/>
        </w:rPr>
        <w:t>URL: https://kobogift.xyz</w:t>
      </w:r>
    </w:p>
    <w:p w14:paraId="06630FFF"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lastRenderedPageBreak/>
        <w:t>The landing page showcases the platform with an interactive live link composer where visitors can preview gift cards in real time, a side-by-side comparison of traditional crypto vs. KoboGift, a 3-step protocol journey visualizer, six use case cards, cryptographic architecture pillars, a live Arc transactions ticker, and a compelling call-to-action banner.</w:t>
      </w:r>
    </w:p>
    <w:p w14:paraId="21696CD9"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/create (Send a Gift)</w:t>
      </w:r>
    </w:p>
    <w:p w14:paraId="6481980C"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i/>
          <w:color w:val="auto"/>
          <w:sz w:val="20"/>
        </w:rPr>
        <w:t>URL: https://kobogift.xyz/create</w:t>
      </w:r>
    </w:p>
    <w:p w14:paraId="5AB2EEAE"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The gift creation page. Choose an amount, set an expiry, add a personal message, sign in with Google or Email, confirm one on-chain transaction, and receive your shareable gift link with QR code and sharing shortcuts.</w:t>
      </w:r>
    </w:p>
    <w:p w14:paraId="1D7B7FC0"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/gift/[hash] (Claim a Gift)</w:t>
      </w:r>
    </w:p>
    <w:p w14:paraId="25E0A9DD"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i/>
          <w:color w:val="auto"/>
          <w:sz w:val="20"/>
        </w:rPr>
        <w:t>URL: https://kobogift.xyz/gift/[hash]</w:t>
      </w:r>
    </w:p>
    <w:p w14:paraId="36E15735"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The gift unwrap page. Shows the sender's name, gift amount, countdown timer, and a one-click claim button. After signing in, the recipient's wallet is created automatically and USDC is delivered gaslessly.</w:t>
      </w:r>
    </w:p>
    <w:p w14:paraId="7DDB5083"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/request (Request Payment)</w:t>
      </w:r>
    </w:p>
    <w:p w14:paraId="61AC9DA2"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i/>
          <w:color w:val="auto"/>
          <w:sz w:val="20"/>
        </w:rPr>
        <w:t>URL: https://kobogift.xyz/request</w:t>
      </w:r>
    </w:p>
    <w:p w14:paraId="36284D5B"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Create a payment request link with your name, requested amount, and a custom note. A live preview card updates in real time as you type.</w:t>
      </w:r>
    </w:p>
    <w:p w14:paraId="432C7F6A"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/pay/[requestId] (Pay a Request)</w:t>
      </w:r>
    </w:p>
    <w:p w14:paraId="1D20D9CE"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i/>
          <w:color w:val="auto"/>
          <w:sz w:val="20"/>
        </w:rPr>
        <w:t>URL: https://kobogift.xyz/pay/[requestId]</w:t>
      </w:r>
    </w:p>
    <w:p w14:paraId="10507494"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The payer checkout page. Shows the recipient's details and USDC amount in a clean, trustworthy layout. One-tap approval via Circle wallet.</w:t>
      </w:r>
    </w:p>
    <w:p w14:paraId="799502D7"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/wallet (My Wallet)</w:t>
      </w:r>
    </w:p>
    <w:p w14:paraId="649AF155"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i/>
          <w:color w:val="auto"/>
          <w:sz w:val="20"/>
        </w:rPr>
        <w:t>URL: https://kobogift.xyz/wallet</w:t>
      </w:r>
    </w:p>
    <w:p w14:paraId="27293434"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Your personal wallet dashboard showing real-time USDC balance, formatted Arc Testnet wallet address with copy button, ArcScan explorer link, and shortcuts to send gifts or request payments.</w:t>
      </w:r>
    </w:p>
    <w:p w14:paraId="72C47F10"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/gifts (My Gifts Dashboard)</w:t>
      </w:r>
    </w:p>
    <w:p w14:paraId="774B7049"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i/>
          <w:color w:val="auto"/>
          <w:sz w:val="20"/>
        </w:rPr>
        <w:t>URL: https://kobogift.xyz/gifts</w:t>
      </w:r>
    </w:p>
    <w:p w14:paraId="241F9AE1"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lastRenderedPageBreak/>
        <w:t>A comprehensive dashboard showing all gifts you've sent and received, with status indicators (active, claimed, expired, reclaimed) and the ability to reclaim expired gifts.</w:t>
      </w:r>
    </w:p>
    <w:p w14:paraId="6B85750A"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/bulk (Bulk Send)</w:t>
      </w:r>
    </w:p>
    <w:p w14:paraId="79E7EF86"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i/>
          <w:color w:val="auto"/>
          <w:sz w:val="20"/>
        </w:rPr>
        <w:t>URL: https://kobogift.xyz/bulk</w:t>
      </w:r>
    </w:p>
    <w:p w14:paraId="51DCE14A"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Create up to 50 individual claim links in a single Circle batch transaction. Ideal for payroll, team rewards, or marketing giveaways.</w:t>
      </w:r>
    </w:p>
    <w:p w14:paraId="21BBA63B"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/campaign/new (Create Campaign)</w:t>
      </w:r>
    </w:p>
    <w:p w14:paraId="36E4F0D0"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i/>
          <w:color w:val="auto"/>
          <w:sz w:val="20"/>
        </w:rPr>
        <w:t>URL: https://kobogift.xyz/campaign/new</w:t>
      </w:r>
    </w:p>
    <w:p w14:paraId="07F72B11"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Set up a community airdrop campaign with a single public claim link, configurable claim limits, and anti-sybil protections.</w:t>
      </w:r>
    </w:p>
    <w:p w14:paraId="303BD3F0"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/campaigns (My Campaigns)</w:t>
      </w:r>
    </w:p>
    <w:p w14:paraId="023E70D6"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i/>
          <w:color w:val="auto"/>
          <w:sz w:val="20"/>
        </w:rPr>
        <w:t>URL: https://kobogift.xyz/campaigns</w:t>
      </w:r>
    </w:p>
    <w:p w14:paraId="307B82A2"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View and manage your active airdrop campaigns and track claimer records.</w:t>
      </w:r>
    </w:p>
    <w:p w14:paraId="0D4F3FDF"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/stats (Live Analytics)</w:t>
      </w:r>
    </w:p>
    <w:p w14:paraId="34520F46"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i/>
          <w:color w:val="auto"/>
          <w:sz w:val="20"/>
        </w:rPr>
        <w:t>URL: https://kobogift.xyz/stats</w:t>
      </w:r>
    </w:p>
    <w:p w14:paraId="4B20D249"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Real-time on-chain KPI analytics with live activity feed showing total gifts funded, claims completed, USDC volume, and unique participating wallets.</w:t>
      </w:r>
    </w:p>
    <w:p w14:paraId="45301CE6"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/status/[hash] (Gift Status Tracker)</w:t>
      </w:r>
    </w:p>
    <w:p w14:paraId="61D19059"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i/>
          <w:color w:val="auto"/>
          <w:sz w:val="20"/>
        </w:rPr>
        <w:t>URL: https://kobogift.xyz/status/[hash]</w:t>
      </w:r>
    </w:p>
    <w:p w14:paraId="3F9B9CA5"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A step-by-step transaction timeline showing the complete lifecycle of a specific gift: funding, claim, or reclaim milestones with on-chain transaction hashes linked to ArcScan.</w:t>
      </w:r>
    </w:p>
    <w:p w14:paraId="4FD53883"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/admin (Admin Dashboard)</w:t>
      </w:r>
    </w:p>
    <w:p w14:paraId="41E5D9DF"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i/>
          <w:color w:val="auto"/>
          <w:sz w:val="20"/>
        </w:rPr>
        <w:t>URL: https://kobogift.xyz/admin</w:t>
      </w:r>
    </w:p>
    <w:p w14:paraId="29E42983"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Operations and audit log dashboard for platform administrators. Provides funnel analytics and claim audit logs.</w:t>
      </w:r>
    </w:p>
    <w:p w14:paraId="311956D7" w14:textId="77777777" w:rsidR="004A59FB" w:rsidRPr="00DF2026" w:rsidRDefault="00000000" w:rsidP="00DF2026">
      <w:pPr>
        <w:pStyle w:val="Heading1"/>
        <w:spacing w:line="360" w:lineRule="auto"/>
        <w:rPr>
          <w:rFonts w:ascii="Times New Roman" w:hAnsi="Times New Roman" w:cs="Times New Roman"/>
          <w:color w:val="auto"/>
        </w:rPr>
      </w:pPr>
      <w:r w:rsidRPr="00DF2026">
        <w:rPr>
          <w:rFonts w:ascii="Times New Roman" w:hAnsi="Times New Roman" w:cs="Times New Roman"/>
          <w:color w:val="auto"/>
        </w:rPr>
        <w:lastRenderedPageBreak/>
        <w:t>7. Use Cases — Who Is KoboGift For?</w:t>
      </w:r>
    </w:p>
    <w:p w14:paraId="34253E30"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Segoe UI Emoji" w:hAnsi="Segoe UI Emoji" w:cs="Segoe UI Emoji"/>
          <w:color w:val="auto"/>
        </w:rPr>
        <w:t>🎉</w:t>
      </w:r>
      <w:r w:rsidRPr="00DF2026">
        <w:rPr>
          <w:rFonts w:ascii="Times New Roman" w:hAnsi="Times New Roman" w:cs="Times New Roman"/>
          <w:color w:val="auto"/>
        </w:rPr>
        <w:t xml:space="preserve"> Gifts &amp; Celebrations</w:t>
      </w:r>
    </w:p>
    <w:p w14:paraId="13CF873D"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i/>
          <w:color w:val="auto"/>
        </w:rPr>
        <w:t>Birthdays, holidays, congratulations</w:t>
      </w:r>
    </w:p>
    <w:p w14:paraId="1B83F3CC"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Send digital cash to friends or family anywhere in the world. They tap the link, sign in with Google, and the money is theirs in seconds. No crypto knowledge needed.</w:t>
      </w:r>
    </w:p>
    <w:p w14:paraId="302C9B46"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Segoe UI Emoji" w:hAnsi="Segoe UI Emoji" w:cs="Segoe UI Emoji"/>
          <w:color w:val="auto"/>
        </w:rPr>
        <w:t>💼</w:t>
      </w:r>
      <w:r w:rsidRPr="00DF2026">
        <w:rPr>
          <w:rFonts w:ascii="Times New Roman" w:hAnsi="Times New Roman" w:cs="Times New Roman"/>
          <w:color w:val="auto"/>
        </w:rPr>
        <w:t xml:space="preserve"> Freelancer Payouts</w:t>
      </w:r>
    </w:p>
    <w:p w14:paraId="3A4D8ED1"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i/>
          <w:color w:val="auto"/>
        </w:rPr>
        <w:t>Global contractor &amp; gig payments</w:t>
      </w:r>
    </w:p>
    <w:p w14:paraId="4C6CBF38"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Pay international freelancers, designers, and developers instantly without bank wire delays, cross-border fees, or crypto setup. They click a link and get paid.</w:t>
      </w:r>
    </w:p>
    <w:p w14:paraId="02F09247"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Segoe UI Emoji" w:hAnsi="Segoe UI Emoji" w:cs="Segoe UI Emoji"/>
          <w:color w:val="auto"/>
        </w:rPr>
        <w:t>☕</w:t>
      </w:r>
      <w:r w:rsidRPr="00DF2026">
        <w:rPr>
          <w:rFonts w:ascii="Times New Roman" w:hAnsi="Times New Roman" w:cs="Times New Roman"/>
          <w:color w:val="auto"/>
        </w:rPr>
        <w:t xml:space="preserve"> Micro-Tips &amp; Bounties</w:t>
      </w:r>
    </w:p>
    <w:p w14:paraId="6228537B"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i/>
          <w:color w:val="auto"/>
        </w:rPr>
        <w:t>Content creators &amp; community rewards</w:t>
      </w:r>
    </w:p>
    <w:p w14:paraId="40177D89"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Reward contributors on Discord, Twitter/X, or GitHub with instant claim links. Perfect for hackathons, bounties, and creator tips.</w:t>
      </w:r>
    </w:p>
    <w:p w14:paraId="6037D82B"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Segoe UI Emoji" w:hAnsi="Segoe UI Emoji" w:cs="Segoe UI Emoji"/>
          <w:color w:val="auto"/>
        </w:rPr>
        <w:t>🚀</w:t>
      </w:r>
      <w:r w:rsidRPr="00DF2026">
        <w:rPr>
          <w:rFonts w:ascii="Times New Roman" w:hAnsi="Times New Roman" w:cs="Times New Roman"/>
          <w:color w:val="auto"/>
        </w:rPr>
        <w:t xml:space="preserve"> Viral Community Giveaways</w:t>
      </w:r>
    </w:p>
    <w:p w14:paraId="596CDCEF"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i/>
          <w:color w:val="auto"/>
        </w:rPr>
        <w:t>Marketing campaigns &amp; bulk drops</w:t>
      </w:r>
    </w:p>
    <w:p w14:paraId="4064AB92"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Generate batch claim links (up to 50 in one transaction) or host a public airdrop campaign with claim limits and anti-sybil protections for your community.</w:t>
      </w:r>
    </w:p>
    <w:p w14:paraId="7116C558"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Segoe UI Emoji" w:hAnsi="Segoe UI Emoji" w:cs="Segoe UI Emoji"/>
          <w:color w:val="auto"/>
        </w:rPr>
        <w:t>📲</w:t>
      </w:r>
      <w:r w:rsidRPr="00DF2026">
        <w:rPr>
          <w:rFonts w:ascii="Times New Roman" w:hAnsi="Times New Roman" w:cs="Times New Roman"/>
          <w:color w:val="auto"/>
        </w:rPr>
        <w:t xml:space="preserve"> One-Tap Payment Requests</w:t>
      </w:r>
    </w:p>
    <w:p w14:paraId="119DC1D9"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i/>
          <w:color w:val="auto"/>
        </w:rPr>
        <w:t>Bill splitting &amp; pay-me links</w:t>
      </w:r>
    </w:p>
    <w:p w14:paraId="6C22657D"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Need to get paid? Generate a request link with your custom note. The payer opens it and approves USDC with one click. No back-and-forth.</w:t>
      </w:r>
    </w:p>
    <w:p w14:paraId="7E9C6D6F"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Segoe UI Emoji" w:hAnsi="Segoe UI Emoji" w:cs="Segoe UI Emoji"/>
          <w:color w:val="auto"/>
        </w:rPr>
        <w:t>🛡️</w:t>
      </w:r>
      <w:r w:rsidRPr="00DF2026">
        <w:rPr>
          <w:rFonts w:ascii="Times New Roman" w:hAnsi="Times New Roman" w:cs="Times New Roman"/>
          <w:color w:val="auto"/>
        </w:rPr>
        <w:t xml:space="preserve"> Zero-Risk Expiry Protection</w:t>
      </w:r>
    </w:p>
    <w:p w14:paraId="521F336F"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i/>
          <w:color w:val="auto"/>
        </w:rPr>
        <w:t>Never lose unclaimed funds</w:t>
      </w:r>
    </w:p>
    <w:p w14:paraId="120509C3"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lastRenderedPageBreak/>
        <w:t>Set an expiry (1 hour to 7 days). If the recipient doesn't claim in time, 100% of the funds return directly to your wallet with one click. Zero risk.</w:t>
      </w:r>
    </w:p>
    <w:p w14:paraId="6654288C" w14:textId="77777777" w:rsidR="004A59FB" w:rsidRPr="00DF2026" w:rsidRDefault="00000000" w:rsidP="00DF2026">
      <w:pPr>
        <w:pStyle w:val="Heading1"/>
        <w:spacing w:line="360" w:lineRule="auto"/>
        <w:rPr>
          <w:rFonts w:ascii="Times New Roman" w:hAnsi="Times New Roman" w:cs="Times New Roman"/>
          <w:color w:val="auto"/>
        </w:rPr>
      </w:pPr>
      <w:r w:rsidRPr="00DF2026">
        <w:rPr>
          <w:rFonts w:ascii="Times New Roman" w:hAnsi="Times New Roman" w:cs="Times New Roman"/>
          <w:color w:val="auto"/>
        </w:rPr>
        <w:t>8. Security &amp; Trust Architecture</w:t>
      </w:r>
    </w:p>
    <w:p w14:paraId="45A4713B"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Times New Roman" w:hAnsi="Times New Roman" w:cs="Times New Roman"/>
          <w:color w:val="auto"/>
        </w:rPr>
        <w:t>8.1 Client-Side Cryptography</w:t>
      </w:r>
    </w:p>
    <w:p w14:paraId="5098AD43"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The most critical security feature of KoboGift is its use of URL hash fragments for claim secrets. When a gift link is created, a random secret is generated in the sender's browser. This secret is placed after the # symbol in the URL (e.g., kobogift.xyz/gift/0x7f4b29#s3cr3t_k3y_92a).</w:t>
      </w:r>
    </w:p>
    <w:p w14:paraId="0C3BD276"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By web standard (RFC 3986), the fragment identifier (everything after #) is never sent to web servers by browsers. This means:</w:t>
      </w:r>
    </w:p>
    <w:p w14:paraId="6E05BAA7"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KoboGift's servers never see or store the claim secret.</w:t>
      </w:r>
    </w:p>
    <w:p w14:paraId="6CD684F0"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The secret cannot be intercepted by network middlemen (even with HTTPS inspection proxies).</w:t>
      </w:r>
    </w:p>
    <w:p w14:paraId="7CB6D728"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Only the keccak256 hash of the secret is stored on-chain in the smart contract.</w:t>
      </w:r>
    </w:p>
    <w:p w14:paraId="0D690FFF"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The link itself IS the key — whoever has the full link can claim the gift.</w:t>
      </w:r>
    </w:p>
    <w:p w14:paraId="129763DC"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Times New Roman" w:hAnsi="Times New Roman" w:cs="Times New Roman"/>
          <w:color w:val="auto"/>
        </w:rPr>
        <w:t>8.2 Smart Contract Security</w:t>
      </w:r>
    </w:p>
    <w:p w14:paraId="54DEA791"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The VibeLinkGift.sol smart contract is deployed on Arc and follows industry best practices:</w:t>
      </w:r>
    </w:p>
    <w:p w14:paraId="7CCF4BCD"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Follows the Checks-Effects-Interactions (CEI) pattern to prevent re-entrancy attacks.</w:t>
      </w:r>
    </w:p>
    <w:p w14:paraId="379BE76B"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Uses immutable USDC token address — cannot be changed after deployment.</w:t>
      </w:r>
    </w:p>
    <w:p w14:paraId="7309B5BB"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Each gift has a unique payment ID hash — prevents duplicate or overwritten gifts.</w:t>
      </w:r>
    </w:p>
    <w:p w14:paraId="568DBA2C"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Time-locked with sender-configured expiry — automatic refund protection.</w:t>
      </w:r>
    </w:p>
    <w:p w14:paraId="162C11EA"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Open-source and publicly verifiable on ArcScan explorer.</w:t>
      </w:r>
    </w:p>
    <w:p w14:paraId="33B7EF03"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Times New Roman" w:hAnsi="Times New Roman" w:cs="Times New Roman"/>
          <w:color w:val="auto"/>
        </w:rPr>
        <w:t>8.3 Non-Custodial Wallets</w:t>
      </w:r>
    </w:p>
    <w:p w14:paraId="325917FD"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KoboGift uses Circle's User-Controlled Smart Contract Accounts (SCA). This means:</w:t>
      </w:r>
    </w:p>
    <w:p w14:paraId="1EFA0CD8"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Users control their own private keys — KoboGift cannot access or move user funds.</w:t>
      </w:r>
    </w:p>
    <w:p w14:paraId="79CB7C54"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Authentication is through Google OAuth or Email OTP with device-bound passkeys.</w:t>
      </w:r>
    </w:p>
    <w:p w14:paraId="0E6D95C2"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No seed phrases to write down or lose.</w:t>
      </w:r>
    </w:p>
    <w:p w14:paraId="1D16F50B"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lastRenderedPageBreak/>
        <w:t>Recovery is possible through the same Google/email account on a new device.</w:t>
      </w:r>
    </w:p>
    <w:p w14:paraId="14C35801"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Times New Roman" w:hAnsi="Times New Roman" w:cs="Times New Roman"/>
          <w:color w:val="auto"/>
        </w:rPr>
        <w:t>8.4 Data Privacy</w:t>
      </w:r>
    </w:p>
    <w:p w14:paraId="2513C9E6"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No personal financial data is stored on KoboGift servers.</w:t>
      </w:r>
    </w:p>
    <w:p w14:paraId="0335447D"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Gift metadata (amounts, status) is logged in append-only JSONL audit logs.</w:t>
      </w:r>
    </w:p>
    <w:p w14:paraId="2D913146"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All transactions are publicly verifiable on the Arc blockchain.</w:t>
      </w:r>
    </w:p>
    <w:p w14:paraId="361C174F"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No analytics trackers or third-party data collection beyond essential operations.</w:t>
      </w:r>
    </w:p>
    <w:p w14:paraId="6EB70A1D" w14:textId="77777777" w:rsidR="004A59FB" w:rsidRPr="00DF2026" w:rsidRDefault="00000000" w:rsidP="00DF2026">
      <w:pPr>
        <w:pStyle w:val="Heading1"/>
        <w:spacing w:line="360" w:lineRule="auto"/>
        <w:rPr>
          <w:rFonts w:ascii="Times New Roman" w:hAnsi="Times New Roman" w:cs="Times New Roman"/>
          <w:color w:val="auto"/>
        </w:rPr>
      </w:pPr>
      <w:r w:rsidRPr="00DF2026">
        <w:rPr>
          <w:rFonts w:ascii="Times New Roman" w:hAnsi="Times New Roman" w:cs="Times New Roman"/>
          <w:color w:val="auto"/>
        </w:rPr>
        <w:t>9. Smart Contract — Technical Overview</w:t>
      </w:r>
    </w:p>
    <w:p w14:paraId="7F0BE142"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KoboGift's on-chain logic is powered by the VibeLinkGift smart contract, written in Solidity and deployed on the Arc blockchain.</w:t>
      </w:r>
    </w:p>
    <w:tbl>
      <w:tblPr>
        <w:tblStyle w:val="LightGrid-Accent1"/>
        <w:tblW w:w="0" w:type="auto"/>
        <w:jc w:val="center"/>
        <w:tblLook w:val="04A0" w:firstRow="1" w:lastRow="0" w:firstColumn="1" w:lastColumn="0" w:noHBand="0" w:noVBand="1"/>
      </w:tblPr>
      <w:tblGrid>
        <w:gridCol w:w="4092"/>
        <w:gridCol w:w="4528"/>
      </w:tblGrid>
      <w:tr w:rsidR="00DF2026" w:rsidRPr="00DF2026" w14:paraId="40028E1D" w14:textId="77777777" w:rsidTr="004A59F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CDA262"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Property</w:t>
            </w:r>
          </w:p>
        </w:tc>
        <w:tc>
          <w:tcPr>
            <w:tcW w:w="4320" w:type="dxa"/>
          </w:tcPr>
          <w:p w14:paraId="3CDB3164" w14:textId="77777777" w:rsidR="004A59FB" w:rsidRPr="00DF2026" w:rsidRDefault="00000000" w:rsidP="00DF202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Value</w:t>
            </w:r>
          </w:p>
        </w:tc>
      </w:tr>
      <w:tr w:rsidR="00DF2026" w:rsidRPr="00DF2026" w14:paraId="0760FA77"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12BEA2"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Contract Name</w:t>
            </w:r>
          </w:p>
        </w:tc>
        <w:tc>
          <w:tcPr>
            <w:tcW w:w="4320" w:type="dxa"/>
          </w:tcPr>
          <w:p w14:paraId="13282D5D"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VibeLinkGift.sol</w:t>
            </w:r>
          </w:p>
        </w:tc>
      </w:tr>
      <w:tr w:rsidR="00DF2026" w:rsidRPr="00DF2026" w14:paraId="0037FC0C"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756B1E"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Language</w:t>
            </w:r>
          </w:p>
        </w:tc>
        <w:tc>
          <w:tcPr>
            <w:tcW w:w="4320" w:type="dxa"/>
          </w:tcPr>
          <w:p w14:paraId="699B271A"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Solidity 0.8.24+</w:t>
            </w:r>
          </w:p>
        </w:tc>
      </w:tr>
      <w:tr w:rsidR="00DF2026" w:rsidRPr="00DF2026" w14:paraId="1A1F2578"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CD058A"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Deployed Address</w:t>
            </w:r>
          </w:p>
        </w:tc>
        <w:tc>
          <w:tcPr>
            <w:tcW w:w="4320" w:type="dxa"/>
          </w:tcPr>
          <w:p w14:paraId="1A5A6D48"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0x93fEF97173Af2Da909Fe83961421199B9dB17111</w:t>
            </w:r>
          </w:p>
        </w:tc>
      </w:tr>
      <w:tr w:rsidR="00DF2026" w:rsidRPr="00DF2026" w14:paraId="6F0344E9"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ED3CEB"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Network</w:t>
            </w:r>
          </w:p>
        </w:tc>
        <w:tc>
          <w:tcPr>
            <w:tcW w:w="4320" w:type="dxa"/>
          </w:tcPr>
          <w:p w14:paraId="2346D26C"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Arc L1 Testnet</w:t>
            </w:r>
          </w:p>
        </w:tc>
      </w:tr>
      <w:tr w:rsidR="00DF2026" w:rsidRPr="00DF2026" w14:paraId="07795C99"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778A04"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License</w:t>
            </w:r>
          </w:p>
        </w:tc>
        <w:tc>
          <w:tcPr>
            <w:tcW w:w="4320" w:type="dxa"/>
          </w:tcPr>
          <w:p w14:paraId="63F6A088"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MIT (Open Source)</w:t>
            </w:r>
          </w:p>
        </w:tc>
      </w:tr>
      <w:tr w:rsidR="00DF2026" w:rsidRPr="00DF2026" w14:paraId="2F1FDF7B"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E20F3B"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External Dependencies</w:t>
            </w:r>
          </w:p>
        </w:tc>
        <w:tc>
          <w:tcPr>
            <w:tcW w:w="4320" w:type="dxa"/>
          </w:tcPr>
          <w:p w14:paraId="5C6F265F"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None — uses only a minimal IERC20 interface</w:t>
            </w:r>
          </w:p>
        </w:tc>
      </w:tr>
    </w:tbl>
    <w:p w14:paraId="74CD4AC5" w14:textId="77777777" w:rsidR="004A59FB" w:rsidRPr="00DF2026" w:rsidRDefault="004A59FB" w:rsidP="00DF2026">
      <w:pPr>
        <w:spacing w:line="360" w:lineRule="auto"/>
        <w:rPr>
          <w:rFonts w:ascii="Times New Roman" w:hAnsi="Times New Roman" w:cs="Times New Roman"/>
          <w:color w:val="auto"/>
        </w:rPr>
      </w:pPr>
    </w:p>
    <w:p w14:paraId="02BA66A6"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Times New Roman" w:hAnsi="Times New Roman" w:cs="Times New Roman"/>
          <w:color w:val="auto"/>
        </w:rPr>
        <w:t>Contract Functions</w:t>
      </w:r>
    </w:p>
    <w:p w14:paraId="4400A42E"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fundGift()</w:t>
      </w:r>
    </w:p>
    <w:p w14:paraId="67A74331"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Called by the sender to lock USDC in the contract. Parameters: paymentIdHash (the keccak256 of the claim secret), amount (USDC quantity in smallest unit), refundAddress (sender's wallet for expiry refund), and expiresAt (Unix timestamp). The function pulls USDC from the sender via transferFrom and stores the gift metadata on-chain.</w:t>
      </w:r>
    </w:p>
    <w:p w14:paraId="16C98E6A"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lastRenderedPageBreak/>
        <w:t>claim()</w:t>
      </w:r>
    </w:p>
    <w:p w14:paraId="4D69234B"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Called by the relayer on behalf of the recipient. Parameters: paymentIdHash and recipient address. Verifies the gift exists, isn't already claimed, and hasn't expired. Transfers the full USDC amount to the recipient. The relayer pays the gas fee — the recipient pays nothing.</w:t>
      </w:r>
    </w:p>
    <w:p w14:paraId="557BC338"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reclaimExpiredGift()</w:t>
      </w:r>
    </w:p>
    <w:p w14:paraId="07FD266C"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Called when a gift has passed its expiration timestamp without being claimed. Transfers 100% of the USDC back to the original sender's refund address. Anyone can call this function, but the funds always go to the sender.</w:t>
      </w:r>
    </w:p>
    <w:p w14:paraId="15B7A001"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Times New Roman" w:hAnsi="Times New Roman" w:cs="Times New Roman"/>
          <w:color w:val="auto"/>
        </w:rPr>
        <w:t>On-Chain Events</w:t>
      </w:r>
    </w:p>
    <w:tbl>
      <w:tblPr>
        <w:tblStyle w:val="LightGrid-Accent1"/>
        <w:tblW w:w="0" w:type="auto"/>
        <w:jc w:val="center"/>
        <w:tblLook w:val="04A0" w:firstRow="1" w:lastRow="0" w:firstColumn="1" w:lastColumn="0" w:noHBand="0" w:noVBand="1"/>
      </w:tblPr>
      <w:tblGrid>
        <w:gridCol w:w="2875"/>
        <w:gridCol w:w="2873"/>
        <w:gridCol w:w="2872"/>
      </w:tblGrid>
      <w:tr w:rsidR="00DF2026" w:rsidRPr="00DF2026" w14:paraId="7F0931FF" w14:textId="77777777" w:rsidTr="004A59F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8204A1"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Event</w:t>
            </w:r>
          </w:p>
        </w:tc>
        <w:tc>
          <w:tcPr>
            <w:tcW w:w="2880" w:type="dxa"/>
          </w:tcPr>
          <w:p w14:paraId="56F86C27" w14:textId="77777777" w:rsidR="004A59FB" w:rsidRPr="00DF2026" w:rsidRDefault="00000000" w:rsidP="00DF202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When It Fires</w:t>
            </w:r>
          </w:p>
        </w:tc>
        <w:tc>
          <w:tcPr>
            <w:tcW w:w="2880" w:type="dxa"/>
          </w:tcPr>
          <w:p w14:paraId="135A01F1" w14:textId="77777777" w:rsidR="004A59FB" w:rsidRPr="00DF2026" w:rsidRDefault="00000000" w:rsidP="00DF202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Key Data</w:t>
            </w:r>
          </w:p>
        </w:tc>
      </w:tr>
      <w:tr w:rsidR="00DF2026" w:rsidRPr="00DF2026" w14:paraId="424AB3DC"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CFED5D"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GiftFunded</w:t>
            </w:r>
          </w:p>
        </w:tc>
        <w:tc>
          <w:tcPr>
            <w:tcW w:w="2880" w:type="dxa"/>
          </w:tcPr>
          <w:p w14:paraId="29D1C7A7"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A new gift is created and USDC is locked</w:t>
            </w:r>
          </w:p>
        </w:tc>
        <w:tc>
          <w:tcPr>
            <w:tcW w:w="2880" w:type="dxa"/>
          </w:tcPr>
          <w:p w14:paraId="6FE5145A"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Payment ID hash, funder address, amount, expiry</w:t>
            </w:r>
          </w:p>
        </w:tc>
      </w:tr>
      <w:tr w:rsidR="00DF2026" w:rsidRPr="00DF2026" w14:paraId="74B24277"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E2DFCE"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GiftClaimed</w:t>
            </w:r>
          </w:p>
        </w:tc>
        <w:tc>
          <w:tcPr>
            <w:tcW w:w="2880" w:type="dxa"/>
          </w:tcPr>
          <w:p w14:paraId="08B0B65C"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A recipient successfully claims a gift</w:t>
            </w:r>
          </w:p>
        </w:tc>
        <w:tc>
          <w:tcPr>
            <w:tcW w:w="2880" w:type="dxa"/>
          </w:tcPr>
          <w:p w14:paraId="7E5096B3"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Payment ID hash, recipient address, amount</w:t>
            </w:r>
          </w:p>
        </w:tc>
      </w:tr>
      <w:tr w:rsidR="00DF2026" w:rsidRPr="00DF2026" w14:paraId="4C938B57"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ACCFBB"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GiftReclaimed</w:t>
            </w:r>
          </w:p>
        </w:tc>
        <w:tc>
          <w:tcPr>
            <w:tcW w:w="2880" w:type="dxa"/>
          </w:tcPr>
          <w:p w14:paraId="01AA268F"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An expired gift is returned to the sender</w:t>
            </w:r>
          </w:p>
        </w:tc>
        <w:tc>
          <w:tcPr>
            <w:tcW w:w="2880" w:type="dxa"/>
          </w:tcPr>
          <w:p w14:paraId="7795E588"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Payment ID hash, refund address, amount</w:t>
            </w:r>
          </w:p>
        </w:tc>
      </w:tr>
    </w:tbl>
    <w:p w14:paraId="5355746D" w14:textId="77777777" w:rsidR="004A59FB" w:rsidRPr="00DF2026" w:rsidRDefault="00000000" w:rsidP="00DF2026">
      <w:pPr>
        <w:pStyle w:val="Heading1"/>
        <w:spacing w:line="360" w:lineRule="auto"/>
        <w:rPr>
          <w:rFonts w:ascii="Times New Roman" w:hAnsi="Times New Roman" w:cs="Times New Roman"/>
          <w:color w:val="auto"/>
        </w:rPr>
      </w:pPr>
      <w:r w:rsidRPr="00DF2026">
        <w:rPr>
          <w:rFonts w:ascii="Times New Roman" w:hAnsi="Times New Roman" w:cs="Times New Roman"/>
          <w:color w:val="auto"/>
        </w:rPr>
        <w:t>10. Technology Stack</w:t>
      </w:r>
    </w:p>
    <w:p w14:paraId="1060620D"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KoboGift is built with a modern, production-grade technology stack:</w:t>
      </w:r>
    </w:p>
    <w:tbl>
      <w:tblPr>
        <w:tblStyle w:val="LightGrid-Accent1"/>
        <w:tblW w:w="0" w:type="auto"/>
        <w:jc w:val="center"/>
        <w:tblLook w:val="04A0" w:firstRow="1" w:lastRow="0" w:firstColumn="1" w:lastColumn="0" w:noHBand="0" w:noVBand="1"/>
      </w:tblPr>
      <w:tblGrid>
        <w:gridCol w:w="2874"/>
        <w:gridCol w:w="2873"/>
        <w:gridCol w:w="2873"/>
      </w:tblGrid>
      <w:tr w:rsidR="00DF2026" w:rsidRPr="00DF2026" w14:paraId="730E8A16" w14:textId="77777777" w:rsidTr="004A59F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9E4824"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Layer</w:t>
            </w:r>
          </w:p>
        </w:tc>
        <w:tc>
          <w:tcPr>
            <w:tcW w:w="2880" w:type="dxa"/>
          </w:tcPr>
          <w:p w14:paraId="3F42687E" w14:textId="77777777" w:rsidR="004A59FB" w:rsidRPr="00DF2026" w:rsidRDefault="00000000" w:rsidP="00DF202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Technology</w:t>
            </w:r>
          </w:p>
        </w:tc>
        <w:tc>
          <w:tcPr>
            <w:tcW w:w="2880" w:type="dxa"/>
          </w:tcPr>
          <w:p w14:paraId="71AF7453" w14:textId="77777777" w:rsidR="004A59FB" w:rsidRPr="00DF2026" w:rsidRDefault="00000000" w:rsidP="00DF202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Purpose</w:t>
            </w:r>
          </w:p>
        </w:tc>
      </w:tr>
      <w:tr w:rsidR="00DF2026" w:rsidRPr="00DF2026" w14:paraId="1697D2BD"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D46A9A"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Frontend</w:t>
            </w:r>
          </w:p>
        </w:tc>
        <w:tc>
          <w:tcPr>
            <w:tcW w:w="2880" w:type="dxa"/>
          </w:tcPr>
          <w:p w14:paraId="630A4C1E"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Next.js 16, React 19</w:t>
            </w:r>
          </w:p>
        </w:tc>
        <w:tc>
          <w:tcPr>
            <w:tcW w:w="2880" w:type="dxa"/>
          </w:tcPr>
          <w:p w14:paraId="1D170141"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Server-rendered web application with modern React features</w:t>
            </w:r>
          </w:p>
        </w:tc>
      </w:tr>
      <w:tr w:rsidR="00DF2026" w:rsidRPr="00DF2026" w14:paraId="3782F95B"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7C5202"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Styling</w:t>
            </w:r>
          </w:p>
        </w:tc>
        <w:tc>
          <w:tcPr>
            <w:tcW w:w="2880" w:type="dxa"/>
          </w:tcPr>
          <w:p w14:paraId="1162FD28"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Tailwind CSS 4, Framer Motion</w:t>
            </w:r>
          </w:p>
        </w:tc>
        <w:tc>
          <w:tcPr>
            <w:tcW w:w="2880" w:type="dxa"/>
          </w:tcPr>
          <w:p w14:paraId="1D96A6A0"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Responsive design with fluid animations and glassmorphism</w:t>
            </w:r>
          </w:p>
        </w:tc>
      </w:tr>
      <w:tr w:rsidR="00DF2026" w:rsidRPr="00DF2026" w14:paraId="0EE57082"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A4D87F"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Authentication</w:t>
            </w:r>
          </w:p>
        </w:tc>
        <w:tc>
          <w:tcPr>
            <w:tcW w:w="2880" w:type="dxa"/>
          </w:tcPr>
          <w:p w14:paraId="6D126211"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Google OAuth 2.0, Email OTP</w:t>
            </w:r>
          </w:p>
        </w:tc>
        <w:tc>
          <w:tcPr>
            <w:tcW w:w="2880" w:type="dxa"/>
          </w:tcPr>
          <w:p w14:paraId="75490F86"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Passwordless sign-in via Circle SDK</w:t>
            </w:r>
          </w:p>
        </w:tc>
      </w:tr>
      <w:tr w:rsidR="00DF2026" w:rsidRPr="00DF2026" w14:paraId="2FEA0148"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19E333"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Wallets</w:t>
            </w:r>
          </w:p>
        </w:tc>
        <w:tc>
          <w:tcPr>
            <w:tcW w:w="2880" w:type="dxa"/>
          </w:tcPr>
          <w:p w14:paraId="632DE94D"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Circle Programmable Wallets (SCA)</w:t>
            </w:r>
          </w:p>
        </w:tc>
        <w:tc>
          <w:tcPr>
            <w:tcW w:w="2880" w:type="dxa"/>
          </w:tcPr>
          <w:p w14:paraId="735C1DA4"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Non-custodial smart contract accounts for users</w:t>
            </w:r>
          </w:p>
        </w:tc>
      </w:tr>
      <w:tr w:rsidR="00DF2026" w:rsidRPr="00DF2026" w14:paraId="2C75858F"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4005CB"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lastRenderedPageBreak/>
              <w:t>Blockchain</w:t>
            </w:r>
          </w:p>
        </w:tc>
        <w:tc>
          <w:tcPr>
            <w:tcW w:w="2880" w:type="dxa"/>
          </w:tcPr>
          <w:p w14:paraId="162B0009"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Arc L1 (EVM-compatible)</w:t>
            </w:r>
          </w:p>
        </w:tc>
        <w:tc>
          <w:tcPr>
            <w:tcW w:w="2880" w:type="dxa"/>
          </w:tcPr>
          <w:p w14:paraId="0AAD1118"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High-performance Layer-1 with native USDC</w:t>
            </w:r>
          </w:p>
        </w:tc>
      </w:tr>
      <w:tr w:rsidR="00DF2026" w:rsidRPr="00DF2026" w14:paraId="64EA2E7A"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918F80"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Token</w:t>
            </w:r>
          </w:p>
        </w:tc>
        <w:tc>
          <w:tcPr>
            <w:tcW w:w="2880" w:type="dxa"/>
          </w:tcPr>
          <w:p w14:paraId="723ADF17"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USDC (USD Coin)</w:t>
            </w:r>
          </w:p>
        </w:tc>
        <w:tc>
          <w:tcPr>
            <w:tcW w:w="2880" w:type="dxa"/>
          </w:tcPr>
          <w:p w14:paraId="578D5B08"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Dollar-backed stablecoin — 1 USDC = $1 USD</w:t>
            </w:r>
          </w:p>
        </w:tc>
      </w:tr>
      <w:tr w:rsidR="00DF2026" w:rsidRPr="00DF2026" w14:paraId="6D1120E1"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05DFBB"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Smart Contract</w:t>
            </w:r>
          </w:p>
        </w:tc>
        <w:tc>
          <w:tcPr>
            <w:tcW w:w="2880" w:type="dxa"/>
          </w:tcPr>
          <w:p w14:paraId="0764C182"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Solidity 0.8.24+</w:t>
            </w:r>
          </w:p>
        </w:tc>
        <w:tc>
          <w:tcPr>
            <w:tcW w:w="2880" w:type="dxa"/>
          </w:tcPr>
          <w:p w14:paraId="3F605106"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On-chain gift escrow with no external dependencies</w:t>
            </w:r>
          </w:p>
        </w:tc>
      </w:tr>
      <w:tr w:rsidR="00DF2026" w:rsidRPr="00DF2026" w14:paraId="7DCEC900"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273F70"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Relayer</w:t>
            </w:r>
          </w:p>
        </w:tc>
        <w:tc>
          <w:tcPr>
            <w:tcW w:w="2880" w:type="dxa"/>
          </w:tcPr>
          <w:p w14:paraId="0DB99484"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ethers.js 6 (server-side)</w:t>
            </w:r>
          </w:p>
        </w:tc>
        <w:tc>
          <w:tcPr>
            <w:tcW w:w="2880" w:type="dxa"/>
          </w:tcPr>
          <w:p w14:paraId="238343DA"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Backend wallet that pays gas for recipients</w:t>
            </w:r>
          </w:p>
        </w:tc>
      </w:tr>
      <w:tr w:rsidR="00DF2026" w:rsidRPr="00DF2026" w14:paraId="5AC7ECC9"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01F7CB"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QR Codes</w:t>
            </w:r>
          </w:p>
        </w:tc>
        <w:tc>
          <w:tcPr>
            <w:tcW w:w="2880" w:type="dxa"/>
          </w:tcPr>
          <w:p w14:paraId="438BE4B6"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qrcode.react</w:t>
            </w:r>
          </w:p>
        </w:tc>
        <w:tc>
          <w:tcPr>
            <w:tcW w:w="2880" w:type="dxa"/>
          </w:tcPr>
          <w:p w14:paraId="68D1FC46"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Scannable QR codes with branded center badge</w:t>
            </w:r>
          </w:p>
        </w:tc>
      </w:tr>
      <w:tr w:rsidR="00DF2026" w:rsidRPr="00DF2026" w14:paraId="76E074E4"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D3AF50"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Validation</w:t>
            </w:r>
          </w:p>
        </w:tc>
        <w:tc>
          <w:tcPr>
            <w:tcW w:w="2880" w:type="dxa"/>
          </w:tcPr>
          <w:p w14:paraId="4DF9772A"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Zod 4</w:t>
            </w:r>
          </w:p>
        </w:tc>
        <w:tc>
          <w:tcPr>
            <w:tcW w:w="2880" w:type="dxa"/>
          </w:tcPr>
          <w:p w14:paraId="765D5DB2"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Runtime type safety and input validation</w:t>
            </w:r>
          </w:p>
        </w:tc>
      </w:tr>
      <w:tr w:rsidR="00DF2026" w:rsidRPr="00DF2026" w14:paraId="1674F571"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F13927"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Storage</w:t>
            </w:r>
          </w:p>
        </w:tc>
        <w:tc>
          <w:tcPr>
            <w:tcW w:w="2880" w:type="dxa"/>
          </w:tcPr>
          <w:p w14:paraId="102A5D6B"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JSONL audit logs + Upstash Redis</w:t>
            </w:r>
          </w:p>
        </w:tc>
        <w:tc>
          <w:tcPr>
            <w:tcW w:w="2880" w:type="dxa"/>
          </w:tcPr>
          <w:p w14:paraId="444E99F4"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Append-only logs and optional caching</w:t>
            </w:r>
          </w:p>
        </w:tc>
      </w:tr>
      <w:tr w:rsidR="00DF2026" w:rsidRPr="00DF2026" w14:paraId="4552A3AC"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F8B4B0"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Push Notifications</w:t>
            </w:r>
          </w:p>
        </w:tc>
        <w:tc>
          <w:tcPr>
            <w:tcW w:w="2880" w:type="dxa"/>
          </w:tcPr>
          <w:p w14:paraId="2338861A"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Web Push (VAPID)</w:t>
            </w:r>
          </w:p>
        </w:tc>
        <w:tc>
          <w:tcPr>
            <w:tcW w:w="2880" w:type="dxa"/>
          </w:tcPr>
          <w:p w14:paraId="4A7D55D5"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Real-time browser notifications for gift events</w:t>
            </w:r>
          </w:p>
        </w:tc>
      </w:tr>
      <w:tr w:rsidR="00DF2026" w:rsidRPr="00DF2026" w14:paraId="3B51EFDF"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5DC86B"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Confetti</w:t>
            </w:r>
          </w:p>
        </w:tc>
        <w:tc>
          <w:tcPr>
            <w:tcW w:w="2880" w:type="dxa"/>
          </w:tcPr>
          <w:p w14:paraId="3EDE568F"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canvas-confetti</w:t>
            </w:r>
          </w:p>
        </w:tc>
        <w:tc>
          <w:tcPr>
            <w:tcW w:w="2880" w:type="dxa"/>
          </w:tcPr>
          <w:p w14:paraId="72AB93CC"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Celebration animations on successful claims</w:t>
            </w:r>
          </w:p>
        </w:tc>
      </w:tr>
      <w:tr w:rsidR="00DF2026" w:rsidRPr="00DF2026" w14:paraId="1BB258B9"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6C141B"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Testing</w:t>
            </w:r>
          </w:p>
        </w:tc>
        <w:tc>
          <w:tcPr>
            <w:tcW w:w="2880" w:type="dxa"/>
          </w:tcPr>
          <w:p w14:paraId="3A4C1E56"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Node.js built-in test runner</w:t>
            </w:r>
          </w:p>
        </w:tc>
        <w:tc>
          <w:tcPr>
            <w:tcW w:w="2880" w:type="dxa"/>
          </w:tcPr>
          <w:p w14:paraId="15348A82"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40 tests across 9 suites with 100% pass rate</w:t>
            </w:r>
          </w:p>
        </w:tc>
      </w:tr>
    </w:tbl>
    <w:p w14:paraId="24026D3A" w14:textId="77777777" w:rsidR="004A59FB" w:rsidRPr="00DF2026" w:rsidRDefault="00000000" w:rsidP="00DF2026">
      <w:pPr>
        <w:pStyle w:val="Heading1"/>
        <w:spacing w:line="360" w:lineRule="auto"/>
        <w:rPr>
          <w:rFonts w:ascii="Times New Roman" w:hAnsi="Times New Roman" w:cs="Times New Roman"/>
          <w:color w:val="auto"/>
        </w:rPr>
      </w:pPr>
      <w:r w:rsidRPr="00DF2026">
        <w:rPr>
          <w:rFonts w:ascii="Times New Roman" w:hAnsi="Times New Roman" w:cs="Times New Roman"/>
          <w:color w:val="auto"/>
        </w:rPr>
        <w:t>11. Blockchain &amp; Network Details</w:t>
      </w:r>
    </w:p>
    <w:p w14:paraId="0C251082"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Times New Roman" w:hAnsi="Times New Roman" w:cs="Times New Roman"/>
          <w:color w:val="auto"/>
        </w:rPr>
        <w:t>What is Arc L1?</w:t>
      </w:r>
    </w:p>
    <w:p w14:paraId="04F6F4D1"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Arc is a high-performance Layer-1 blockchain that is fully EVM-compatible (meaning it works with existing Ethereum tools and smart contracts). Key advantages of Arc for KoboGift:</w:t>
      </w:r>
    </w:p>
    <w:p w14:paraId="111AA223"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Sub-second transaction finality — gifts are confirmed almost instantly.</w:t>
      </w:r>
    </w:p>
    <w:p w14:paraId="45CAD2A2"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Native USDC support — no need for bridged or wrapped tokens.</w:t>
      </w:r>
    </w:p>
    <w:p w14:paraId="10FF7A5B"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Micro-cent network costs — gas fees are extremely low.</w:t>
      </w:r>
    </w:p>
    <w:p w14:paraId="34059EF2"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Full EVM compatibility — works with standard Solidity contracts and ethers.js.</w:t>
      </w:r>
    </w:p>
    <w:p w14:paraId="56AF71FE"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Times New Roman" w:hAnsi="Times New Roman" w:cs="Times New Roman"/>
          <w:color w:val="auto"/>
        </w:rPr>
        <w:lastRenderedPageBreak/>
        <w:t>Network Configuration</w:t>
      </w:r>
    </w:p>
    <w:tbl>
      <w:tblPr>
        <w:tblStyle w:val="LightGrid-Accent1"/>
        <w:tblW w:w="0" w:type="auto"/>
        <w:jc w:val="center"/>
        <w:tblLook w:val="04A0" w:firstRow="1" w:lastRow="0" w:firstColumn="1" w:lastColumn="0" w:noHBand="0" w:noVBand="1"/>
      </w:tblPr>
      <w:tblGrid>
        <w:gridCol w:w="4092"/>
        <w:gridCol w:w="4528"/>
      </w:tblGrid>
      <w:tr w:rsidR="00DF2026" w:rsidRPr="00DF2026" w14:paraId="3CF65651" w14:textId="77777777" w:rsidTr="004A59F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B51370"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Setting</w:t>
            </w:r>
          </w:p>
        </w:tc>
        <w:tc>
          <w:tcPr>
            <w:tcW w:w="4320" w:type="dxa"/>
          </w:tcPr>
          <w:p w14:paraId="74B77452" w14:textId="77777777" w:rsidR="004A59FB" w:rsidRPr="00DF2026" w:rsidRDefault="00000000" w:rsidP="00DF202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Value</w:t>
            </w:r>
          </w:p>
        </w:tc>
      </w:tr>
      <w:tr w:rsidR="00DF2026" w:rsidRPr="00DF2026" w14:paraId="79593B60"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5A23E3"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Network Name</w:t>
            </w:r>
          </w:p>
        </w:tc>
        <w:tc>
          <w:tcPr>
            <w:tcW w:w="4320" w:type="dxa"/>
          </w:tcPr>
          <w:p w14:paraId="0A1F99BA"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Arc L1 Testnet</w:t>
            </w:r>
          </w:p>
        </w:tc>
      </w:tr>
      <w:tr w:rsidR="00DF2026" w:rsidRPr="00DF2026" w14:paraId="41013839"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47C4AA"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RPC URL</w:t>
            </w:r>
          </w:p>
        </w:tc>
        <w:tc>
          <w:tcPr>
            <w:tcW w:w="4320" w:type="dxa"/>
          </w:tcPr>
          <w:p w14:paraId="2F509217"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https://rpc.testnet.arc.network</w:t>
            </w:r>
          </w:p>
        </w:tc>
      </w:tr>
      <w:tr w:rsidR="00DF2026" w:rsidRPr="00DF2026" w14:paraId="6283A978"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D6C190"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Block Explorer</w:t>
            </w:r>
          </w:p>
        </w:tc>
        <w:tc>
          <w:tcPr>
            <w:tcW w:w="4320" w:type="dxa"/>
          </w:tcPr>
          <w:p w14:paraId="57CCAFDE"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ArcScan (https://testnet.arcscan.io)</w:t>
            </w:r>
          </w:p>
        </w:tc>
      </w:tr>
      <w:tr w:rsidR="00DF2026" w:rsidRPr="00DF2026" w14:paraId="6A8AD57E"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0947EB"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Smart Contract</w:t>
            </w:r>
          </w:p>
        </w:tc>
        <w:tc>
          <w:tcPr>
            <w:tcW w:w="4320" w:type="dxa"/>
          </w:tcPr>
          <w:p w14:paraId="2F18EEB8"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0x93fEF97173Af2Da909Fe83961421199B9dB17111</w:t>
            </w:r>
          </w:p>
        </w:tc>
      </w:tr>
      <w:tr w:rsidR="00DF2026" w:rsidRPr="00DF2026" w14:paraId="31C23D68"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2D3C01"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Token</w:t>
            </w:r>
          </w:p>
        </w:tc>
        <w:tc>
          <w:tcPr>
            <w:tcW w:w="4320" w:type="dxa"/>
          </w:tcPr>
          <w:p w14:paraId="4163EE85"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USDC (Native)</w:t>
            </w:r>
          </w:p>
        </w:tc>
      </w:tr>
      <w:tr w:rsidR="00DF2026" w:rsidRPr="00DF2026" w14:paraId="0984905B"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BA9780"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Faucet</w:t>
            </w:r>
          </w:p>
        </w:tc>
        <w:tc>
          <w:tcPr>
            <w:tcW w:w="4320" w:type="dxa"/>
          </w:tcPr>
          <w:p w14:paraId="2852BF60"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faucet.circle.com (free testnet USDC)</w:t>
            </w:r>
          </w:p>
        </w:tc>
      </w:tr>
    </w:tbl>
    <w:p w14:paraId="3DA2BBAA"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Times New Roman" w:hAnsi="Times New Roman" w:cs="Times New Roman"/>
          <w:color w:val="auto"/>
        </w:rPr>
        <w:t>What is USDC?</w:t>
      </w:r>
    </w:p>
    <w:p w14:paraId="270642F9"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USDC (USD Coin) is a fully-backed stablecoin issued by Circle. Each USDC is redeemable 1:1 for one US dollar. Unlike volatile cryptocurrencies like Bitcoin or Ethereum, USDC maintains a stable value of $1.00, making it ideal for gifts, payments, and everyday transactions. USDC is regulated, transparent, and backed by cash and short-term US government bonds.</w:t>
      </w:r>
    </w:p>
    <w:p w14:paraId="3644189C" w14:textId="77777777" w:rsidR="004A59FB" w:rsidRPr="00DF2026" w:rsidRDefault="00000000" w:rsidP="00DF2026">
      <w:pPr>
        <w:pStyle w:val="Heading1"/>
        <w:spacing w:line="360" w:lineRule="auto"/>
        <w:rPr>
          <w:rFonts w:ascii="Times New Roman" w:hAnsi="Times New Roman" w:cs="Times New Roman"/>
          <w:color w:val="auto"/>
        </w:rPr>
      </w:pPr>
      <w:r w:rsidRPr="00DF2026">
        <w:rPr>
          <w:rFonts w:ascii="Times New Roman" w:hAnsi="Times New Roman" w:cs="Times New Roman"/>
          <w:color w:val="auto"/>
        </w:rPr>
        <w:t>12. Wallet System — Circle Programmable Wallets</w:t>
      </w:r>
    </w:p>
    <w:p w14:paraId="6D70DD74"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KoboGift uses Circle's Web3 Services to provide User-Controlled Smart Contract Accounts (SCA). This is a cutting-edge wallet technology that combines the security of blockchain self-custody with the ease of traditional web login.</w:t>
      </w:r>
    </w:p>
    <w:p w14:paraId="1DECA19B"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Times New Roman" w:hAnsi="Times New Roman" w:cs="Times New Roman"/>
          <w:color w:val="auto"/>
        </w:rPr>
        <w:t>How It Works for Users</w:t>
      </w:r>
    </w:p>
    <w:p w14:paraId="1A007188"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Sign in with Google (one-tap) or Email (OTP code sent to inbox).</w:t>
      </w:r>
    </w:p>
    <w:p w14:paraId="1E10270E"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Circle creates a smart contract wallet on Arc blockchain in the background — invisible to the user.</w:t>
      </w:r>
    </w:p>
    <w:p w14:paraId="6CB703D9"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The wallet is non-custodial: only the user controls their funds via their Google/email credentials and device-bound passkeys.</w:t>
      </w:r>
    </w:p>
    <w:p w14:paraId="441B8BC6"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No seed phrases, no browser extensions, no mobile app downloads required.</w:t>
      </w:r>
    </w:p>
    <w:p w14:paraId="6FCE1327"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lastRenderedPageBreak/>
        <w:t>Users can view their wallet address and balance at /wallet anytime.</w:t>
      </w:r>
    </w:p>
    <w:p w14:paraId="4FC1B268"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Times New Roman" w:hAnsi="Times New Roman" w:cs="Times New Roman"/>
          <w:color w:val="auto"/>
        </w:rPr>
        <w:t>Key Properties</w:t>
      </w:r>
    </w:p>
    <w:p w14:paraId="54E627B5"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Self-Sovereignty:</w:t>
      </w:r>
      <w:r w:rsidRPr="00DF2026">
        <w:rPr>
          <w:rFonts w:ascii="Times New Roman" w:hAnsi="Times New Roman" w:cs="Times New Roman"/>
          <w:color w:val="auto"/>
        </w:rPr>
        <w:t xml:space="preserve"> Non-custodial — KoboGift cannot access, freeze, or move user funds.</w:t>
      </w:r>
    </w:p>
    <w:p w14:paraId="1C8E221F"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Recovery:</w:t>
      </w:r>
      <w:r w:rsidRPr="00DF2026">
        <w:rPr>
          <w:rFonts w:ascii="Times New Roman" w:hAnsi="Times New Roman" w:cs="Times New Roman"/>
          <w:color w:val="auto"/>
        </w:rPr>
        <w:t xml:space="preserve"> Uses the same Google/email login on any device to recover wallet access.</w:t>
      </w:r>
    </w:p>
    <w:p w14:paraId="13BFD129"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Smart Contract Account:</w:t>
      </w:r>
      <w:r w:rsidRPr="00DF2026">
        <w:rPr>
          <w:rFonts w:ascii="Times New Roman" w:hAnsi="Times New Roman" w:cs="Times New Roman"/>
          <w:color w:val="auto"/>
        </w:rPr>
        <w:t xml:space="preserve"> Wallet is a smart contract with advanced features like batch transactions.</w:t>
      </w:r>
    </w:p>
    <w:p w14:paraId="40C7D9D3"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Client-Side Signing:</w:t>
      </w:r>
      <w:r w:rsidRPr="00DF2026">
        <w:rPr>
          <w:rFonts w:ascii="Times New Roman" w:hAnsi="Times New Roman" w:cs="Times New Roman"/>
          <w:color w:val="auto"/>
        </w:rPr>
        <w:t xml:space="preserve"> All signing happens client-side via the Circle Programmable Wallets SDK.</w:t>
      </w:r>
    </w:p>
    <w:p w14:paraId="4DFC5BE1" w14:textId="77777777" w:rsidR="004A59FB" w:rsidRPr="00DF2026" w:rsidRDefault="00000000" w:rsidP="00DF2026">
      <w:pPr>
        <w:pStyle w:val="Heading1"/>
        <w:spacing w:line="360" w:lineRule="auto"/>
        <w:rPr>
          <w:rFonts w:ascii="Times New Roman" w:hAnsi="Times New Roman" w:cs="Times New Roman"/>
          <w:color w:val="auto"/>
        </w:rPr>
      </w:pPr>
      <w:r w:rsidRPr="00DF2026">
        <w:rPr>
          <w:rFonts w:ascii="Times New Roman" w:hAnsi="Times New Roman" w:cs="Times New Roman"/>
          <w:color w:val="auto"/>
        </w:rPr>
        <w:t>13. Gasless Relayer — How Recipients Pay Nothing</w:t>
      </w:r>
    </w:p>
    <w:p w14:paraId="655D939D"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One of KoboGift's most important innovations is its gasless relayer architecture. In traditional crypto, every transaction requires the sender to pay a 'gas fee' to the blockchain network. This creates a chicken-and-egg problem: you need crypto to receive crypto.</w:t>
      </w:r>
    </w:p>
    <w:p w14:paraId="51F4D5CF"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KoboGift solves this with a backend relayer:</w:t>
      </w:r>
    </w:p>
    <w:p w14:paraId="38BB55FE"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KoboGift operates a server-side wallet funded with Arc network tokens.</w:t>
      </w:r>
    </w:p>
    <w:p w14:paraId="05DECB6B"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When a recipient claims a gift, the relayer submits the claim() transaction on their behalf.</w:t>
      </w:r>
    </w:p>
    <w:p w14:paraId="4F2E68B0"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The relayer pays the gas fee (typically micro-cents on Arc).</w:t>
      </w:r>
    </w:p>
    <w:p w14:paraId="42731735"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The recipient receives 100% of the gifted USDC — zero deductions.</w:t>
      </w:r>
    </w:p>
    <w:p w14:paraId="544E1BFA"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color w:val="auto"/>
        </w:rPr>
        <w:t>The sender also doesn't pay the claim gas fee — they only pay for the initial gift funding transaction.</w:t>
      </w:r>
    </w:p>
    <w:p w14:paraId="539429D9"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Times New Roman" w:hAnsi="Times New Roman" w:cs="Times New Roman"/>
          <w:color w:val="auto"/>
        </w:rPr>
        <w:t>Who Pays What?</w:t>
      </w:r>
    </w:p>
    <w:tbl>
      <w:tblPr>
        <w:tblStyle w:val="LightGrid-Accent1"/>
        <w:tblW w:w="0" w:type="auto"/>
        <w:jc w:val="center"/>
        <w:tblLook w:val="04A0" w:firstRow="1" w:lastRow="0" w:firstColumn="1" w:lastColumn="0" w:noHBand="0" w:noVBand="1"/>
      </w:tblPr>
      <w:tblGrid>
        <w:gridCol w:w="2874"/>
        <w:gridCol w:w="2873"/>
        <w:gridCol w:w="2873"/>
      </w:tblGrid>
      <w:tr w:rsidR="00DF2026" w:rsidRPr="00DF2026" w14:paraId="1C1470BA" w14:textId="77777777" w:rsidTr="004A59F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16567A"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Action</w:t>
            </w:r>
          </w:p>
        </w:tc>
        <w:tc>
          <w:tcPr>
            <w:tcW w:w="2880" w:type="dxa"/>
          </w:tcPr>
          <w:p w14:paraId="52006EB2" w14:textId="77777777" w:rsidR="004A59FB" w:rsidRPr="00DF2026" w:rsidRDefault="00000000" w:rsidP="00DF202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Who Pays Gas</w:t>
            </w:r>
          </w:p>
        </w:tc>
        <w:tc>
          <w:tcPr>
            <w:tcW w:w="2880" w:type="dxa"/>
          </w:tcPr>
          <w:p w14:paraId="75A37D8D" w14:textId="77777777" w:rsidR="004A59FB" w:rsidRPr="00DF2026" w:rsidRDefault="00000000" w:rsidP="00DF202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Cost to User</w:t>
            </w:r>
          </w:p>
        </w:tc>
      </w:tr>
      <w:tr w:rsidR="00DF2026" w:rsidRPr="00DF2026" w14:paraId="2B6A9D1F"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3555A1"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Creating a gift (fundGift)</w:t>
            </w:r>
          </w:p>
        </w:tc>
        <w:tc>
          <w:tcPr>
            <w:tcW w:w="2880" w:type="dxa"/>
          </w:tcPr>
          <w:p w14:paraId="3422D4F6"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Sender's Circle wallet</w:t>
            </w:r>
          </w:p>
        </w:tc>
        <w:tc>
          <w:tcPr>
            <w:tcW w:w="2880" w:type="dxa"/>
          </w:tcPr>
          <w:p w14:paraId="3750A22E"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Micro-cent fee from sender's wallet</w:t>
            </w:r>
          </w:p>
        </w:tc>
      </w:tr>
      <w:tr w:rsidR="00DF2026" w:rsidRPr="00DF2026" w14:paraId="1A2EE666"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1A8302"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Claiming a gift (claim)</w:t>
            </w:r>
          </w:p>
        </w:tc>
        <w:tc>
          <w:tcPr>
            <w:tcW w:w="2880" w:type="dxa"/>
          </w:tcPr>
          <w:p w14:paraId="7820A7E9"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KoboGift's relayer</w:t>
            </w:r>
          </w:p>
        </w:tc>
        <w:tc>
          <w:tcPr>
            <w:tcW w:w="2880" w:type="dxa"/>
          </w:tcPr>
          <w:p w14:paraId="17D67ABA"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$0.00 — completely free for recipient</w:t>
            </w:r>
          </w:p>
        </w:tc>
      </w:tr>
      <w:tr w:rsidR="00DF2026" w:rsidRPr="00DF2026" w14:paraId="1D944624"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498CB5"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lastRenderedPageBreak/>
              <w:t>Reclaiming expired gift</w:t>
            </w:r>
          </w:p>
        </w:tc>
        <w:tc>
          <w:tcPr>
            <w:tcW w:w="2880" w:type="dxa"/>
          </w:tcPr>
          <w:p w14:paraId="64A7B153"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KoboGift's relayer</w:t>
            </w:r>
          </w:p>
        </w:tc>
        <w:tc>
          <w:tcPr>
            <w:tcW w:w="2880" w:type="dxa"/>
          </w:tcPr>
          <w:p w14:paraId="104AB87D"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$0.00 — free for sender</w:t>
            </w:r>
          </w:p>
        </w:tc>
      </w:tr>
    </w:tbl>
    <w:p w14:paraId="5C53856E" w14:textId="77777777" w:rsidR="004A59FB" w:rsidRPr="00DF2026" w:rsidRDefault="00000000" w:rsidP="00DF2026">
      <w:pPr>
        <w:pStyle w:val="Heading1"/>
        <w:spacing w:line="360" w:lineRule="auto"/>
        <w:rPr>
          <w:rFonts w:ascii="Times New Roman" w:hAnsi="Times New Roman" w:cs="Times New Roman"/>
          <w:color w:val="auto"/>
        </w:rPr>
      </w:pPr>
      <w:r w:rsidRPr="00DF2026">
        <w:rPr>
          <w:rFonts w:ascii="Times New Roman" w:hAnsi="Times New Roman" w:cs="Times New Roman"/>
          <w:color w:val="auto"/>
        </w:rPr>
        <w:t>14. Progressive Web App (PWA)</w:t>
      </w:r>
    </w:p>
    <w:p w14:paraId="0B32A934"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KoboGift is a fully-featured Progressive Web App, which means it can be installed on any device and behaves like a native mobile or desktop application.</w:t>
      </w:r>
    </w:p>
    <w:p w14:paraId="3191D402" w14:textId="77777777" w:rsidR="004A59FB" w:rsidRPr="00DF2026" w:rsidRDefault="00000000" w:rsidP="00DF2026">
      <w:pPr>
        <w:pStyle w:val="Heading2"/>
        <w:spacing w:line="360" w:lineRule="auto"/>
        <w:rPr>
          <w:rFonts w:ascii="Times New Roman" w:hAnsi="Times New Roman" w:cs="Times New Roman"/>
          <w:color w:val="auto"/>
        </w:rPr>
      </w:pPr>
      <w:r w:rsidRPr="00DF2026">
        <w:rPr>
          <w:rFonts w:ascii="Times New Roman" w:hAnsi="Times New Roman" w:cs="Times New Roman"/>
          <w:color w:val="auto"/>
        </w:rPr>
        <w:t>PWA Features</w:t>
      </w:r>
    </w:p>
    <w:p w14:paraId="427F1955"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Install on Phone:</w:t>
      </w:r>
      <w:r w:rsidRPr="00DF2026">
        <w:rPr>
          <w:rFonts w:ascii="Times New Roman" w:hAnsi="Times New Roman" w:cs="Times New Roman"/>
          <w:color w:val="auto"/>
        </w:rPr>
        <w:t xml:space="preserve"> Visit kobogift.xyz in your mobile browser and tap "Add to Home Screen." The app icon appears on your home screen just like a native app.</w:t>
      </w:r>
    </w:p>
    <w:p w14:paraId="20FBAC18"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Standalone Mode:</w:t>
      </w:r>
      <w:r w:rsidRPr="00DF2026">
        <w:rPr>
          <w:rFonts w:ascii="Times New Roman" w:hAnsi="Times New Roman" w:cs="Times New Roman"/>
          <w:color w:val="auto"/>
        </w:rPr>
        <w:t xml:space="preserve"> Once installed, KoboGift opens without browser chrome (address bar, tabs) for a clean, app-like experience.</w:t>
      </w:r>
    </w:p>
    <w:p w14:paraId="7205E2DE"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Offline Support:</w:t>
      </w:r>
      <w:r w:rsidRPr="00DF2026">
        <w:rPr>
          <w:rFonts w:ascii="Times New Roman" w:hAnsi="Times New Roman" w:cs="Times New Roman"/>
          <w:color w:val="auto"/>
        </w:rPr>
        <w:t xml:space="preserve"> Core pages and assets are cached by the service worker for instant loading, even with poor connectivity.</w:t>
      </w:r>
    </w:p>
    <w:p w14:paraId="66DD49CB"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Push Notifications:</w:t>
      </w:r>
      <w:r w:rsidRPr="00DF2026">
        <w:rPr>
          <w:rFonts w:ascii="Times New Roman" w:hAnsi="Times New Roman" w:cs="Times New Roman"/>
          <w:color w:val="auto"/>
        </w:rPr>
        <w:t xml:space="preserve"> Get notified when someone claims your gift or when you receive a payment.</w:t>
      </w:r>
    </w:p>
    <w:p w14:paraId="5264E75B" w14:textId="77777777" w:rsidR="004A59FB" w:rsidRPr="00DF2026" w:rsidRDefault="00000000" w:rsidP="00DF2026">
      <w:pPr>
        <w:pStyle w:val="ListBullet"/>
        <w:spacing w:line="360" w:lineRule="auto"/>
        <w:rPr>
          <w:rFonts w:ascii="Times New Roman" w:hAnsi="Times New Roman" w:cs="Times New Roman"/>
          <w:color w:val="auto"/>
        </w:rPr>
      </w:pPr>
      <w:r w:rsidRPr="00DF2026">
        <w:rPr>
          <w:rFonts w:ascii="Times New Roman" w:hAnsi="Times New Roman" w:cs="Times New Roman"/>
          <w:b/>
          <w:color w:val="auto"/>
        </w:rPr>
        <w:t>App Shortcuts:</w:t>
      </w:r>
      <w:r w:rsidRPr="00DF2026">
        <w:rPr>
          <w:rFonts w:ascii="Times New Roman" w:hAnsi="Times New Roman" w:cs="Times New Roman"/>
          <w:color w:val="auto"/>
        </w:rPr>
        <w:t xml:space="preserve"> The app includes quick shortcuts: "Send a gift" and "My wallet" accessible from the app icon's context menu.</w:t>
      </w:r>
    </w:p>
    <w:p w14:paraId="11CC6179" w14:textId="77777777" w:rsidR="004A59FB" w:rsidRPr="00DF2026" w:rsidRDefault="00000000" w:rsidP="00DF2026">
      <w:pPr>
        <w:pStyle w:val="Heading1"/>
        <w:spacing w:line="360" w:lineRule="auto"/>
        <w:rPr>
          <w:rFonts w:ascii="Times New Roman" w:hAnsi="Times New Roman" w:cs="Times New Roman"/>
          <w:color w:val="auto"/>
        </w:rPr>
      </w:pPr>
      <w:r w:rsidRPr="00DF2026">
        <w:rPr>
          <w:rFonts w:ascii="Times New Roman" w:hAnsi="Times New Roman" w:cs="Times New Roman"/>
          <w:color w:val="auto"/>
        </w:rPr>
        <w:t>16. Frequently Asked Questions (FAQ)</w:t>
      </w:r>
    </w:p>
    <w:p w14:paraId="68C4278F"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Q: How does KoboGift work without requiring the recipient to have a crypto wallet?</w:t>
      </w:r>
    </w:p>
    <w:p w14:paraId="482E9987"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When a recipient opens a gift link and signs in with Google or email, Circle's Web3 Services creates a non-custodial User-Controlled Smart Contract Wallet silently in the background. The recipient never has to write down a seed phrase or install a browser extension. Their wallet is created, funded, and ready in seconds.</w:t>
      </w:r>
    </w:p>
    <w:p w14:paraId="3EC49E32"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Q: Is it safe? Can KoboGift or anyone else steal my funds?</w:t>
      </w:r>
    </w:p>
    <w:p w14:paraId="17F5A8F3"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 xml:space="preserve">No. Your USDC is locked directly in a verified open-source smart contract on Arc — not held in KoboGift's custody. The decryption secret lives exclusively after the # in the link URL, which </w:t>
      </w:r>
      <w:r w:rsidRPr="00DF2026">
        <w:rPr>
          <w:rFonts w:ascii="Times New Roman" w:hAnsi="Times New Roman" w:cs="Times New Roman"/>
          <w:color w:val="auto"/>
        </w:rPr>
        <w:lastRenderedPageBreak/>
        <w:t>browsers never send to web servers. Only the person holding the full link can trigger a claim. The contract is publicly verifiable on ArcScan.</w:t>
      </w:r>
    </w:p>
    <w:p w14:paraId="465F4260"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Q: What if the person I send the gift to never opens or claims it?</w:t>
      </w:r>
    </w:p>
    <w:p w14:paraId="4F823D62"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You have complete peace of mind. When creating a gift, you set an expiration time (e.g., 24 hours, 3 days, or 7 days). Once expired, you can reclaim 100% of your USDC back into your wallet with a single tap from your dashboard.</w:t>
      </w:r>
    </w:p>
    <w:p w14:paraId="5279B0A4"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Q: Who pays for the blockchain gas fee when claiming?</w:t>
      </w:r>
    </w:p>
    <w:p w14:paraId="217A6DD4"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KoboGift operates an automated gasless relayer on Arc L1. The relayer sponsors the gas fee on behalf of the recipient. The recipient receives 100% of the gifted USDC without spending a single cent.</w:t>
      </w:r>
    </w:p>
    <w:p w14:paraId="70D42738"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Q: What is USDC and is it stable?</w:t>
      </w:r>
    </w:p>
    <w:p w14:paraId="15F17AF2"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USDC (USD Coin) is a regulated stablecoin issued by Circle. Each USDC is backed 1:1 by US dollars held in reserve. Its value is always $1.00 — it doesn't fluctuate like Bitcoin or Ethereum. It is one of the most trusted and widely-used digital dollar currencies in the world.</w:t>
      </w:r>
    </w:p>
    <w:p w14:paraId="6C064318"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Q: What is Arc Testnet and how can I try it right now?</w:t>
      </w:r>
    </w:p>
    <w:p w14:paraId="4748DDDD"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Arc is a high-performance Layer-1 blockchain with native USDC gas fees. KoboGift is currently running on the Arc Testnet — a free sandbox environment where you can test everything with free testnet USDC. Get testnet USDC from faucet.circle.com and start sending gift links immediately at https://kobogift.xyz.</w:t>
      </w:r>
    </w:p>
    <w:p w14:paraId="517441B9"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Q: Can I use KoboGift to request payments from clients or friends?</w:t>
      </w:r>
    </w:p>
    <w:p w14:paraId="740A3942"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Yes! Navigate to /request to generate a personalized payment request link. Add your name, the amount you want, and a note (e.g., 'Invoice #1234'). Share the link — the payer opens it and sends USDC with one confirmation.</w:t>
      </w:r>
    </w:p>
    <w:p w14:paraId="47439E20"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Q: Can I send gifts to multiple people at once?</w:t>
      </w:r>
    </w:p>
    <w:p w14:paraId="081602ED"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Yes! Use the Bulk Send feature at /bulk to create up to 50 individual claim links in a single Circle batch transaction. Each recipient gets their own unique link. Or, use the Campaign feature at /campaign/new to create a single public link that multiple people can claim.</w:t>
      </w:r>
    </w:p>
    <w:p w14:paraId="4F7AF4A5"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lastRenderedPageBreak/>
        <w:t>Q: Do I need to download any app or browser extension?</w:t>
      </w:r>
    </w:p>
    <w:p w14:paraId="3B0840C6"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No. KoboGift works entirely in your web browser — any modern browser on phone, tablet, or desktop. You can optionally install it as a PWA (Progressive Web App) on your home screen for a native app experience, but it's not required.</w:t>
      </w:r>
    </w:p>
    <w:p w14:paraId="46A9B5CF" w14:textId="77777777" w:rsidR="004A59FB" w:rsidRPr="00DF2026" w:rsidRDefault="00000000" w:rsidP="00DF2026">
      <w:pPr>
        <w:pStyle w:val="Heading3"/>
        <w:spacing w:line="360" w:lineRule="auto"/>
        <w:rPr>
          <w:rFonts w:ascii="Times New Roman" w:hAnsi="Times New Roman" w:cs="Times New Roman"/>
          <w:color w:val="auto"/>
        </w:rPr>
      </w:pPr>
      <w:r w:rsidRPr="00DF2026">
        <w:rPr>
          <w:rFonts w:ascii="Times New Roman" w:hAnsi="Times New Roman" w:cs="Times New Roman"/>
          <w:color w:val="auto"/>
        </w:rPr>
        <w:t>Q: What happens to my wallet if I lose my phone or get a new device?</w:t>
      </w:r>
    </w:p>
    <w:p w14:paraId="77B0A3C8"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Your Circle wallet is tied to your Google account or email address, not to a specific device. Sign in on any new device with the same Google/email credentials and your wallet is instantly accessible.</w:t>
      </w:r>
    </w:p>
    <w:p w14:paraId="4E882AD6" w14:textId="77777777" w:rsidR="004A59FB" w:rsidRPr="00DF2026" w:rsidRDefault="00000000" w:rsidP="00DF2026">
      <w:pPr>
        <w:pStyle w:val="Heading1"/>
        <w:spacing w:line="360" w:lineRule="auto"/>
        <w:rPr>
          <w:rFonts w:ascii="Times New Roman" w:hAnsi="Times New Roman" w:cs="Times New Roman"/>
          <w:color w:val="auto"/>
        </w:rPr>
      </w:pPr>
      <w:r w:rsidRPr="00DF2026">
        <w:rPr>
          <w:rFonts w:ascii="Times New Roman" w:hAnsi="Times New Roman" w:cs="Times New Roman"/>
          <w:color w:val="auto"/>
        </w:rPr>
        <w:t>17. Glossary of Terms</w:t>
      </w:r>
    </w:p>
    <w:p w14:paraId="58E04542"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rPr>
        <w:t>A quick reference for terms used throughout this guide:</w:t>
      </w:r>
    </w:p>
    <w:tbl>
      <w:tblPr>
        <w:tblStyle w:val="LightGrid-Accent1"/>
        <w:tblW w:w="0" w:type="auto"/>
        <w:jc w:val="center"/>
        <w:tblLook w:val="04A0" w:firstRow="1" w:lastRow="0" w:firstColumn="1" w:lastColumn="0" w:noHBand="0" w:noVBand="1"/>
      </w:tblPr>
      <w:tblGrid>
        <w:gridCol w:w="4310"/>
        <w:gridCol w:w="4310"/>
      </w:tblGrid>
      <w:tr w:rsidR="00DF2026" w:rsidRPr="00DF2026" w14:paraId="562C8795" w14:textId="77777777" w:rsidTr="004A59F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CDD5EF"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Term</w:t>
            </w:r>
          </w:p>
        </w:tc>
        <w:tc>
          <w:tcPr>
            <w:tcW w:w="4320" w:type="dxa"/>
          </w:tcPr>
          <w:p w14:paraId="29950D50" w14:textId="77777777" w:rsidR="004A59FB" w:rsidRPr="00DF2026" w:rsidRDefault="00000000" w:rsidP="00DF202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Definition</w:t>
            </w:r>
          </w:p>
        </w:tc>
      </w:tr>
      <w:tr w:rsidR="00DF2026" w:rsidRPr="00DF2026" w14:paraId="56C6BC9B"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5A50F3"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USDC</w:t>
            </w:r>
          </w:p>
        </w:tc>
        <w:tc>
          <w:tcPr>
            <w:tcW w:w="4320" w:type="dxa"/>
          </w:tcPr>
          <w:p w14:paraId="74E02A61"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USD Coin — a stablecoin pegged to the US dollar (1 USDC = $1.00). Issued by Circle.</w:t>
            </w:r>
          </w:p>
        </w:tc>
      </w:tr>
      <w:tr w:rsidR="00DF2026" w:rsidRPr="00DF2026" w14:paraId="3262DE8D"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3E5968"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Stablecoin</w:t>
            </w:r>
          </w:p>
        </w:tc>
        <w:tc>
          <w:tcPr>
            <w:tcW w:w="4320" w:type="dxa"/>
          </w:tcPr>
          <w:p w14:paraId="6FF8AF1D"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A cryptocurrency designed to maintain a stable value, typically pegged to a fiat currency like USD.</w:t>
            </w:r>
          </w:p>
        </w:tc>
      </w:tr>
      <w:tr w:rsidR="00DF2026" w:rsidRPr="00DF2026" w14:paraId="6CDDC47E"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009A2C"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Blockchain</w:t>
            </w:r>
          </w:p>
        </w:tc>
        <w:tc>
          <w:tcPr>
            <w:tcW w:w="4320" w:type="dxa"/>
          </w:tcPr>
          <w:p w14:paraId="30274062"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A decentralized, tamper-proof digital ledger that records all transactions permanently.</w:t>
            </w:r>
          </w:p>
        </w:tc>
      </w:tr>
      <w:tr w:rsidR="00DF2026" w:rsidRPr="00DF2026" w14:paraId="3658C56D"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C80E43"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Smart Contract</w:t>
            </w:r>
          </w:p>
        </w:tc>
        <w:tc>
          <w:tcPr>
            <w:tcW w:w="4320" w:type="dxa"/>
          </w:tcPr>
          <w:p w14:paraId="1FD7D6D1"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A self-executing program deployed on a blockchain that automatically enforces the rules of an agreement.</w:t>
            </w:r>
          </w:p>
        </w:tc>
      </w:tr>
      <w:tr w:rsidR="00DF2026" w:rsidRPr="00DF2026" w14:paraId="7982FA15"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9AB49A"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Gas Fee</w:t>
            </w:r>
          </w:p>
        </w:tc>
        <w:tc>
          <w:tcPr>
            <w:tcW w:w="4320" w:type="dxa"/>
          </w:tcPr>
          <w:p w14:paraId="780F2ECA"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The transaction fee paid to blockchain validators for processing and confirming transactions.</w:t>
            </w:r>
          </w:p>
        </w:tc>
      </w:tr>
      <w:tr w:rsidR="00DF2026" w:rsidRPr="00DF2026" w14:paraId="1B3E5B3D"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C0FDD4"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Relayer</w:t>
            </w:r>
          </w:p>
        </w:tc>
        <w:tc>
          <w:tcPr>
            <w:tcW w:w="4320" w:type="dxa"/>
          </w:tcPr>
          <w:p w14:paraId="76D66DC7"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A backend server that submits transactions on behalf of users, paying the gas fee so users don't have to.</w:t>
            </w:r>
          </w:p>
        </w:tc>
      </w:tr>
      <w:tr w:rsidR="00DF2026" w:rsidRPr="00DF2026" w14:paraId="40EA64DD"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3EF506"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Non-Custodial</w:t>
            </w:r>
          </w:p>
        </w:tc>
        <w:tc>
          <w:tcPr>
            <w:tcW w:w="4320" w:type="dxa"/>
          </w:tcPr>
          <w:p w14:paraId="044AB40F"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 xml:space="preserve">A wallet where only the owner controls the private keys and funds. No third party (including </w:t>
            </w:r>
            <w:r w:rsidRPr="00DF2026">
              <w:rPr>
                <w:rFonts w:ascii="Times New Roman" w:hAnsi="Times New Roman" w:cs="Times New Roman"/>
                <w:color w:val="auto"/>
                <w:sz w:val="20"/>
              </w:rPr>
              <w:lastRenderedPageBreak/>
              <w:t>KoboGift) can access them.</w:t>
            </w:r>
          </w:p>
        </w:tc>
      </w:tr>
      <w:tr w:rsidR="00DF2026" w:rsidRPr="00DF2026" w14:paraId="55735C04"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2C3BB6"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lastRenderedPageBreak/>
              <w:t>Seed Phrase</w:t>
            </w:r>
          </w:p>
        </w:tc>
        <w:tc>
          <w:tcPr>
            <w:tcW w:w="4320" w:type="dxa"/>
          </w:tcPr>
          <w:p w14:paraId="6AFBB59E"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A 12 or 24-word recovery phrase used in traditional crypto wallets. KoboGift eliminates the need for this.</w:t>
            </w:r>
          </w:p>
        </w:tc>
      </w:tr>
      <w:tr w:rsidR="00DF2026" w:rsidRPr="00DF2026" w14:paraId="4D1D6C36"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9DFBC4"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SCA (Smart Contract Account)</w:t>
            </w:r>
          </w:p>
        </w:tc>
        <w:tc>
          <w:tcPr>
            <w:tcW w:w="4320" w:type="dxa"/>
          </w:tcPr>
          <w:p w14:paraId="58D060C6"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A wallet that is itself a smart contract, enabling advanced features like batch transactions and social recovery.</w:t>
            </w:r>
          </w:p>
        </w:tc>
      </w:tr>
      <w:tr w:rsidR="00DF2026" w:rsidRPr="00DF2026" w14:paraId="084411F7"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CD3D1D"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Hash Fragment</w:t>
            </w:r>
          </w:p>
        </w:tc>
        <w:tc>
          <w:tcPr>
            <w:tcW w:w="4320" w:type="dxa"/>
          </w:tcPr>
          <w:p w14:paraId="68AE7825"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The part of a URL after the # symbol. Browsers never send this to servers, making it ideal for storing secrets.</w:t>
            </w:r>
          </w:p>
        </w:tc>
      </w:tr>
      <w:tr w:rsidR="00DF2026" w:rsidRPr="00DF2026" w14:paraId="4DFFE5F8"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71E123"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keccak256</w:t>
            </w:r>
          </w:p>
        </w:tc>
        <w:tc>
          <w:tcPr>
            <w:tcW w:w="4320" w:type="dxa"/>
          </w:tcPr>
          <w:p w14:paraId="49D6BC3A"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A cryptographic hash function used on Ethereum-compatible blockchains to create unique, irreversible fingerprints of data.</w:t>
            </w:r>
          </w:p>
        </w:tc>
      </w:tr>
      <w:tr w:rsidR="00DF2026" w:rsidRPr="00DF2026" w14:paraId="61086F0E"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264052"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OAuth</w:t>
            </w:r>
          </w:p>
        </w:tc>
        <w:tc>
          <w:tcPr>
            <w:tcW w:w="4320" w:type="dxa"/>
          </w:tcPr>
          <w:p w14:paraId="6F7E72D6"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An authentication standard that allows sign-in via Google, Facebook, etc. without sharing passwords.</w:t>
            </w:r>
          </w:p>
        </w:tc>
      </w:tr>
      <w:tr w:rsidR="00DF2026" w:rsidRPr="00DF2026" w14:paraId="13A33E58"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995AE8"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OTP</w:t>
            </w:r>
          </w:p>
        </w:tc>
        <w:tc>
          <w:tcPr>
            <w:tcW w:w="4320" w:type="dxa"/>
          </w:tcPr>
          <w:p w14:paraId="6541428E"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One-Time Password — a temporary code sent to your email for verification.</w:t>
            </w:r>
          </w:p>
        </w:tc>
      </w:tr>
      <w:tr w:rsidR="00DF2026" w:rsidRPr="00DF2026" w14:paraId="5D8AEB4B"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9B7A00"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PWA</w:t>
            </w:r>
          </w:p>
        </w:tc>
        <w:tc>
          <w:tcPr>
            <w:tcW w:w="4320" w:type="dxa"/>
          </w:tcPr>
          <w:p w14:paraId="7FA44F80"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Progressive Web App — a website that can be installed on a device and behaves like a native application.</w:t>
            </w:r>
          </w:p>
        </w:tc>
      </w:tr>
      <w:tr w:rsidR="00DF2026" w:rsidRPr="00DF2026" w14:paraId="3602C7F6"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717796"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Arc L1</w:t>
            </w:r>
          </w:p>
        </w:tc>
        <w:tc>
          <w:tcPr>
            <w:tcW w:w="4320" w:type="dxa"/>
          </w:tcPr>
          <w:p w14:paraId="5D057913"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The Arc Layer-1 blockchain — a high-performance, EVM-compatible network with native USDC.</w:t>
            </w:r>
          </w:p>
        </w:tc>
      </w:tr>
      <w:tr w:rsidR="00DF2026" w:rsidRPr="00DF2026" w14:paraId="2B0FA981"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BDFE16"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ArcScan</w:t>
            </w:r>
          </w:p>
        </w:tc>
        <w:tc>
          <w:tcPr>
            <w:tcW w:w="4320" w:type="dxa"/>
          </w:tcPr>
          <w:p w14:paraId="4AC9640A"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The blockchain explorer for Arc — used to verify transactions, view contract source code, and track on-chain activity.</w:t>
            </w:r>
          </w:p>
        </w:tc>
      </w:tr>
      <w:tr w:rsidR="00DF2026" w:rsidRPr="00DF2026" w14:paraId="64F08C37"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E6737C"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EVM</w:t>
            </w:r>
          </w:p>
        </w:tc>
        <w:tc>
          <w:tcPr>
            <w:tcW w:w="4320" w:type="dxa"/>
          </w:tcPr>
          <w:p w14:paraId="2DE929AD"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Ethereum Virtual Machine — the execution environment for smart contracts. Arc is EVM-compatible.</w:t>
            </w:r>
          </w:p>
        </w:tc>
      </w:tr>
      <w:tr w:rsidR="00DF2026" w:rsidRPr="00DF2026" w14:paraId="2DDE80F4"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4006EC"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OpenGraph</w:t>
            </w:r>
          </w:p>
        </w:tc>
        <w:tc>
          <w:tcPr>
            <w:tcW w:w="4320" w:type="dxa"/>
          </w:tcPr>
          <w:p w14:paraId="62568FFB"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A protocol used by social media platforms to display rich link previews (images, titles, descriptions).</w:t>
            </w:r>
          </w:p>
        </w:tc>
      </w:tr>
      <w:tr w:rsidR="00DF2026" w:rsidRPr="00DF2026" w14:paraId="1A83DBC4"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05D247"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lastRenderedPageBreak/>
              <w:t>VAPID</w:t>
            </w:r>
          </w:p>
        </w:tc>
        <w:tc>
          <w:tcPr>
            <w:tcW w:w="4320" w:type="dxa"/>
          </w:tcPr>
          <w:p w14:paraId="1660CC21"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Voluntary Application Server Identification — a web standard for sending push notifications to browsers.</w:t>
            </w:r>
          </w:p>
        </w:tc>
      </w:tr>
      <w:tr w:rsidR="00DF2026" w:rsidRPr="00DF2026" w14:paraId="589BF218"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92B682"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Circle</w:t>
            </w:r>
          </w:p>
        </w:tc>
        <w:tc>
          <w:tcPr>
            <w:tcW w:w="4320" w:type="dxa"/>
          </w:tcPr>
          <w:p w14:paraId="4A707DEE"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A global financial technology company and the issuer of USDC. Circle provides the wallet and authentication infrastructure for KoboGift.</w:t>
            </w:r>
          </w:p>
        </w:tc>
      </w:tr>
    </w:tbl>
    <w:p w14:paraId="71A36C5D" w14:textId="77777777" w:rsidR="004A59FB" w:rsidRPr="00DF2026" w:rsidRDefault="00000000" w:rsidP="00DF2026">
      <w:pPr>
        <w:pStyle w:val="Heading1"/>
        <w:spacing w:line="360" w:lineRule="auto"/>
        <w:rPr>
          <w:rFonts w:ascii="Times New Roman" w:hAnsi="Times New Roman" w:cs="Times New Roman"/>
          <w:color w:val="auto"/>
        </w:rPr>
      </w:pPr>
      <w:r w:rsidRPr="00DF2026">
        <w:rPr>
          <w:rFonts w:ascii="Times New Roman" w:hAnsi="Times New Roman" w:cs="Times New Roman"/>
          <w:color w:val="auto"/>
        </w:rPr>
        <w:t>18. Contact &amp; Resources</w:t>
      </w:r>
    </w:p>
    <w:tbl>
      <w:tblPr>
        <w:tblStyle w:val="LightGrid-Accent1"/>
        <w:tblW w:w="0" w:type="auto"/>
        <w:jc w:val="center"/>
        <w:tblLook w:val="04A0" w:firstRow="1" w:lastRow="0" w:firstColumn="1" w:lastColumn="0" w:noHBand="0" w:noVBand="1"/>
      </w:tblPr>
      <w:tblGrid>
        <w:gridCol w:w="1449"/>
        <w:gridCol w:w="7171"/>
      </w:tblGrid>
      <w:tr w:rsidR="00DF2026" w:rsidRPr="00DF2026" w14:paraId="6473BD0C" w14:textId="77777777" w:rsidTr="004A59F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813056"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Resource</w:t>
            </w:r>
          </w:p>
        </w:tc>
        <w:tc>
          <w:tcPr>
            <w:tcW w:w="4320" w:type="dxa"/>
          </w:tcPr>
          <w:p w14:paraId="68281327" w14:textId="77777777" w:rsidR="004A59FB" w:rsidRPr="00DF2026" w:rsidRDefault="00000000" w:rsidP="00DF202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Link</w:t>
            </w:r>
          </w:p>
        </w:tc>
      </w:tr>
      <w:tr w:rsidR="00DF2026" w:rsidRPr="00DF2026" w14:paraId="03017A2D"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285531"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KoboGift Website</w:t>
            </w:r>
          </w:p>
        </w:tc>
        <w:tc>
          <w:tcPr>
            <w:tcW w:w="4320" w:type="dxa"/>
          </w:tcPr>
          <w:p w14:paraId="71591EDA"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https://kobogift.xyz</w:t>
            </w:r>
          </w:p>
        </w:tc>
      </w:tr>
      <w:tr w:rsidR="00DF2026" w:rsidRPr="00DF2026" w14:paraId="2DBC24A1"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B8AFE4"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GitHub Repository</w:t>
            </w:r>
          </w:p>
        </w:tc>
        <w:tc>
          <w:tcPr>
            <w:tcW w:w="4320" w:type="dxa"/>
          </w:tcPr>
          <w:p w14:paraId="4A40A9BA"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https://github.com/DevDanAlmag/kobogift</w:t>
            </w:r>
          </w:p>
        </w:tc>
      </w:tr>
      <w:tr w:rsidR="00DF2026" w:rsidRPr="00DF2026" w14:paraId="40E4DC7B"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D60916"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Smart Contract (ArcScan)</w:t>
            </w:r>
          </w:p>
        </w:tc>
        <w:tc>
          <w:tcPr>
            <w:tcW w:w="4320" w:type="dxa"/>
          </w:tcPr>
          <w:p w14:paraId="1F27473E"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https://testnet.arcscan.io/address/0x93fEF97173Af2Da909Fe83961421199B9dB17111</w:t>
            </w:r>
          </w:p>
        </w:tc>
      </w:tr>
      <w:tr w:rsidR="00DF2026" w:rsidRPr="00DF2026" w14:paraId="5C2E9D51"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EB350D"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USDC Testnet Faucet</w:t>
            </w:r>
          </w:p>
        </w:tc>
        <w:tc>
          <w:tcPr>
            <w:tcW w:w="4320" w:type="dxa"/>
          </w:tcPr>
          <w:p w14:paraId="285EE973"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https://faucet.circle.com</w:t>
            </w:r>
          </w:p>
        </w:tc>
      </w:tr>
      <w:tr w:rsidR="00DF2026" w:rsidRPr="00DF2026" w14:paraId="538DD167" w14:textId="77777777" w:rsidTr="004A59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5623A4"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Circle Web3 Services</w:t>
            </w:r>
          </w:p>
        </w:tc>
        <w:tc>
          <w:tcPr>
            <w:tcW w:w="4320" w:type="dxa"/>
          </w:tcPr>
          <w:p w14:paraId="1AA1FDAF" w14:textId="77777777" w:rsidR="004A59FB" w:rsidRPr="00DF2026" w:rsidRDefault="00000000" w:rsidP="00DF20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https://developers.circle.com</w:t>
            </w:r>
          </w:p>
        </w:tc>
      </w:tr>
      <w:tr w:rsidR="00DF2026" w:rsidRPr="00DF2026" w14:paraId="0368254A" w14:textId="77777777" w:rsidTr="004A59F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A74A6B" w14:textId="77777777" w:rsidR="004A59FB" w:rsidRPr="00DF2026" w:rsidRDefault="00000000" w:rsidP="00DF2026">
            <w:pPr>
              <w:spacing w:line="360" w:lineRule="auto"/>
              <w:rPr>
                <w:rFonts w:ascii="Times New Roman" w:hAnsi="Times New Roman" w:cs="Times New Roman"/>
                <w:color w:val="auto"/>
              </w:rPr>
            </w:pPr>
            <w:r w:rsidRPr="00DF2026">
              <w:rPr>
                <w:rFonts w:ascii="Times New Roman" w:hAnsi="Times New Roman" w:cs="Times New Roman"/>
                <w:color w:val="auto"/>
                <w:sz w:val="20"/>
              </w:rPr>
              <w:t>Arc Network</w:t>
            </w:r>
          </w:p>
        </w:tc>
        <w:tc>
          <w:tcPr>
            <w:tcW w:w="4320" w:type="dxa"/>
          </w:tcPr>
          <w:p w14:paraId="66DE90DC" w14:textId="77777777" w:rsidR="004A59FB" w:rsidRPr="00DF2026" w:rsidRDefault="00000000" w:rsidP="00DF2026">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auto"/>
              </w:rPr>
            </w:pPr>
            <w:r w:rsidRPr="00DF2026">
              <w:rPr>
                <w:rFonts w:ascii="Times New Roman" w:hAnsi="Times New Roman" w:cs="Times New Roman"/>
                <w:color w:val="auto"/>
                <w:sz w:val="20"/>
              </w:rPr>
              <w:t>https://arc.network</w:t>
            </w:r>
          </w:p>
        </w:tc>
      </w:tr>
    </w:tbl>
    <w:p w14:paraId="4D6B3870" w14:textId="77777777" w:rsidR="004A59FB" w:rsidRPr="00DF2026" w:rsidRDefault="004A59FB" w:rsidP="00DF2026">
      <w:pPr>
        <w:spacing w:line="360" w:lineRule="auto"/>
        <w:rPr>
          <w:rFonts w:ascii="Times New Roman" w:hAnsi="Times New Roman" w:cs="Times New Roman"/>
          <w:color w:val="auto"/>
        </w:rPr>
      </w:pPr>
    </w:p>
    <w:p w14:paraId="2560EF24" w14:textId="77777777" w:rsidR="004A59FB" w:rsidRPr="00DF2026" w:rsidRDefault="004A59FB" w:rsidP="00DF2026">
      <w:pPr>
        <w:spacing w:line="360" w:lineRule="auto"/>
        <w:rPr>
          <w:rFonts w:ascii="Times New Roman" w:hAnsi="Times New Roman" w:cs="Times New Roman"/>
          <w:color w:val="auto"/>
        </w:rPr>
      </w:pPr>
    </w:p>
    <w:p w14:paraId="12C2F260" w14:textId="77777777" w:rsidR="004A59FB" w:rsidRPr="00DF2026" w:rsidRDefault="00000000" w:rsidP="00DF2026">
      <w:pPr>
        <w:spacing w:line="360" w:lineRule="auto"/>
        <w:jc w:val="center"/>
        <w:rPr>
          <w:rFonts w:ascii="Times New Roman" w:hAnsi="Times New Roman" w:cs="Times New Roman"/>
          <w:color w:val="auto"/>
        </w:rPr>
      </w:pPr>
      <w:r w:rsidRPr="00DF2026">
        <w:rPr>
          <w:rFonts w:ascii="MS Mincho" w:eastAsia="MS Mincho" w:hAnsi="MS Mincho" w:cs="MS Mincho" w:hint="eastAsia"/>
          <w:color w:val="auto"/>
          <w:sz w:val="20"/>
        </w:rPr>
        <w:t>━━━━━━━━━━━━━━━━━━━━━━━━━━━━━━━━━━━━━━━━━━━━━━━━━━</w:t>
      </w:r>
    </w:p>
    <w:p w14:paraId="5BD90C7D" w14:textId="77777777" w:rsidR="004A59FB" w:rsidRPr="00DF2026" w:rsidRDefault="00000000" w:rsidP="00DF2026">
      <w:pPr>
        <w:spacing w:line="360" w:lineRule="auto"/>
        <w:jc w:val="center"/>
        <w:rPr>
          <w:rFonts w:ascii="Times New Roman" w:hAnsi="Times New Roman" w:cs="Times New Roman"/>
          <w:color w:val="auto"/>
        </w:rPr>
      </w:pPr>
      <w:r w:rsidRPr="00DF2026">
        <w:rPr>
          <w:rFonts w:ascii="Times New Roman" w:hAnsi="Times New Roman" w:cs="Times New Roman"/>
          <w:b/>
          <w:color w:val="auto"/>
          <w:sz w:val="24"/>
        </w:rPr>
        <w:t>KoboGift — The Instant Digital Cash Link Protocol</w:t>
      </w:r>
      <w:r w:rsidRPr="00DF2026">
        <w:rPr>
          <w:rFonts w:ascii="Times New Roman" w:hAnsi="Times New Roman" w:cs="Times New Roman"/>
          <w:b/>
          <w:color w:val="auto"/>
          <w:sz w:val="24"/>
        </w:rPr>
        <w:br/>
        <w:t>Powered by Arc L1 &amp; Circle</w:t>
      </w:r>
    </w:p>
    <w:p w14:paraId="30C0F96B" w14:textId="77777777" w:rsidR="004A59FB" w:rsidRPr="00DF2026" w:rsidRDefault="00000000" w:rsidP="00DF2026">
      <w:pPr>
        <w:spacing w:line="360" w:lineRule="auto"/>
        <w:jc w:val="center"/>
        <w:rPr>
          <w:rFonts w:ascii="Times New Roman" w:hAnsi="Times New Roman" w:cs="Times New Roman"/>
          <w:color w:val="auto"/>
        </w:rPr>
      </w:pPr>
      <w:r w:rsidRPr="00DF2026">
        <w:rPr>
          <w:rFonts w:ascii="Times New Roman" w:hAnsi="Times New Roman" w:cs="Times New Roman"/>
          <w:i/>
          <w:color w:val="auto"/>
          <w:sz w:val="20"/>
        </w:rPr>
        <w:t>Send Real Digital Cash. In a Single Link.</w:t>
      </w:r>
      <w:r w:rsidRPr="00DF2026">
        <w:rPr>
          <w:rFonts w:ascii="Times New Roman" w:hAnsi="Times New Roman" w:cs="Times New Roman"/>
          <w:i/>
          <w:color w:val="auto"/>
          <w:sz w:val="20"/>
        </w:rPr>
        <w:br/>
        <w:t>Zero Gas. Zero Seed Phrases. Under 60 Seconds.</w:t>
      </w:r>
    </w:p>
    <w:p w14:paraId="762D47D3" w14:textId="77777777" w:rsidR="004A59FB" w:rsidRPr="00DF2026" w:rsidRDefault="00000000" w:rsidP="00DF2026">
      <w:pPr>
        <w:spacing w:line="360" w:lineRule="auto"/>
        <w:jc w:val="center"/>
        <w:rPr>
          <w:rFonts w:ascii="Times New Roman" w:hAnsi="Times New Roman" w:cs="Times New Roman"/>
          <w:color w:val="auto"/>
        </w:rPr>
      </w:pPr>
      <w:r w:rsidRPr="00DF2026">
        <w:rPr>
          <w:rFonts w:ascii="Times New Roman" w:hAnsi="Times New Roman" w:cs="Times New Roman"/>
          <w:color w:val="auto"/>
          <w:sz w:val="18"/>
        </w:rPr>
        <w:t>Document Version 2.0.0 — September 2026</w:t>
      </w:r>
    </w:p>
    <w:sectPr w:rsidR="004A59FB" w:rsidRPr="00DF20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0711526">
    <w:abstractNumId w:val="8"/>
  </w:num>
  <w:num w:numId="2" w16cid:durableId="102041943">
    <w:abstractNumId w:val="6"/>
  </w:num>
  <w:num w:numId="3" w16cid:durableId="1378310090">
    <w:abstractNumId w:val="5"/>
  </w:num>
  <w:num w:numId="4" w16cid:durableId="456946434">
    <w:abstractNumId w:val="4"/>
  </w:num>
  <w:num w:numId="5" w16cid:durableId="1662542957">
    <w:abstractNumId w:val="7"/>
  </w:num>
  <w:num w:numId="6" w16cid:durableId="1860197482">
    <w:abstractNumId w:val="3"/>
  </w:num>
  <w:num w:numId="7" w16cid:durableId="903103814">
    <w:abstractNumId w:val="2"/>
  </w:num>
  <w:num w:numId="8" w16cid:durableId="135612908">
    <w:abstractNumId w:val="1"/>
  </w:num>
  <w:num w:numId="9" w16cid:durableId="1703893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78CF"/>
    <w:rsid w:val="004A59FB"/>
    <w:rsid w:val="00AA1D8D"/>
    <w:rsid w:val="00B47730"/>
    <w:rsid w:val="00CB0664"/>
    <w:rsid w:val="00DF20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D9DD7"/>
  <w14:defaultImageDpi w14:val="300"/>
  <w15:docId w15:val="{DE353E21-8CD7-4CB9-8C46-82DEEE364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B981"/>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0B981"/>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0B98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4042</Words>
  <Characters>23046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 Dan Almag</cp:lastModifiedBy>
  <cp:revision>2</cp:revision>
  <dcterms:created xsi:type="dcterms:W3CDTF">2026-09-02T10:50:00Z</dcterms:created>
  <dcterms:modified xsi:type="dcterms:W3CDTF">2026-09-02T10:50:00Z</dcterms:modified>
  <cp:category/>
</cp:coreProperties>
</file>