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A202E" w14:textId="77777777" w:rsidR="0094547A" w:rsidRDefault="00000000">
      <w:pPr>
        <w:pStyle w:val="Title"/>
      </w:pPr>
      <w:r>
        <w:t>Repo Pilot Assessment: Collateralized lending concept in Lending &amp; Borrowing Protocols</w:t>
      </w:r>
    </w:p>
    <w:p w14:paraId="7AC144B2" w14:textId="77777777" w:rsidR="0094547A" w:rsidRDefault="00000000">
      <w:pPr>
        <w:pStyle w:val="Heading2"/>
      </w:pPr>
      <w:r>
        <w:t>Difficulty: Beginner</w:t>
      </w:r>
    </w:p>
    <w:p w14:paraId="63756583" w14:textId="77777777" w:rsidR="0094547A" w:rsidRDefault="00000000">
      <w:pPr>
        <w:pStyle w:val="Heading3"/>
      </w:pPr>
      <w:r>
        <w:t>Date: 10/30/2025</w:t>
      </w:r>
    </w:p>
    <w:p w14:paraId="29C42E61" w14:textId="77777777" w:rsidR="0094547A" w:rsidRDefault="0094547A">
      <w:pPr>
        <w:pageBreakBefore/>
      </w:pPr>
    </w:p>
    <w:p w14:paraId="66340645" w14:textId="77777777" w:rsidR="0094547A" w:rsidRDefault="00000000">
      <w:pPr>
        <w:pStyle w:val="Heading1"/>
      </w:pPr>
      <w:r>
        <w:t>Questions &amp; Answers</w:t>
      </w:r>
    </w:p>
    <w:p w14:paraId="74E16665" w14:textId="77777777" w:rsidR="0094547A" w:rsidRDefault="00000000">
      <w:pPr>
        <w:pStyle w:val="Heading2"/>
        <w:spacing w:before="200"/>
      </w:pPr>
      <w:r>
        <w:t>1.</w:t>
      </w:r>
    </w:p>
    <w:p w14:paraId="06222F06" w14:textId="77777777" w:rsidR="0094547A" w:rsidRDefault="00000000">
      <w:r>
        <w:t>What is the primary purpose of collateral in a decentralized lending protocol?</w:t>
      </w:r>
    </w:p>
    <w:p w14:paraId="6872B63E" w14:textId="77777777" w:rsidR="0094547A" w:rsidRDefault="00000000">
      <w:pPr>
        <w:ind w:left="400"/>
      </w:pPr>
      <w:r>
        <w:rPr>
          <w:b/>
          <w:bCs/>
        </w:rPr>
        <w:t xml:space="preserve">☐ </w:t>
      </w:r>
      <w:r>
        <w:t>To increase the borrower's credit score</w:t>
      </w:r>
    </w:p>
    <w:p w14:paraId="13C66A27" w14:textId="77777777" w:rsidR="0094547A" w:rsidRDefault="00000000">
      <w:pPr>
        <w:ind w:left="400"/>
      </w:pPr>
      <w:r>
        <w:rPr>
          <w:b/>
          <w:bCs/>
          <w:color w:val="10B981"/>
        </w:rPr>
        <w:t xml:space="preserve">✔ </w:t>
      </w:r>
      <w:r>
        <w:t>To guarantee the lender's repayment in case of default</w:t>
      </w:r>
    </w:p>
    <w:p w14:paraId="3DE316C9" w14:textId="77777777" w:rsidR="0094547A" w:rsidRDefault="00000000">
      <w:pPr>
        <w:ind w:left="400"/>
      </w:pPr>
      <w:r>
        <w:rPr>
          <w:b/>
          <w:bCs/>
        </w:rPr>
        <w:t xml:space="preserve">☐ </w:t>
      </w:r>
      <w:r>
        <w:t>To allow borrowers to take out larger loans without interest</w:t>
      </w:r>
    </w:p>
    <w:p w14:paraId="4BEDF4D6" w14:textId="77777777" w:rsidR="0094547A" w:rsidRDefault="00000000">
      <w:pPr>
        <w:ind w:left="400"/>
      </w:pPr>
      <w:r>
        <w:rPr>
          <w:b/>
          <w:bCs/>
        </w:rPr>
        <w:t xml:space="preserve">☐ </w:t>
      </w:r>
      <w:r>
        <w:t>To facilitate faster loan approvals</w:t>
      </w:r>
    </w:p>
    <w:p w14:paraId="02D68B17" w14:textId="77777777" w:rsidR="0094547A" w:rsidRDefault="00000000">
      <w:pPr>
        <w:spacing w:before="100"/>
      </w:pPr>
      <w:r>
        <w:rPr>
          <w:b/>
          <w:bCs/>
          <w:i/>
          <w:iCs/>
        </w:rPr>
        <w:t>Explanation:</w:t>
      </w:r>
    </w:p>
    <w:p w14:paraId="7BA2A08F" w14:textId="77777777" w:rsidR="0094547A" w:rsidRDefault="00000000">
      <w:r>
        <w:t>Collateral serves as security for the lender. If the borrower defaults on their loan (or their collateral value drops below a certain threshold leading to liquidation), the collateral can be sold to recover the borrowed funds, ensuring the lender is repaid.</w:t>
      </w:r>
    </w:p>
    <w:p w14:paraId="28F6786D" w14:textId="77777777" w:rsidR="0094547A" w:rsidRDefault="00000000">
      <w:pPr>
        <w:pStyle w:val="Heading2"/>
        <w:spacing w:before="200"/>
      </w:pPr>
      <w:r>
        <w:t>2.</w:t>
      </w:r>
    </w:p>
    <w:p w14:paraId="1276BC5A" w14:textId="77777777" w:rsidR="0094547A" w:rsidRDefault="00000000">
      <w:r>
        <w:t>In collateralized lending, what does "overcollateralization" mean?</w:t>
      </w:r>
    </w:p>
    <w:p w14:paraId="7024787F" w14:textId="77777777" w:rsidR="0094547A" w:rsidRDefault="00000000">
      <w:pPr>
        <w:ind w:left="400"/>
      </w:pPr>
      <w:r>
        <w:rPr>
          <w:b/>
          <w:bCs/>
        </w:rPr>
        <w:t xml:space="preserve">☐ </w:t>
      </w:r>
      <w:r>
        <w:t>The borrowed amount is greater than the collateral's value</w:t>
      </w:r>
    </w:p>
    <w:p w14:paraId="422F9BFE" w14:textId="77777777" w:rsidR="0094547A" w:rsidRDefault="00000000">
      <w:pPr>
        <w:ind w:left="400"/>
      </w:pPr>
      <w:r>
        <w:rPr>
          <w:b/>
          <w:bCs/>
          <w:color w:val="10B981"/>
        </w:rPr>
        <w:t xml:space="preserve">✔ </w:t>
      </w:r>
      <w:r>
        <w:t>The collateral's value is significantly higher than the borrowed amount</w:t>
      </w:r>
    </w:p>
    <w:p w14:paraId="378042DB" w14:textId="77777777" w:rsidR="0094547A" w:rsidRDefault="00000000">
      <w:pPr>
        <w:ind w:left="400"/>
      </w:pPr>
      <w:r>
        <w:rPr>
          <w:b/>
          <w:bCs/>
        </w:rPr>
        <w:t xml:space="preserve">☐ </w:t>
      </w:r>
      <w:r>
        <w:t>The interest rate is higher than usual</w:t>
      </w:r>
    </w:p>
    <w:p w14:paraId="4E918E65" w14:textId="77777777" w:rsidR="0094547A" w:rsidRDefault="00000000">
      <w:pPr>
        <w:ind w:left="400"/>
      </w:pPr>
      <w:r>
        <w:rPr>
          <w:b/>
          <w:bCs/>
        </w:rPr>
        <w:t xml:space="preserve">☐ </w:t>
      </w:r>
      <w:r>
        <w:t>The loan has a very long repayment period</w:t>
      </w:r>
    </w:p>
    <w:p w14:paraId="4110936E" w14:textId="77777777" w:rsidR="0094547A" w:rsidRDefault="00000000">
      <w:pPr>
        <w:spacing w:before="100"/>
      </w:pPr>
      <w:r>
        <w:rPr>
          <w:b/>
          <w:bCs/>
          <w:i/>
          <w:iCs/>
        </w:rPr>
        <w:t>Explanation:</w:t>
      </w:r>
    </w:p>
    <w:p w14:paraId="33F4BB87" w14:textId="77777777" w:rsidR="0094547A" w:rsidRDefault="00000000">
      <w:r>
        <w:t>Overcollateralization means that the value of the assets deposited as collateral is intentionally higher than the amount of the loan being taken out. This provides a buffer against price volatility of the collateral asset, protecting the lender.</w:t>
      </w:r>
    </w:p>
    <w:p w14:paraId="4ECAF858" w14:textId="77777777" w:rsidR="0094547A" w:rsidRDefault="00000000">
      <w:pPr>
        <w:pStyle w:val="Heading2"/>
        <w:spacing w:before="200"/>
      </w:pPr>
      <w:r>
        <w:t>3.</w:t>
      </w:r>
    </w:p>
    <w:p w14:paraId="5BA61AB0" w14:textId="77777777" w:rsidR="0094547A" w:rsidRDefault="00000000">
      <w:r>
        <w:t>Which of the following best describes the Loan-to-Value (LTV) ratio?</w:t>
      </w:r>
    </w:p>
    <w:p w14:paraId="0E5AC029" w14:textId="77777777" w:rsidR="0094547A" w:rsidRDefault="00000000">
      <w:pPr>
        <w:ind w:left="400"/>
      </w:pPr>
      <w:r>
        <w:rPr>
          <w:b/>
          <w:bCs/>
        </w:rPr>
        <w:t xml:space="preserve">☐ </w:t>
      </w:r>
      <w:r>
        <w:t>The ratio of the total interest paid to the principal amount</w:t>
      </w:r>
    </w:p>
    <w:p w14:paraId="4A8A9FCA" w14:textId="77777777" w:rsidR="0094547A" w:rsidRDefault="00000000">
      <w:pPr>
        <w:ind w:left="400"/>
      </w:pPr>
      <w:r>
        <w:rPr>
          <w:b/>
          <w:bCs/>
        </w:rPr>
        <w:t xml:space="preserve">☐ </w:t>
      </w:r>
      <w:r>
        <w:t>The ratio of the collateral's current value to the borrowed amount</w:t>
      </w:r>
    </w:p>
    <w:p w14:paraId="4320D961" w14:textId="77777777" w:rsidR="0094547A" w:rsidRDefault="00000000">
      <w:pPr>
        <w:ind w:left="400"/>
      </w:pPr>
      <w:r>
        <w:rPr>
          <w:b/>
          <w:bCs/>
          <w:color w:val="10B981"/>
        </w:rPr>
        <w:t xml:space="preserve">✔ </w:t>
      </w:r>
      <w:r>
        <w:t>The ratio of the borrowed amount to the collateral's current value</w:t>
      </w:r>
    </w:p>
    <w:p w14:paraId="5E4045A3" w14:textId="77777777" w:rsidR="0094547A" w:rsidRDefault="00000000">
      <w:pPr>
        <w:ind w:left="400"/>
      </w:pPr>
      <w:r>
        <w:rPr>
          <w:b/>
          <w:bCs/>
        </w:rPr>
        <w:t xml:space="preserve">☐ </w:t>
      </w:r>
      <w:r>
        <w:t>The ratio of the loan term to the borrower's credit history</w:t>
      </w:r>
    </w:p>
    <w:p w14:paraId="62BC7187" w14:textId="77777777" w:rsidR="0094547A" w:rsidRDefault="00000000">
      <w:pPr>
        <w:spacing w:before="100"/>
      </w:pPr>
      <w:r>
        <w:rPr>
          <w:b/>
          <w:bCs/>
          <w:i/>
          <w:iCs/>
        </w:rPr>
        <w:t>Explanation:</w:t>
      </w:r>
    </w:p>
    <w:p w14:paraId="725C36C9" w14:textId="77777777" w:rsidR="0094547A" w:rsidRDefault="00000000">
      <w:r>
        <w:t xml:space="preserve">The Loan-to-Value (LTV) ratio is calculated as (Borrowed Amount / Collateral </w:t>
      </w:r>
      <w:proofErr w:type="gramStart"/>
      <w:r>
        <w:t xml:space="preserve">Value) </w:t>
      </w:r>
      <w:r>
        <w:rPr>
          <w:i/>
          <w:iCs/>
        </w:rPr>
        <w:t xml:space="preserve"> 100</w:t>
      </w:r>
      <w:proofErr w:type="gramEnd"/>
      <w:r>
        <w:rPr>
          <w:i/>
          <w:iCs/>
        </w:rPr>
        <w:t>%. It indicates the proportion of the loan amount relative to the value of the collateral backing it.</w:t>
      </w:r>
    </w:p>
    <w:p w14:paraId="56AEA8B1" w14:textId="77777777" w:rsidR="0094547A" w:rsidRDefault="00000000">
      <w:pPr>
        <w:pStyle w:val="Heading2"/>
        <w:spacing w:before="200"/>
      </w:pPr>
      <w:r>
        <w:t>4.</w:t>
      </w:r>
    </w:p>
    <w:p w14:paraId="058A68E5" w14:textId="77777777" w:rsidR="0094547A" w:rsidRDefault="00000000">
      <w:r>
        <w:t>What event typically triggers the "liquidation" of a collateralized loan in a DeFi protocol?</w:t>
      </w:r>
    </w:p>
    <w:p w14:paraId="29E6BD75" w14:textId="77777777" w:rsidR="0094547A" w:rsidRDefault="00000000">
      <w:pPr>
        <w:ind w:left="400"/>
      </w:pPr>
      <w:r>
        <w:rPr>
          <w:b/>
          <w:bCs/>
        </w:rPr>
        <w:t xml:space="preserve">☐ </w:t>
      </w:r>
      <w:r>
        <w:t>The borrower repays the loan fully</w:t>
      </w:r>
    </w:p>
    <w:p w14:paraId="13FF080D" w14:textId="77777777" w:rsidR="0094547A" w:rsidRDefault="00000000">
      <w:pPr>
        <w:ind w:left="400"/>
      </w:pPr>
      <w:r>
        <w:rPr>
          <w:b/>
          <w:bCs/>
        </w:rPr>
        <w:t xml:space="preserve">☐ </w:t>
      </w:r>
      <w:r>
        <w:t>The collateral's value increases significantly</w:t>
      </w:r>
    </w:p>
    <w:p w14:paraId="39E48655" w14:textId="77777777" w:rsidR="0094547A" w:rsidRDefault="00000000">
      <w:pPr>
        <w:ind w:left="400"/>
      </w:pPr>
      <w:r>
        <w:rPr>
          <w:b/>
          <w:bCs/>
          <w:color w:val="10B981"/>
        </w:rPr>
        <w:t xml:space="preserve">✔ </w:t>
      </w:r>
      <w:r>
        <w:t>The borrower's LTV ratio exceeds a predefined liquidation threshold</w:t>
      </w:r>
    </w:p>
    <w:p w14:paraId="0F0239C8" w14:textId="77777777" w:rsidR="0094547A" w:rsidRDefault="00000000">
      <w:pPr>
        <w:ind w:left="400"/>
      </w:pPr>
      <w:r>
        <w:rPr>
          <w:b/>
          <w:bCs/>
        </w:rPr>
        <w:t xml:space="preserve">☐ </w:t>
      </w:r>
      <w:r>
        <w:t>The interest rate decreases</w:t>
      </w:r>
    </w:p>
    <w:p w14:paraId="636F6B65" w14:textId="77777777" w:rsidR="0094547A" w:rsidRDefault="00000000">
      <w:pPr>
        <w:spacing w:before="100"/>
      </w:pPr>
      <w:r>
        <w:rPr>
          <w:b/>
          <w:bCs/>
          <w:i/>
          <w:iCs/>
        </w:rPr>
        <w:t>Explanation:</w:t>
      </w:r>
    </w:p>
    <w:p w14:paraId="4477F54E" w14:textId="77777777" w:rsidR="0094547A" w:rsidRDefault="00000000">
      <w:r>
        <w:t>Liquidation occurs when the value of the collateral drops to a point where the LTV ratio (borrowed amount relative to collateral value) exceeds a predefined maximum threshold. At this point, the protocol (or liquidators) will sell a portion of the collateral to repay the loan and restore the LTV to a healthy level.</w:t>
      </w:r>
    </w:p>
    <w:p w14:paraId="490A9597" w14:textId="77777777" w:rsidR="0094547A" w:rsidRDefault="00000000">
      <w:pPr>
        <w:pStyle w:val="Heading2"/>
        <w:spacing w:before="200"/>
      </w:pPr>
      <w:r>
        <w:t>5.</w:t>
      </w:r>
    </w:p>
    <w:p w14:paraId="36199D0B" w14:textId="77777777" w:rsidR="0094547A" w:rsidRDefault="00000000">
      <w:r>
        <w:lastRenderedPageBreak/>
        <w:t>What is the main risk a borrower faces when taking out an overcollateralized loan in DeFi?</w:t>
      </w:r>
    </w:p>
    <w:p w14:paraId="0FAA8B03" w14:textId="77777777" w:rsidR="0094547A" w:rsidRDefault="00000000">
      <w:pPr>
        <w:ind w:left="400"/>
      </w:pPr>
      <w:r>
        <w:rPr>
          <w:b/>
          <w:bCs/>
        </w:rPr>
        <w:t xml:space="preserve">☐ </w:t>
      </w:r>
      <w:r>
        <w:t>Paying excessively high-interest rates</w:t>
      </w:r>
    </w:p>
    <w:p w14:paraId="1CA3A7AB" w14:textId="77777777" w:rsidR="0094547A" w:rsidRDefault="00000000">
      <w:pPr>
        <w:ind w:left="400"/>
      </w:pPr>
      <w:r>
        <w:rPr>
          <w:b/>
          <w:bCs/>
        </w:rPr>
        <w:t xml:space="preserve">✔ </w:t>
      </w:r>
      <w:r>
        <w:t>Their collateral being sold to repay the loan if its value drops</w:t>
      </w:r>
    </w:p>
    <w:p w14:paraId="4D63F9BA" w14:textId="77777777" w:rsidR="0094547A" w:rsidRDefault="00000000">
      <w:pPr>
        <w:ind w:left="400"/>
      </w:pPr>
      <w:r>
        <w:rPr>
          <w:b/>
          <w:bCs/>
          <w:color w:val="EF4444"/>
        </w:rPr>
        <w:t xml:space="preserve">✘ </w:t>
      </w:r>
      <w:r>
        <w:t>The lending protocol running out of funds</w:t>
      </w:r>
    </w:p>
    <w:p w14:paraId="0F702DAA" w14:textId="77777777" w:rsidR="0094547A" w:rsidRDefault="00000000">
      <w:pPr>
        <w:ind w:left="400"/>
      </w:pPr>
      <w:r>
        <w:rPr>
          <w:b/>
          <w:bCs/>
        </w:rPr>
        <w:t xml:space="preserve">☐ </w:t>
      </w:r>
      <w:r>
        <w:t>Inability to find a lender</w:t>
      </w:r>
    </w:p>
    <w:p w14:paraId="5D94851C" w14:textId="77777777" w:rsidR="0094547A" w:rsidRDefault="00000000">
      <w:pPr>
        <w:spacing w:before="100"/>
      </w:pPr>
      <w:r>
        <w:rPr>
          <w:b/>
          <w:bCs/>
          <w:i/>
          <w:iCs/>
        </w:rPr>
        <w:t>Explanation:</w:t>
      </w:r>
    </w:p>
    <w:p w14:paraId="25C35F69" w14:textId="77777777" w:rsidR="0094547A" w:rsidRDefault="00000000">
      <w:r>
        <w:t>The main risk for a borrower in an overcollateralized loan is that if the value of their collateral asset drops significantly, their Loan-to-Value (LTV) ratio can increase. If it surpasses a specific liquidation threshold, the protocol will automatically sell their collateral to repay the loan, often incurring a penalty.</w:t>
      </w:r>
    </w:p>
    <w:p w14:paraId="5330099F" w14:textId="77777777" w:rsidR="0094547A" w:rsidRDefault="00000000">
      <w:pPr>
        <w:pStyle w:val="Heading2"/>
        <w:spacing w:before="200"/>
      </w:pPr>
      <w:r>
        <w:t>6.</w:t>
      </w:r>
    </w:p>
    <w:p w14:paraId="74EE07BA" w14:textId="77777777" w:rsidR="0094547A" w:rsidRDefault="00000000">
      <w:r>
        <w:t xml:space="preserve">A lending protocol uses a function to check if a loan is healthy. If </w:t>
      </w:r>
      <w:proofErr w:type="spellStart"/>
      <w:r>
        <w:rPr>
          <w:rStyle w:val="InlineCode"/>
        </w:rPr>
        <w:t>currentLTV</w:t>
      </w:r>
      <w:proofErr w:type="spellEnd"/>
      <w:r>
        <w:t xml:space="preserve"> is the current Loan-to-Value percentage and </w:t>
      </w:r>
      <w:proofErr w:type="spellStart"/>
      <w:r>
        <w:rPr>
          <w:rStyle w:val="InlineCode"/>
        </w:rPr>
        <w:t>liquidationThreshold</w:t>
      </w:r>
      <w:proofErr w:type="spellEnd"/>
      <w:r>
        <w:t xml:space="preserve"> is the maximum allowed LTV percentage before liquidation, which condition indicates the loan is at risk of liquidation?</w:t>
      </w:r>
    </w:p>
    <w:p w14:paraId="6AAB6B25" w14:textId="77777777" w:rsidR="0094547A" w:rsidRDefault="00000000">
      <w:r>
        <w:t>// Pseudocode for health check</w:t>
      </w:r>
    </w:p>
    <w:p w14:paraId="4D3A5EF4" w14:textId="77777777" w:rsidR="0094547A" w:rsidRDefault="00000000">
      <w:r>
        <w:t xml:space="preserve">function </w:t>
      </w:r>
      <w:proofErr w:type="spellStart"/>
      <w:proofErr w:type="gramStart"/>
      <w:r>
        <w:t>checkLoanHealth</w:t>
      </w:r>
      <w:proofErr w:type="spellEnd"/>
      <w:r>
        <w:t>(</w:t>
      </w:r>
      <w:proofErr w:type="spellStart"/>
      <w:proofErr w:type="gramEnd"/>
      <w:r>
        <w:t>uint</w:t>
      </w:r>
      <w:proofErr w:type="spellEnd"/>
      <w:r>
        <w:t xml:space="preserve"> </w:t>
      </w:r>
      <w:proofErr w:type="spellStart"/>
      <w:r>
        <w:t>currentLTV</w:t>
      </w:r>
      <w:proofErr w:type="spellEnd"/>
      <w:r>
        <w:t xml:space="preserve">, </w:t>
      </w:r>
      <w:proofErr w:type="spellStart"/>
      <w:r>
        <w:t>uint</w:t>
      </w:r>
      <w:proofErr w:type="spellEnd"/>
      <w:r>
        <w:t xml:space="preserve"> </w:t>
      </w:r>
      <w:proofErr w:type="spellStart"/>
      <w:r>
        <w:t>liquidationThreshold</w:t>
      </w:r>
      <w:proofErr w:type="spellEnd"/>
      <w:r>
        <w:t>) public pure returns (bool) {</w:t>
      </w:r>
    </w:p>
    <w:p w14:paraId="5359A1CA" w14:textId="77777777" w:rsidR="0094547A" w:rsidRDefault="00000000">
      <w:r>
        <w:t xml:space="preserve">    if (/</w:t>
      </w:r>
      <w:r>
        <w:rPr>
          <w:i/>
          <w:iCs/>
        </w:rPr>
        <w:t xml:space="preserve"> CONDITION </w:t>
      </w:r>
      <w:r>
        <w:t>/) {</w:t>
      </w:r>
    </w:p>
    <w:p w14:paraId="30A0927B" w14:textId="77777777" w:rsidR="0094547A" w:rsidRDefault="00000000">
      <w:r>
        <w:t xml:space="preserve">        return false; // Unhealthy, potential liquidation</w:t>
      </w:r>
    </w:p>
    <w:p w14:paraId="1B205932" w14:textId="77777777" w:rsidR="0094547A" w:rsidRDefault="00000000">
      <w:r>
        <w:t xml:space="preserve">    }</w:t>
      </w:r>
    </w:p>
    <w:p w14:paraId="430A84D7" w14:textId="77777777" w:rsidR="0094547A" w:rsidRDefault="00000000">
      <w:r>
        <w:t xml:space="preserve">    return true; // Healthy</w:t>
      </w:r>
    </w:p>
    <w:p w14:paraId="0597165C" w14:textId="77777777" w:rsidR="0094547A" w:rsidRDefault="00000000">
      <w:r>
        <w:t>}</w:t>
      </w:r>
    </w:p>
    <w:p w14:paraId="10416A44" w14:textId="77777777" w:rsidR="0094547A" w:rsidRDefault="00000000">
      <w:pPr>
        <w:ind w:left="400"/>
      </w:pPr>
      <w:r>
        <w:rPr>
          <w:b/>
          <w:bCs/>
        </w:rPr>
        <w:t xml:space="preserve">☐ </w:t>
      </w:r>
      <w:proofErr w:type="spellStart"/>
      <w:r>
        <w:rPr>
          <w:rStyle w:val="InlineCode"/>
        </w:rPr>
        <w:t>currentLTV</w:t>
      </w:r>
      <w:proofErr w:type="spellEnd"/>
      <w:r>
        <w:rPr>
          <w:rStyle w:val="InlineCode"/>
        </w:rPr>
        <w:t xml:space="preserve"> &lt; </w:t>
      </w:r>
      <w:proofErr w:type="spellStart"/>
      <w:r>
        <w:rPr>
          <w:rStyle w:val="InlineCode"/>
        </w:rPr>
        <w:t>liquidationThreshold</w:t>
      </w:r>
      <w:proofErr w:type="spellEnd"/>
    </w:p>
    <w:p w14:paraId="389677F0" w14:textId="77777777" w:rsidR="0094547A" w:rsidRDefault="00000000">
      <w:pPr>
        <w:ind w:left="400"/>
      </w:pPr>
      <w:r>
        <w:rPr>
          <w:b/>
          <w:bCs/>
        </w:rPr>
        <w:t xml:space="preserve">☐ </w:t>
      </w:r>
      <w:proofErr w:type="spellStart"/>
      <w:r>
        <w:rPr>
          <w:rStyle w:val="InlineCode"/>
        </w:rPr>
        <w:t>currentLTV</w:t>
      </w:r>
      <w:proofErr w:type="spellEnd"/>
      <w:r>
        <w:rPr>
          <w:rStyle w:val="InlineCode"/>
        </w:rPr>
        <w:t xml:space="preserve"> == 0</w:t>
      </w:r>
    </w:p>
    <w:p w14:paraId="7F8405BB" w14:textId="77777777" w:rsidR="0094547A" w:rsidRDefault="00000000">
      <w:pPr>
        <w:ind w:left="400"/>
      </w:pPr>
      <w:r>
        <w:rPr>
          <w:b/>
          <w:bCs/>
          <w:color w:val="10B981"/>
        </w:rPr>
        <w:t xml:space="preserve">✔ </w:t>
      </w:r>
      <w:proofErr w:type="spellStart"/>
      <w:r>
        <w:rPr>
          <w:rStyle w:val="InlineCode"/>
        </w:rPr>
        <w:t>currentLTV</w:t>
      </w:r>
      <w:proofErr w:type="spellEnd"/>
      <w:r>
        <w:rPr>
          <w:rStyle w:val="InlineCode"/>
        </w:rPr>
        <w:t xml:space="preserve"> &gt; </w:t>
      </w:r>
      <w:proofErr w:type="spellStart"/>
      <w:r>
        <w:rPr>
          <w:rStyle w:val="InlineCode"/>
        </w:rPr>
        <w:t>liquidationThreshold</w:t>
      </w:r>
      <w:proofErr w:type="spellEnd"/>
    </w:p>
    <w:p w14:paraId="06DCC515" w14:textId="77777777" w:rsidR="0094547A" w:rsidRDefault="00000000">
      <w:pPr>
        <w:ind w:left="400"/>
      </w:pPr>
      <w:r>
        <w:rPr>
          <w:b/>
          <w:bCs/>
        </w:rPr>
        <w:t xml:space="preserve">☐ </w:t>
      </w:r>
      <w:proofErr w:type="spellStart"/>
      <w:r>
        <w:rPr>
          <w:rStyle w:val="InlineCode"/>
        </w:rPr>
        <w:t>currentLTV</w:t>
      </w:r>
      <w:proofErr w:type="spellEnd"/>
      <w:r>
        <w:rPr>
          <w:rStyle w:val="InlineCode"/>
        </w:rPr>
        <w:t xml:space="preserve"> &lt;= (</w:t>
      </w:r>
      <w:proofErr w:type="spellStart"/>
      <w:r>
        <w:rPr>
          <w:rStyle w:val="InlineCode"/>
        </w:rPr>
        <w:t>liquidationThreshold</w:t>
      </w:r>
      <w:proofErr w:type="spellEnd"/>
      <w:r>
        <w:rPr>
          <w:rStyle w:val="InlineCode"/>
        </w:rPr>
        <w:t xml:space="preserve"> / 2)</w:t>
      </w:r>
    </w:p>
    <w:p w14:paraId="5E816AB4" w14:textId="77777777" w:rsidR="0094547A" w:rsidRDefault="00000000">
      <w:pPr>
        <w:spacing w:before="100"/>
      </w:pPr>
      <w:r>
        <w:rPr>
          <w:b/>
          <w:bCs/>
          <w:i/>
          <w:iCs/>
        </w:rPr>
        <w:t>Explanation:</w:t>
      </w:r>
    </w:p>
    <w:p w14:paraId="25E75E73" w14:textId="77777777" w:rsidR="0094547A" w:rsidRDefault="00000000">
      <w:r>
        <w:t>A loan is considered at risk of liquidation when the current Loan-to-Value (LTV) ratio surpasses the protocol's predefined liquidation threshold. This means the value of the borrowed amount is too high relative to the collateral, requiring action to protect the lender.</w:t>
      </w:r>
    </w:p>
    <w:p w14:paraId="381F1A33" w14:textId="77777777" w:rsidR="0094547A" w:rsidRDefault="00000000">
      <w:pPr>
        <w:pStyle w:val="Heading2"/>
        <w:spacing w:before="200"/>
      </w:pPr>
      <w:r>
        <w:t>7.</w:t>
      </w:r>
    </w:p>
    <w:p w14:paraId="1C3CE7C1" w14:textId="77777777" w:rsidR="0094547A" w:rsidRDefault="00000000">
      <w:r>
        <w:t>As a borrower, what is a key best practice to prevent liquidation of your collateral?</w:t>
      </w:r>
    </w:p>
    <w:p w14:paraId="679386B1" w14:textId="77777777" w:rsidR="0094547A" w:rsidRDefault="00000000">
      <w:pPr>
        <w:ind w:left="400"/>
      </w:pPr>
      <w:r>
        <w:rPr>
          <w:b/>
          <w:bCs/>
        </w:rPr>
        <w:t xml:space="preserve">☐ </w:t>
      </w:r>
      <w:r>
        <w:t>Borrowing as much as possible against your collateral</w:t>
      </w:r>
    </w:p>
    <w:p w14:paraId="21A31B41" w14:textId="77777777" w:rsidR="0094547A" w:rsidRDefault="00000000">
      <w:pPr>
        <w:ind w:left="400"/>
      </w:pPr>
      <w:r>
        <w:rPr>
          <w:b/>
          <w:bCs/>
        </w:rPr>
        <w:t xml:space="preserve">☐ </w:t>
      </w:r>
      <w:r>
        <w:t>Ignoring the market price fluctuations of your collateral</w:t>
      </w:r>
    </w:p>
    <w:p w14:paraId="0959561F" w14:textId="77777777" w:rsidR="0094547A" w:rsidRDefault="00000000">
      <w:pPr>
        <w:ind w:left="400"/>
      </w:pPr>
      <w:r>
        <w:rPr>
          <w:b/>
          <w:bCs/>
          <w:color w:val="10B981"/>
        </w:rPr>
        <w:t xml:space="preserve">✔ </w:t>
      </w:r>
      <w:r>
        <w:t>Actively monitoring your LTV and adding more collateral or repaying part of the loan if necessary</w:t>
      </w:r>
    </w:p>
    <w:p w14:paraId="43499E01" w14:textId="77777777" w:rsidR="0094547A" w:rsidRDefault="00000000">
      <w:pPr>
        <w:ind w:left="400"/>
      </w:pPr>
      <w:r>
        <w:rPr>
          <w:b/>
          <w:bCs/>
        </w:rPr>
        <w:t xml:space="preserve">☐ </w:t>
      </w:r>
      <w:r>
        <w:t>Only borrowing assets that have a fixed price</w:t>
      </w:r>
    </w:p>
    <w:p w14:paraId="7A3F75C9" w14:textId="77777777" w:rsidR="0094547A" w:rsidRDefault="00000000">
      <w:pPr>
        <w:spacing w:before="100"/>
      </w:pPr>
      <w:r>
        <w:rPr>
          <w:b/>
          <w:bCs/>
          <w:i/>
          <w:iCs/>
        </w:rPr>
        <w:t>Explanation:</w:t>
      </w:r>
    </w:p>
    <w:p w14:paraId="6F968FA9" w14:textId="77777777" w:rsidR="0094547A" w:rsidRDefault="00000000">
      <w:r>
        <w:t>To avoid liquidation, borrowers should actively manage their loan's health. This means monitoring the LTV ratio and either adding more collateral (if the collateral value drops or they want to borrow more) or repaying part of the loan (to reduce the borrowed amount) to keep the LTV below the liquidation threshold.</w:t>
      </w:r>
    </w:p>
    <w:p w14:paraId="7E12391B" w14:textId="77777777" w:rsidR="0094547A" w:rsidRDefault="00000000">
      <w:pPr>
        <w:pStyle w:val="Heading2"/>
        <w:spacing w:before="200"/>
      </w:pPr>
      <w:r>
        <w:t>8.</w:t>
      </w:r>
    </w:p>
    <w:p w14:paraId="1C25C49C" w14:textId="77777777" w:rsidR="0094547A" w:rsidRDefault="00000000">
      <w:r>
        <w:t xml:space="preserve">What crucial role </w:t>
      </w:r>
      <w:proofErr w:type="gramStart"/>
      <w:r>
        <w:t>do</w:t>
      </w:r>
      <w:proofErr w:type="gramEnd"/>
      <w:r>
        <w:t xml:space="preserve"> "oracles" play in decentralized collateralized lending?</w:t>
      </w:r>
    </w:p>
    <w:p w14:paraId="6FF45BA0" w14:textId="77777777" w:rsidR="0094547A" w:rsidRDefault="00000000">
      <w:pPr>
        <w:ind w:left="400"/>
      </w:pPr>
      <w:r>
        <w:rPr>
          <w:b/>
          <w:bCs/>
        </w:rPr>
        <w:t xml:space="preserve">☐ </w:t>
      </w:r>
      <w:r>
        <w:t>They process loan applications</w:t>
      </w:r>
    </w:p>
    <w:p w14:paraId="0C6C09DB" w14:textId="77777777" w:rsidR="0094547A" w:rsidRDefault="00000000">
      <w:pPr>
        <w:ind w:left="400"/>
      </w:pPr>
      <w:r>
        <w:rPr>
          <w:b/>
          <w:bCs/>
        </w:rPr>
        <w:t xml:space="preserve">☐ </w:t>
      </w:r>
      <w:r>
        <w:t>They store users' collateral</w:t>
      </w:r>
    </w:p>
    <w:p w14:paraId="27C2CC6F" w14:textId="77777777" w:rsidR="0094547A" w:rsidRDefault="00000000">
      <w:pPr>
        <w:ind w:left="400"/>
      </w:pPr>
      <w:r>
        <w:rPr>
          <w:b/>
          <w:bCs/>
          <w:color w:val="10B981"/>
        </w:rPr>
        <w:t xml:space="preserve">✔ </w:t>
      </w:r>
      <w:r>
        <w:t>They provide real-world asset price data to smart contracts</w:t>
      </w:r>
    </w:p>
    <w:p w14:paraId="772988CD" w14:textId="77777777" w:rsidR="0094547A" w:rsidRDefault="00000000">
      <w:pPr>
        <w:ind w:left="400"/>
      </w:pPr>
      <w:r>
        <w:rPr>
          <w:b/>
          <w:bCs/>
        </w:rPr>
        <w:lastRenderedPageBreak/>
        <w:t xml:space="preserve">☐ </w:t>
      </w:r>
      <w:r>
        <w:t>They manage the protocol's treasury funds</w:t>
      </w:r>
    </w:p>
    <w:p w14:paraId="0F720F72" w14:textId="77777777" w:rsidR="0094547A" w:rsidRDefault="00000000">
      <w:pPr>
        <w:spacing w:before="100"/>
      </w:pPr>
      <w:r>
        <w:rPr>
          <w:b/>
          <w:bCs/>
          <w:i/>
          <w:iCs/>
        </w:rPr>
        <w:t>Explanation:</w:t>
      </w:r>
    </w:p>
    <w:p w14:paraId="25C73C57" w14:textId="77777777" w:rsidR="0094547A" w:rsidRDefault="00000000">
      <w:r>
        <w:t>Oracles are external data feeds that provide smart contracts with real-world information, such as the current market price of cryptocurrencies. This data is critical for accurately calculating LTV ratios and determining when a loan needs to be liquidated.</w:t>
      </w:r>
    </w:p>
    <w:p w14:paraId="6762AAB9" w14:textId="77777777" w:rsidR="0094547A" w:rsidRDefault="00000000">
      <w:pPr>
        <w:pStyle w:val="Heading2"/>
        <w:spacing w:before="200"/>
      </w:pPr>
      <w:r>
        <w:t>9.</w:t>
      </w:r>
    </w:p>
    <w:p w14:paraId="4F3C623C" w14:textId="77777777" w:rsidR="0094547A" w:rsidRDefault="00000000">
      <w:r>
        <w:t>Which of the following is typically accepted as collateral in a DeFi lending protocol?</w:t>
      </w:r>
    </w:p>
    <w:p w14:paraId="5A916845" w14:textId="77777777" w:rsidR="0094547A" w:rsidRDefault="00000000">
      <w:pPr>
        <w:ind w:left="400"/>
      </w:pPr>
      <w:r>
        <w:rPr>
          <w:b/>
          <w:bCs/>
        </w:rPr>
        <w:t xml:space="preserve">☐ </w:t>
      </w:r>
      <w:r>
        <w:t>Physical real estate</w:t>
      </w:r>
    </w:p>
    <w:p w14:paraId="1759FC0E" w14:textId="77777777" w:rsidR="0094547A" w:rsidRDefault="00000000">
      <w:pPr>
        <w:ind w:left="400"/>
      </w:pPr>
      <w:r>
        <w:rPr>
          <w:b/>
          <w:bCs/>
        </w:rPr>
        <w:t xml:space="preserve">☐ </w:t>
      </w:r>
      <w:r>
        <w:t>Government bonds</w:t>
      </w:r>
    </w:p>
    <w:p w14:paraId="72276885" w14:textId="77777777" w:rsidR="0094547A" w:rsidRDefault="00000000">
      <w:pPr>
        <w:ind w:left="400"/>
      </w:pPr>
      <w:r>
        <w:rPr>
          <w:b/>
          <w:bCs/>
          <w:color w:val="10B981"/>
        </w:rPr>
        <w:t xml:space="preserve">✔ </w:t>
      </w:r>
      <w:r>
        <w:t>Highly liquid cryptocurrencies (e.g., ETH, USDC)</w:t>
      </w:r>
    </w:p>
    <w:p w14:paraId="6CE1A26F" w14:textId="77777777" w:rsidR="0094547A" w:rsidRDefault="00000000">
      <w:pPr>
        <w:ind w:left="400"/>
      </w:pPr>
      <w:r>
        <w:rPr>
          <w:b/>
          <w:bCs/>
        </w:rPr>
        <w:t xml:space="preserve">☐ </w:t>
      </w:r>
      <w:r>
        <w:t>Company stocks</w:t>
      </w:r>
    </w:p>
    <w:p w14:paraId="272180B9" w14:textId="77777777" w:rsidR="0094547A" w:rsidRDefault="00000000">
      <w:pPr>
        <w:spacing w:before="100"/>
      </w:pPr>
      <w:r>
        <w:rPr>
          <w:b/>
          <w:bCs/>
          <w:i/>
          <w:iCs/>
        </w:rPr>
        <w:t>Explanation:</w:t>
      </w:r>
    </w:p>
    <w:p w14:paraId="4B54118C" w14:textId="77777777" w:rsidR="0094547A" w:rsidRDefault="00000000">
      <w:r>
        <w:t>Decentralized lending protocols primarily accept highly liquid cryptocurrencies (like Ethereum, stablecoins such as USDC or DAI, or other major tokens) as collateral because they can be easily bought and sold on exchanges, which is crucial for liquidation processes.</w:t>
      </w:r>
    </w:p>
    <w:p w14:paraId="7332079D" w14:textId="77777777" w:rsidR="0094547A" w:rsidRDefault="00000000">
      <w:pPr>
        <w:pStyle w:val="Heading2"/>
        <w:spacing w:before="200"/>
      </w:pPr>
      <w:r>
        <w:t>10.</w:t>
      </w:r>
    </w:p>
    <w:p w14:paraId="615B177B" w14:textId="77777777" w:rsidR="0094547A" w:rsidRDefault="00000000">
      <w:r>
        <w:t>A lending protocol's smart contract relies on a single, centralized price feed for the collateral asset. What is the potential vulnerability or "bug" in this design?</w:t>
      </w:r>
    </w:p>
    <w:p w14:paraId="7EA0B6DA" w14:textId="77777777" w:rsidR="0094547A" w:rsidRDefault="00000000">
      <w:pPr>
        <w:ind w:left="400"/>
      </w:pPr>
      <w:r>
        <w:rPr>
          <w:b/>
          <w:bCs/>
        </w:rPr>
        <w:t xml:space="preserve">☐ </w:t>
      </w:r>
      <w:r>
        <w:t>It makes the protocol too efficient</w:t>
      </w:r>
    </w:p>
    <w:p w14:paraId="7693BBFC" w14:textId="77777777" w:rsidR="0094547A" w:rsidRDefault="00000000">
      <w:pPr>
        <w:ind w:left="400"/>
      </w:pPr>
      <w:r>
        <w:rPr>
          <w:b/>
          <w:bCs/>
          <w:color w:val="10B981"/>
        </w:rPr>
        <w:t xml:space="preserve">✔ </w:t>
      </w:r>
      <w:r>
        <w:t>It could lead to inaccurate LTV calculations and unfair liquidations if the feed is manipulated or fails</w:t>
      </w:r>
    </w:p>
    <w:p w14:paraId="1C9F96E1" w14:textId="77777777" w:rsidR="0094547A" w:rsidRDefault="00000000">
      <w:pPr>
        <w:ind w:left="400"/>
      </w:pPr>
      <w:r>
        <w:rPr>
          <w:b/>
          <w:bCs/>
        </w:rPr>
        <w:t xml:space="preserve">☐ </w:t>
      </w:r>
      <w:r>
        <w:t>It prevents users from depositing stablecoins</w:t>
      </w:r>
    </w:p>
    <w:p w14:paraId="316BF19B" w14:textId="77777777" w:rsidR="0094547A" w:rsidRDefault="00000000">
      <w:pPr>
        <w:ind w:left="400"/>
      </w:pPr>
      <w:r>
        <w:rPr>
          <w:b/>
          <w:bCs/>
        </w:rPr>
        <w:t xml:space="preserve">☐ </w:t>
      </w:r>
      <w:r>
        <w:t>It increases the transaction fees for users</w:t>
      </w:r>
    </w:p>
    <w:p w14:paraId="1520A62C" w14:textId="77777777" w:rsidR="0094547A" w:rsidRDefault="00000000">
      <w:pPr>
        <w:spacing w:before="100"/>
      </w:pPr>
      <w:r>
        <w:rPr>
          <w:b/>
          <w:bCs/>
          <w:i/>
          <w:iCs/>
        </w:rPr>
        <w:t>Explanation:</w:t>
      </w:r>
    </w:p>
    <w:p w14:paraId="209397D0" w14:textId="77777777" w:rsidR="0094547A" w:rsidRDefault="00000000">
      <w:r>
        <w:t>A single, centralized price feed is a single point of failure. If this feed is manipulated (e.g., by an attacker), becomes inaccurate, or simply fails, the smart contract will base its LTV calculations and liquidation decisions on incorrect data. This could lead to premature or unfair liquidations for borrowers, or leave the protocol under-collateralized.</w:t>
      </w:r>
    </w:p>
    <w:p w14:paraId="5933D862" w14:textId="77777777" w:rsidR="0094547A" w:rsidRDefault="00000000">
      <w:pPr>
        <w:pStyle w:val="Heading2"/>
        <w:spacing w:before="200"/>
      </w:pPr>
      <w:r>
        <w:t>11.</w:t>
      </w:r>
    </w:p>
    <w:p w14:paraId="35010EEE" w14:textId="77777777" w:rsidR="0094547A" w:rsidRDefault="00000000">
      <w:r>
        <w:t>If you deposit 1 ETH (worth $2000) as collateral and borrow 500 DAI, what is your initial LTV (Loan-to-Value) ratio? (Assume 1 DAI = $1)</w:t>
      </w:r>
    </w:p>
    <w:p w14:paraId="04A68673" w14:textId="77777777" w:rsidR="0094547A" w:rsidRDefault="00000000">
      <w:pPr>
        <w:ind w:left="400"/>
      </w:pPr>
      <w:r>
        <w:rPr>
          <w:b/>
          <w:bCs/>
        </w:rPr>
        <w:t xml:space="preserve">✔ </w:t>
      </w:r>
      <w:r>
        <w:t>25%</w:t>
      </w:r>
    </w:p>
    <w:p w14:paraId="03808FEB" w14:textId="77777777" w:rsidR="0094547A" w:rsidRDefault="00000000">
      <w:pPr>
        <w:ind w:left="400"/>
      </w:pPr>
      <w:r>
        <w:rPr>
          <w:b/>
          <w:bCs/>
        </w:rPr>
        <w:t xml:space="preserve">☐ </w:t>
      </w:r>
      <w:r>
        <w:t>200%</w:t>
      </w:r>
    </w:p>
    <w:p w14:paraId="761DEF4D" w14:textId="77777777" w:rsidR="0094547A" w:rsidRDefault="00000000">
      <w:pPr>
        <w:ind w:left="400"/>
      </w:pPr>
      <w:r>
        <w:rPr>
          <w:b/>
          <w:bCs/>
        </w:rPr>
        <w:t xml:space="preserve">☐ </w:t>
      </w:r>
      <w:r>
        <w:t>400%</w:t>
      </w:r>
    </w:p>
    <w:p w14:paraId="7572615E" w14:textId="77777777" w:rsidR="0094547A" w:rsidRDefault="00000000">
      <w:pPr>
        <w:ind w:left="400"/>
      </w:pPr>
      <w:r>
        <w:rPr>
          <w:b/>
          <w:bCs/>
        </w:rPr>
        <w:t xml:space="preserve">☐ </w:t>
      </w:r>
      <w:r>
        <w:t>50%</w:t>
      </w:r>
    </w:p>
    <w:p w14:paraId="400E51DA" w14:textId="77777777" w:rsidR="0094547A" w:rsidRDefault="00000000">
      <w:pPr>
        <w:spacing w:before="100"/>
      </w:pPr>
      <w:r>
        <w:rPr>
          <w:b/>
          <w:bCs/>
          <w:i/>
          <w:iCs/>
        </w:rPr>
        <w:t>Explanation:</w:t>
      </w:r>
    </w:p>
    <w:p w14:paraId="0066F808" w14:textId="77777777" w:rsidR="0094547A" w:rsidRDefault="00000000">
      <w:r>
        <w:t xml:space="preserve">The LTV ratio is calculated as (Borrowed Amount / Collateral </w:t>
      </w:r>
      <w:proofErr w:type="gramStart"/>
      <w:r>
        <w:t xml:space="preserve">Value) </w:t>
      </w:r>
      <w:r>
        <w:rPr>
          <w:i/>
          <w:iCs/>
        </w:rPr>
        <w:t xml:space="preserve"> 100</w:t>
      </w:r>
      <w:proofErr w:type="gramEnd"/>
      <w:r>
        <w:rPr>
          <w:i/>
          <w:iCs/>
        </w:rPr>
        <w:t xml:space="preserve">%. In this case, (500 DAI / 2000 </w:t>
      </w:r>
      <w:proofErr w:type="gramStart"/>
      <w:r>
        <w:rPr>
          <w:i/>
          <w:iCs/>
        </w:rPr>
        <w:t xml:space="preserve">USD) </w:t>
      </w:r>
      <w:r>
        <w:t xml:space="preserve"> 100</w:t>
      </w:r>
      <w:proofErr w:type="gramEnd"/>
      <w:r>
        <w:t xml:space="preserve">% = </w:t>
      </w:r>
      <w:proofErr w:type="gramStart"/>
      <w:r>
        <w:t xml:space="preserve">0.25 </w:t>
      </w:r>
      <w:r>
        <w:rPr>
          <w:i/>
          <w:iCs/>
        </w:rPr>
        <w:t xml:space="preserve"> 100</w:t>
      </w:r>
      <w:proofErr w:type="gramEnd"/>
      <w:r>
        <w:rPr>
          <w:i/>
          <w:iCs/>
        </w:rPr>
        <w:t>% = 25%.</w:t>
      </w:r>
    </w:p>
    <w:p w14:paraId="09460A99" w14:textId="77777777" w:rsidR="0094547A" w:rsidRDefault="00000000">
      <w:pPr>
        <w:pStyle w:val="Heading2"/>
        <w:spacing w:before="200"/>
      </w:pPr>
      <w:r>
        <w:t>12.</w:t>
      </w:r>
    </w:p>
    <w:p w14:paraId="5F115231" w14:textId="77777777" w:rsidR="0094547A" w:rsidRDefault="00000000">
      <w:r>
        <w:t xml:space="preserve">When selecting an asset to use as collateral in a DeFi loan, which characteristic is generally </w:t>
      </w:r>
      <w:r>
        <w:rPr>
          <w:i/>
          <w:iCs/>
        </w:rPr>
        <w:t>most</w:t>
      </w:r>
      <w:r>
        <w:t xml:space="preserve"> important for a borrower to consider to minimize liquidation risk?</w:t>
      </w:r>
    </w:p>
    <w:p w14:paraId="368B1C60" w14:textId="77777777" w:rsidR="0094547A" w:rsidRDefault="00000000">
      <w:pPr>
        <w:ind w:left="400"/>
      </w:pPr>
      <w:r>
        <w:rPr>
          <w:b/>
          <w:bCs/>
        </w:rPr>
        <w:t xml:space="preserve">✔ </w:t>
      </w:r>
      <w:r>
        <w:t>Its historical price stability</w:t>
      </w:r>
    </w:p>
    <w:p w14:paraId="11CC5FBA" w14:textId="77777777" w:rsidR="0094547A" w:rsidRDefault="00000000">
      <w:pPr>
        <w:ind w:left="400"/>
      </w:pPr>
      <w:r>
        <w:rPr>
          <w:b/>
          <w:bCs/>
        </w:rPr>
        <w:t xml:space="preserve">☐ </w:t>
      </w:r>
      <w:r>
        <w:t>Its high transaction volume</w:t>
      </w:r>
    </w:p>
    <w:p w14:paraId="688115AB" w14:textId="77777777" w:rsidR="0094547A" w:rsidRDefault="00000000">
      <w:pPr>
        <w:ind w:left="400"/>
      </w:pPr>
      <w:r>
        <w:rPr>
          <w:b/>
          <w:bCs/>
        </w:rPr>
        <w:t xml:space="preserve">☐ </w:t>
      </w:r>
      <w:r>
        <w:t>Its market capitalization</w:t>
      </w:r>
    </w:p>
    <w:p w14:paraId="3B293CAE" w14:textId="77777777" w:rsidR="0094547A" w:rsidRDefault="00000000">
      <w:pPr>
        <w:ind w:left="400"/>
      </w:pPr>
      <w:r>
        <w:rPr>
          <w:b/>
          <w:bCs/>
        </w:rPr>
        <w:t xml:space="preserve">☐ </w:t>
      </w:r>
      <w:r>
        <w:t>Its annual inflation rate</w:t>
      </w:r>
    </w:p>
    <w:p w14:paraId="3809A6D8" w14:textId="77777777" w:rsidR="0094547A" w:rsidRDefault="00000000">
      <w:pPr>
        <w:spacing w:before="100"/>
      </w:pPr>
      <w:r>
        <w:rPr>
          <w:b/>
          <w:bCs/>
          <w:i/>
          <w:iCs/>
        </w:rPr>
        <w:lastRenderedPageBreak/>
        <w:t>Explanation:</w:t>
      </w:r>
    </w:p>
    <w:p w14:paraId="655278D2" w14:textId="77777777" w:rsidR="0094547A" w:rsidRDefault="00000000">
      <w:r>
        <w:t>To minimize liquidation risk, a borrower should prioritize collateral assets with historical price stability or low volatility. This is because significant price drops in highly volatile assets can quickly push the LTV ratio above the liquidation threshold, leading to the collateral being sold.</w:t>
      </w:r>
    </w:p>
    <w:p w14:paraId="27F1EDA7" w14:textId="77777777" w:rsidR="0094547A" w:rsidRDefault="00000000">
      <w:pPr>
        <w:pStyle w:val="Heading2"/>
        <w:spacing w:before="200"/>
      </w:pPr>
      <w:r>
        <w:t>13.</w:t>
      </w:r>
    </w:p>
    <w:p w14:paraId="0736DF96" w14:textId="77777777" w:rsidR="0094547A" w:rsidRDefault="00000000">
      <w:r>
        <w:t xml:space="preserve">What happens to the </w:t>
      </w:r>
      <w:r>
        <w:rPr>
          <w:i/>
          <w:iCs/>
        </w:rPr>
        <w:t>borrowed assets</w:t>
      </w:r>
      <w:r>
        <w:t xml:space="preserve"> when a collateralized loan is liquidated?</w:t>
      </w:r>
    </w:p>
    <w:p w14:paraId="5F2C2EA5" w14:textId="77777777" w:rsidR="0094547A" w:rsidRDefault="00000000">
      <w:pPr>
        <w:ind w:left="400"/>
      </w:pPr>
      <w:r>
        <w:rPr>
          <w:b/>
          <w:bCs/>
        </w:rPr>
        <w:t xml:space="preserve">☐ </w:t>
      </w:r>
      <w:r>
        <w:t>They are returned to the borrower</w:t>
      </w:r>
    </w:p>
    <w:p w14:paraId="3D064FC6" w14:textId="77777777" w:rsidR="0094547A" w:rsidRDefault="00000000">
      <w:pPr>
        <w:ind w:left="400"/>
      </w:pPr>
      <w:r>
        <w:rPr>
          <w:b/>
          <w:bCs/>
        </w:rPr>
        <w:t xml:space="preserve">☐ </w:t>
      </w:r>
      <w:r>
        <w:t>They are frozen indefinitely</w:t>
      </w:r>
    </w:p>
    <w:p w14:paraId="362F44FC" w14:textId="77777777" w:rsidR="0094547A" w:rsidRDefault="00000000">
      <w:pPr>
        <w:ind w:left="400"/>
      </w:pPr>
      <w:r>
        <w:rPr>
          <w:b/>
          <w:bCs/>
        </w:rPr>
        <w:t xml:space="preserve">☐ </w:t>
      </w:r>
      <w:r>
        <w:t>They remain with the borrower; only the collateral is sold</w:t>
      </w:r>
    </w:p>
    <w:p w14:paraId="4E763A28" w14:textId="77777777" w:rsidR="0094547A" w:rsidRDefault="00000000">
      <w:pPr>
        <w:ind w:left="400"/>
      </w:pPr>
      <w:r>
        <w:rPr>
          <w:b/>
          <w:bCs/>
        </w:rPr>
        <w:t xml:space="preserve">✔ </w:t>
      </w:r>
      <w:r>
        <w:t>They are repaid using the sold collateral</w:t>
      </w:r>
    </w:p>
    <w:p w14:paraId="28A1FCBB" w14:textId="77777777" w:rsidR="0094547A" w:rsidRDefault="00000000">
      <w:pPr>
        <w:spacing w:before="100"/>
      </w:pPr>
      <w:r>
        <w:rPr>
          <w:b/>
          <w:bCs/>
          <w:i/>
          <w:iCs/>
        </w:rPr>
        <w:t>Explanation:</w:t>
      </w:r>
    </w:p>
    <w:p w14:paraId="6969507F" w14:textId="77777777" w:rsidR="0094547A" w:rsidRDefault="00000000">
      <w:r>
        <w:t>When a collateralized loan is liquidated, a portion of the borrower's collateral is automatically sold by the protocol (or a liquidator). The proceeds from this sale are then used to repay the outstanding borrowed assets, effectively closing or reducing the loan.</w:t>
      </w:r>
    </w:p>
    <w:p w14:paraId="08420BAE" w14:textId="77777777" w:rsidR="0094547A" w:rsidRDefault="00000000">
      <w:pPr>
        <w:pStyle w:val="Heading2"/>
        <w:spacing w:before="200"/>
      </w:pPr>
      <w:r>
        <w:t>14.</w:t>
      </w:r>
    </w:p>
    <w:p w14:paraId="68C6C922" w14:textId="77777777" w:rsidR="0094547A" w:rsidRDefault="00000000">
      <w:r>
        <w:t>Consider a smart contract function that allows a user to add more collateral.</w:t>
      </w:r>
    </w:p>
    <w:p w14:paraId="2D1EFCA9" w14:textId="77777777" w:rsidR="0094547A" w:rsidRDefault="00000000">
      <w:r>
        <w:t xml:space="preserve">function </w:t>
      </w:r>
      <w:proofErr w:type="spellStart"/>
      <w:proofErr w:type="gramStart"/>
      <w:r>
        <w:t>addCollateral</w:t>
      </w:r>
      <w:proofErr w:type="spellEnd"/>
      <w:r>
        <w:t>(</w:t>
      </w:r>
      <w:proofErr w:type="spellStart"/>
      <w:proofErr w:type="gramEnd"/>
      <w:r>
        <w:t>uint</w:t>
      </w:r>
      <w:proofErr w:type="spellEnd"/>
      <w:r>
        <w:t xml:space="preserve"> amount) public {</w:t>
      </w:r>
    </w:p>
    <w:p w14:paraId="18CFBB09" w14:textId="77777777" w:rsidR="0094547A" w:rsidRDefault="00000000">
      <w:r>
        <w:t xml:space="preserve">    </w:t>
      </w:r>
      <w:proofErr w:type="gramStart"/>
      <w:r>
        <w:t>require(</w:t>
      </w:r>
      <w:proofErr w:type="gramEnd"/>
      <w:r>
        <w:t>amount &gt; 0, "Amount must be positive");</w:t>
      </w:r>
    </w:p>
    <w:p w14:paraId="7447015D" w14:textId="77777777" w:rsidR="0094547A" w:rsidRDefault="00000000">
      <w:r>
        <w:t xml:space="preserve">    // Update user's collateral balance</w:t>
      </w:r>
    </w:p>
    <w:p w14:paraId="630C365B" w14:textId="77777777" w:rsidR="0094547A" w:rsidRDefault="00000000">
      <w:r>
        <w:t xml:space="preserve">    // Update the protocol's total collateral</w:t>
      </w:r>
    </w:p>
    <w:p w14:paraId="668E3EB6" w14:textId="77777777" w:rsidR="0094547A" w:rsidRDefault="00000000">
      <w:r>
        <w:t xml:space="preserve">    // WHICH IS THE PRIMARY EFFECT ON LTV?</w:t>
      </w:r>
    </w:p>
    <w:p w14:paraId="7A08BD68" w14:textId="77777777" w:rsidR="0094547A" w:rsidRDefault="00000000">
      <w:r>
        <w:t>}</w:t>
      </w:r>
    </w:p>
    <w:p w14:paraId="3C573133" w14:textId="77777777" w:rsidR="0094547A" w:rsidRDefault="00000000">
      <w:r>
        <w:t xml:space="preserve">How does successfully calling </w:t>
      </w:r>
      <w:proofErr w:type="spellStart"/>
      <w:r>
        <w:rPr>
          <w:rStyle w:val="InlineCode"/>
        </w:rPr>
        <w:t>addCollateral</w:t>
      </w:r>
      <w:proofErr w:type="spellEnd"/>
      <w:r>
        <w:t xml:space="preserve"> typically impact the borrower's LTV ratio?</w:t>
      </w:r>
    </w:p>
    <w:p w14:paraId="78073316" w14:textId="77777777" w:rsidR="0094547A" w:rsidRDefault="00000000">
      <w:pPr>
        <w:ind w:left="400"/>
      </w:pPr>
      <w:r>
        <w:rPr>
          <w:b/>
          <w:bCs/>
        </w:rPr>
        <w:t xml:space="preserve">☐ </w:t>
      </w:r>
      <w:r>
        <w:t>It increases the LTV ratio</w:t>
      </w:r>
    </w:p>
    <w:p w14:paraId="473FD0B9" w14:textId="77777777" w:rsidR="0094547A" w:rsidRDefault="00000000">
      <w:pPr>
        <w:ind w:left="400"/>
      </w:pPr>
      <w:r>
        <w:rPr>
          <w:b/>
          <w:bCs/>
        </w:rPr>
        <w:t xml:space="preserve">✔ </w:t>
      </w:r>
      <w:r>
        <w:t>It decreases the LTV ratio</w:t>
      </w:r>
    </w:p>
    <w:p w14:paraId="76371B40" w14:textId="77777777" w:rsidR="0094547A" w:rsidRDefault="00000000">
      <w:pPr>
        <w:ind w:left="400"/>
      </w:pPr>
      <w:r>
        <w:rPr>
          <w:b/>
          <w:bCs/>
        </w:rPr>
        <w:t xml:space="preserve">☐ </w:t>
      </w:r>
      <w:r>
        <w:t>It has no effect on the LTV ratio</w:t>
      </w:r>
    </w:p>
    <w:p w14:paraId="3B1D627B" w14:textId="77777777" w:rsidR="0094547A" w:rsidRDefault="00000000">
      <w:pPr>
        <w:ind w:left="400"/>
      </w:pPr>
      <w:r>
        <w:rPr>
          <w:b/>
          <w:bCs/>
        </w:rPr>
        <w:t xml:space="preserve">☐ </w:t>
      </w:r>
      <w:r>
        <w:t>It makes the LTV ratio immediately zero</w:t>
      </w:r>
    </w:p>
    <w:p w14:paraId="7157E8D0" w14:textId="77777777" w:rsidR="0094547A" w:rsidRDefault="00000000">
      <w:pPr>
        <w:spacing w:before="100"/>
      </w:pPr>
      <w:r>
        <w:rPr>
          <w:b/>
          <w:bCs/>
          <w:i/>
          <w:iCs/>
        </w:rPr>
        <w:t>Explanation:</w:t>
      </w:r>
    </w:p>
    <w:p w14:paraId="548B757D" w14:textId="77777777" w:rsidR="0094547A" w:rsidRDefault="00000000">
      <w:r w:rsidRPr="00C20414">
        <w:rPr>
          <w:highlight w:val="yellow"/>
        </w:rPr>
        <w:t>The LTV ratio is calculated as (Borrowed Amount / Collateral Value). By adding more collateral, the 'Collateral Value' increases, while the 'Borrowed Amount' remains the same. This makes the denominator larger, thereby decreasing the overall LTV ratio, making the loan healthier.</w:t>
      </w:r>
    </w:p>
    <w:p w14:paraId="0527150E" w14:textId="77777777" w:rsidR="0094547A" w:rsidRDefault="00000000">
      <w:pPr>
        <w:pStyle w:val="Heading2"/>
        <w:spacing w:before="200"/>
      </w:pPr>
      <w:r>
        <w:t>15.</w:t>
      </w:r>
    </w:p>
    <w:p w14:paraId="475F68FE" w14:textId="77777777" w:rsidR="0094547A" w:rsidRDefault="00000000">
      <w:r>
        <w:t>Who benefits most directly from the "collateral" aspect of a collateralized loan in the event of a borrower's default?</w:t>
      </w:r>
    </w:p>
    <w:p w14:paraId="324BA6E0" w14:textId="77777777" w:rsidR="0094547A" w:rsidRDefault="00000000">
      <w:pPr>
        <w:ind w:left="400"/>
      </w:pPr>
      <w:r>
        <w:rPr>
          <w:b/>
          <w:bCs/>
        </w:rPr>
        <w:t xml:space="preserve">☐ </w:t>
      </w:r>
      <w:r>
        <w:t>The borrower</w:t>
      </w:r>
    </w:p>
    <w:p w14:paraId="1B4DA79C" w14:textId="77777777" w:rsidR="0094547A" w:rsidRDefault="00000000">
      <w:pPr>
        <w:ind w:left="400"/>
      </w:pPr>
      <w:r>
        <w:rPr>
          <w:b/>
          <w:bCs/>
        </w:rPr>
        <w:t xml:space="preserve">☐ </w:t>
      </w:r>
      <w:r>
        <w:t>The lending protocol (as a whole)</w:t>
      </w:r>
    </w:p>
    <w:p w14:paraId="0D23C30C" w14:textId="77777777" w:rsidR="0094547A" w:rsidRDefault="00000000">
      <w:pPr>
        <w:ind w:left="400"/>
      </w:pPr>
      <w:r>
        <w:rPr>
          <w:b/>
          <w:bCs/>
        </w:rPr>
        <w:t xml:space="preserve">☐ </w:t>
      </w:r>
      <w:r>
        <w:t>The liquidator</w:t>
      </w:r>
    </w:p>
    <w:p w14:paraId="2FFE5FC1" w14:textId="77777777" w:rsidR="0094547A" w:rsidRDefault="00000000">
      <w:pPr>
        <w:ind w:left="400"/>
      </w:pPr>
      <w:r>
        <w:rPr>
          <w:b/>
          <w:bCs/>
        </w:rPr>
        <w:t xml:space="preserve">✔ </w:t>
      </w:r>
      <w:r>
        <w:t>The lenders (those who provided the assets for the loan)</w:t>
      </w:r>
    </w:p>
    <w:p w14:paraId="4CAC3206" w14:textId="77777777" w:rsidR="0094547A" w:rsidRDefault="00000000">
      <w:pPr>
        <w:spacing w:before="100"/>
      </w:pPr>
      <w:r>
        <w:rPr>
          <w:b/>
          <w:bCs/>
          <w:i/>
          <w:iCs/>
        </w:rPr>
        <w:t>Explanation:</w:t>
      </w:r>
    </w:p>
    <w:p w14:paraId="0507F1E4" w14:textId="77777777" w:rsidR="0094547A" w:rsidRDefault="00000000">
      <w:r>
        <w:t>Collateral primarily benefits the lenders. In the event of a borrower's default or liquidation, the collateral is used to ensure that the lenders (who provided the assets for the loan) are repaid, thus protecting their capital.</w:t>
      </w:r>
    </w:p>
    <w:p w14:paraId="1CD765E9" w14:textId="77777777" w:rsidR="0094547A" w:rsidRDefault="0094547A">
      <w:pPr>
        <w:pageBreakBefore/>
      </w:pPr>
    </w:p>
    <w:p w14:paraId="0E6D6A53" w14:textId="77777777" w:rsidR="0094547A" w:rsidRDefault="00000000">
      <w:pPr>
        <w:pStyle w:val="Heading1"/>
      </w:pPr>
      <w:r>
        <w:t>Assessment Report</w:t>
      </w:r>
    </w:p>
    <w:p w14:paraId="16949AFE" w14:textId="77777777" w:rsidR="0094547A" w:rsidRDefault="00000000">
      <w:pPr>
        <w:pStyle w:val="Heading2"/>
      </w:pPr>
      <w:r>
        <w:t>Overall Score: 90%</w:t>
      </w:r>
    </w:p>
    <w:p w14:paraId="5E0AB586" w14:textId="77777777" w:rsidR="0094547A" w:rsidRDefault="00000000">
      <w:r>
        <w:t>Excellent job on your assessment! You demonstrated a strong understanding of decentralized lending protocols, achieving an impressive 90% score on the attempted questions. You correctly grasped key concepts like the purpose of collateral, overcollateralization, LTV ratio, and liquidation triggers. Keep up the great work!</w:t>
      </w:r>
    </w:p>
    <w:p w14:paraId="5BE2B8CF" w14:textId="77777777" w:rsidR="0094547A" w:rsidRDefault="00000000">
      <w:pPr>
        <w:pStyle w:val="Heading2"/>
        <w:spacing w:before="200"/>
      </w:pPr>
      <w:r>
        <w:t>Skill Gaps &amp; Improvement Plan</w:t>
      </w:r>
    </w:p>
    <w:p w14:paraId="23D8C2F4" w14:textId="77777777" w:rsidR="0094547A" w:rsidRDefault="00000000">
      <w:pPr>
        <w:pStyle w:val="Heading3"/>
      </w:pPr>
      <w:r>
        <w:t>Borrower Risks</w:t>
      </w:r>
    </w:p>
    <w:p w14:paraId="4DBBD7BE" w14:textId="77777777" w:rsidR="0094547A" w:rsidRDefault="00000000">
      <w:r>
        <w:rPr>
          <w:b/>
          <w:bCs/>
        </w:rPr>
        <w:t xml:space="preserve">Score: 0% </w:t>
      </w:r>
      <w:r>
        <w:t>(0/1 correct)</w:t>
      </w:r>
    </w:p>
    <w:p w14:paraId="3A506A57" w14:textId="77777777" w:rsidR="0094547A" w:rsidRDefault="00000000">
      <w:r>
        <w:rPr>
          <w:b/>
          <w:bCs/>
        </w:rPr>
        <w:t xml:space="preserve">Summary: </w:t>
      </w:r>
      <w:r>
        <w:t>You demonstrated a misunderstanding regarding the main risk borrowers face in overcollateralized DeFi loans, focusing on protocol solvency rather than collateral price volatility and liquidation.</w:t>
      </w:r>
    </w:p>
    <w:p w14:paraId="3A0C6F09" w14:textId="77777777" w:rsidR="0094547A" w:rsidRDefault="00000000">
      <w:pPr>
        <w:pStyle w:val="Heading4"/>
        <w:spacing w:before="150"/>
      </w:pPr>
      <w:r>
        <w:t>Personalized Lesson:</w:t>
      </w:r>
    </w:p>
    <w:p w14:paraId="0A0C8789" w14:textId="77777777" w:rsidR="0094547A" w:rsidRDefault="00000000">
      <w:r>
        <w:t>Imagine you borrow money from a friend, and as a guarantee, you give them your fancy new bike. This is your collateral. You've promised to pay them back, but what if the bike's value suddenly drops significantly, maybe a new, much better model comes out, and yours isn't worth as much anymore? Your friend might get nervous, thinking if you don't pay them back, they can't sell your old bike for enough to cover the loan. In DeFi, this is exactly what happens with your crypto collateral. When you take an overcollateralized loan, you put up more value in crypto than you borrow. The biggest danger isn't that the lending protocol runs out of funds – these protocols are usually designed to be robust and transparent, with funds managed by smart contracts, not a single entity that can 'run out' in the traditional sense. Instead, the real danger is price volatility. If the market value of your collateral (your bike) drops too much, your Loan-to-Value (LTV) ratio (the amount you borrowed compared to the value of your collateral) could exceed a set 'liquidation threshold'. At that point, the protocol automatically sells a portion of your collateral to repay the loan, often with a penalty fee. This ensures the lender is always protected, but it means you could lose a significant portion of your deposited assets, especially if the market is moving against you. It's like your friend selling your bike to cover the loan, even if you planned to pay them back later, because the bike's value dipped too low.</w:t>
      </w:r>
    </w:p>
    <w:sectPr w:rsidR="0094547A">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4ED58" w14:textId="77777777" w:rsidR="000E2467" w:rsidRDefault="000E2467">
      <w:r>
        <w:separator/>
      </w:r>
    </w:p>
  </w:endnote>
  <w:endnote w:type="continuationSeparator" w:id="0">
    <w:p w14:paraId="5AC0BFDF" w14:textId="77777777" w:rsidR="000E2467" w:rsidRDefault="000E24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EECB0" w14:textId="77777777" w:rsidR="0094547A" w:rsidRDefault="00000000">
    <w:pPr>
      <w:jc w:val="center"/>
    </w:pPr>
    <w:r>
      <w:t xml:space="preserve">Page </w:t>
    </w:r>
    <w:r>
      <w:fldChar w:fldCharType="begin"/>
    </w:r>
    <w:r>
      <w:instrText>PAGE</w:instrText>
    </w:r>
    <w:r>
      <w:fldChar w:fldCharType="separate"/>
    </w:r>
    <w:r w:rsidR="00C20414">
      <w:rPr>
        <w:noProof/>
      </w:rPr>
      <w:t>1</w:t>
    </w:r>
    <w:r>
      <w:fldChar w:fldCharType="end"/>
    </w:r>
    <w:r>
      <w:t xml:space="preserve"> of </w:t>
    </w:r>
    <w:r>
      <w:fldChar w:fldCharType="begin"/>
    </w:r>
    <w:r>
      <w:instrText>NUMPAGES</w:instrText>
    </w:r>
    <w:r>
      <w:fldChar w:fldCharType="separate"/>
    </w:r>
    <w:r w:rsidR="00C20414">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52035D" w14:textId="77777777" w:rsidR="000E2467" w:rsidRDefault="000E2467">
      <w:r>
        <w:separator/>
      </w:r>
    </w:p>
  </w:footnote>
  <w:footnote w:type="continuationSeparator" w:id="0">
    <w:p w14:paraId="4A033845" w14:textId="77777777" w:rsidR="000E2467" w:rsidRDefault="000E24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82D6E" w14:textId="77777777" w:rsidR="0094547A" w:rsidRDefault="00000000">
    <w:pPr>
      <w:jc w:val="center"/>
    </w:pPr>
    <w:r>
      <w:t>Repo Pilot Assessment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382C6F"/>
    <w:multiLevelType w:val="hybridMultilevel"/>
    <w:tmpl w:val="EEA284A8"/>
    <w:lvl w:ilvl="0" w:tplc="9042CB26">
      <w:start w:val="1"/>
      <w:numFmt w:val="bullet"/>
      <w:lvlText w:val="●"/>
      <w:lvlJc w:val="left"/>
      <w:pPr>
        <w:ind w:left="720" w:hanging="360"/>
      </w:pPr>
    </w:lvl>
    <w:lvl w:ilvl="1" w:tplc="0312466E">
      <w:start w:val="1"/>
      <w:numFmt w:val="bullet"/>
      <w:lvlText w:val="○"/>
      <w:lvlJc w:val="left"/>
      <w:pPr>
        <w:ind w:left="1440" w:hanging="360"/>
      </w:pPr>
    </w:lvl>
    <w:lvl w:ilvl="2" w:tplc="42DC84F6">
      <w:start w:val="1"/>
      <w:numFmt w:val="bullet"/>
      <w:lvlText w:val="■"/>
      <w:lvlJc w:val="left"/>
      <w:pPr>
        <w:ind w:left="2160" w:hanging="360"/>
      </w:pPr>
    </w:lvl>
    <w:lvl w:ilvl="3" w:tplc="3FC6F28C">
      <w:start w:val="1"/>
      <w:numFmt w:val="bullet"/>
      <w:lvlText w:val="●"/>
      <w:lvlJc w:val="left"/>
      <w:pPr>
        <w:ind w:left="2880" w:hanging="360"/>
      </w:pPr>
    </w:lvl>
    <w:lvl w:ilvl="4" w:tplc="ACF82D18">
      <w:start w:val="1"/>
      <w:numFmt w:val="bullet"/>
      <w:lvlText w:val="○"/>
      <w:lvlJc w:val="left"/>
      <w:pPr>
        <w:ind w:left="3600" w:hanging="360"/>
      </w:pPr>
    </w:lvl>
    <w:lvl w:ilvl="5" w:tplc="8154F004">
      <w:start w:val="1"/>
      <w:numFmt w:val="bullet"/>
      <w:lvlText w:val="■"/>
      <w:lvlJc w:val="left"/>
      <w:pPr>
        <w:ind w:left="4320" w:hanging="360"/>
      </w:pPr>
    </w:lvl>
    <w:lvl w:ilvl="6" w:tplc="934A080A">
      <w:start w:val="1"/>
      <w:numFmt w:val="bullet"/>
      <w:lvlText w:val="●"/>
      <w:lvlJc w:val="left"/>
      <w:pPr>
        <w:ind w:left="5040" w:hanging="360"/>
      </w:pPr>
    </w:lvl>
    <w:lvl w:ilvl="7" w:tplc="C60C4E3C">
      <w:start w:val="1"/>
      <w:numFmt w:val="bullet"/>
      <w:lvlText w:val="●"/>
      <w:lvlJc w:val="left"/>
      <w:pPr>
        <w:ind w:left="5760" w:hanging="360"/>
      </w:pPr>
    </w:lvl>
    <w:lvl w:ilvl="8" w:tplc="AFAE20AC">
      <w:start w:val="1"/>
      <w:numFmt w:val="bullet"/>
      <w:lvlText w:val="●"/>
      <w:lvlJc w:val="left"/>
      <w:pPr>
        <w:ind w:left="6480" w:hanging="360"/>
      </w:pPr>
    </w:lvl>
  </w:abstractNum>
  <w:num w:numId="1" w16cid:durableId="17767465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547A"/>
    <w:rsid w:val="000E2467"/>
    <w:rsid w:val="006427CC"/>
    <w:rsid w:val="0094547A"/>
    <w:rsid w:val="00C204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9FADD"/>
  <w15:docId w15:val="{5E651F40-31D1-41EF-84F6-5B8251489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333333"/>
      <w:sz w:val="22"/>
      <w:szCs w:val="22"/>
    </w:rPr>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unhideWhenUsed/>
    <w:qFormat/>
    <w:pPr>
      <w:outlineLvl w:val="2"/>
    </w:pPr>
    <w:rPr>
      <w:color w:val="1F4D78"/>
      <w:sz w:val="24"/>
      <w:szCs w:val="24"/>
    </w:rPr>
  </w:style>
  <w:style w:type="paragraph" w:styleId="Heading4">
    <w:name w:val="heading 4"/>
    <w:basedOn w:val="Normal"/>
    <w:next w:val="Normal"/>
    <w:uiPriority w:val="9"/>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CodeBlock">
    <w:name w:val="Code Block"/>
    <w:basedOn w:val="Normal"/>
    <w:next w:val="Normal"/>
    <w:qFormat/>
    <w:pPr>
      <w:spacing w:before="100" w:after="100"/>
    </w:pPr>
    <w:rPr>
      <w:rFonts w:ascii="Courier New" w:eastAsia="Courier New" w:hAnsi="Courier New" w:cs="Courier New"/>
      <w:color w:val="222222"/>
      <w:sz w:val="18"/>
      <w:szCs w:val="18"/>
    </w:rPr>
  </w:style>
  <w:style w:type="character" w:customStyle="1" w:styleId="InlineCode">
    <w:name w:val="Inline Code"/>
    <w:uiPriority w:val="99"/>
    <w:unhideWhenUsed/>
    <w:rPr>
      <w:rFonts w:ascii="Courier New" w:eastAsia="Courier New" w:hAnsi="Courier New" w:cs="Courier New"/>
      <w:shd w:val="clear" w:color="auto" w:fill="E5E7E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6</Pages>
  <Words>1691</Words>
  <Characters>9642</Characters>
  <Application>Microsoft Office Word</Application>
  <DocSecurity>0</DocSecurity>
  <Lines>80</Lines>
  <Paragraphs>22</Paragraphs>
  <ScaleCrop>false</ScaleCrop>
  <Company/>
  <LinksUpToDate>false</LinksUpToDate>
  <CharactersWithSpaces>11311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devdatta narawade</cp:lastModifiedBy>
  <cp:revision>2</cp:revision>
  <dcterms:created xsi:type="dcterms:W3CDTF">2025-10-30T02:56:00Z</dcterms:created>
  <dcterms:modified xsi:type="dcterms:W3CDTF">2025-10-30T03:19:00Z</dcterms:modified>
</cp:coreProperties>
</file>