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5E7EB" w:sz="6"/>
        </w:pBdr>
        <w:spacing w:after="100"/>
      </w:pPr>
      <w:r>
        <w:rPr>
          <w:b/>
          <w:bCs/>
          <w:color w:val="10B981"/>
          <w:sz w:val="24"/>
          <w:szCs w:val="24"/>
        </w:rPr>
        <w:t xml:space="preserve">Repo Pilot</w:t>
      </w:r>
    </w:p>
    <w:p>
      <w:r>
        <w:rPr>
          <w:b w:val="false"/>
          <w:bCs w:val="false"/>
          <w:i w:val="false"/>
          <w:iCs w:val="false"/>
        </w:rPr>
        <w:t xml:space="preserve">Absolutely! A </w:t>
      </w:r>
      <w:r>
        <w:rPr>
          <w:b w:val="false"/>
          <w:bCs w:val="false"/>
          <w:i w:val="false"/>
          <w:iCs w:val="false"/>
          <w:rStyle w:val="InlineCodeChar"/>
        </w:rPr>
        <w:t xml:space="preserve">README.md</w:t>
      </w:r>
      <w:r>
        <w:rPr>
          <w:b w:val="false"/>
          <w:bCs w:val="false"/>
          <w:i w:val="false"/>
          <w:iCs w:val="false"/>
        </w:rPr>
        <w:t xml:space="preserve"> is an excellent idea to document your RAG Core service and how to run its tests. My team will get that drafted for you.</w:t>
      </w:r>
    </w:p>
    <w:p>
      <w:pPr>
        <w:pStyle w:val="Heading3"/>
        <w:spacing w:before="160" w:after="80"/>
      </w:pPr>
      <w:r>
        <w:rPr>
          <w:b w:val="false"/>
          <w:bCs w:val="false"/>
          <w:i w:val="false"/>
          <w:iCs w:val="false"/>
        </w:rPr>
        <w:t xml:space="preserve">Planner Agent:</w:t>
      </w:r>
    </w:p>
    <w:p>
      <w:r>
        <w:rPr>
          <w:b w:val="false"/>
          <w:bCs w:val="false"/>
          <w:i w:val="false"/>
          <w:iCs w:val="false"/>
        </w:rPr>
        <w:t xml:space="preserve">I've outlined the structure for a new </w:t>
      </w:r>
      <w:r>
        <w:rPr>
          <w:b w:val="false"/>
          <w:bCs w:val="false"/>
          <w:i w:val="false"/>
          <w:iCs w:val="false"/>
          <w:rStyle w:val="InlineCodeChar"/>
        </w:rPr>
        <w:t xml:space="preserve">README.md</w:t>
      </w:r>
      <w:r>
        <w:rPr>
          <w:b w:val="false"/>
          <w:bCs w:val="false"/>
          <w:i w:val="false"/>
          <w:iCs w:val="false"/>
        </w:rPr>
        <w:t xml:space="preserve"> file. It will include: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 A clear title and a brief introduction to the RAG Core.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 An overview of its purpose within the microservice.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 Instructions on how to run the associated tests.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 The specific </w:t>
      </w:r>
      <w:r>
        <w:rPr>
          <w:b w:val="false"/>
          <w:bCs w:val="false"/>
          <w:i w:val="false"/>
          <w:iCs w:val="false"/>
          <w:rStyle w:val="InlineCodeChar"/>
        </w:rPr>
        <w:t xml:space="preserve">pytest</w:t>
      </w:r>
      <w:r>
        <w:rPr>
          <w:b w:val="false"/>
          <w:bCs w:val="false"/>
          <w:i w:val="false"/>
          <w:iCs w:val="false"/>
        </w:rPr>
        <w:t xml:space="preserve"> command you requested.</w:t>
      </w:r>
    </w:p>
    <w:p>
      <w:pPr>
        <w:pStyle w:val="Heading3"/>
        <w:spacing w:before="160" w:after="80"/>
      </w:pPr>
      <w:r>
        <w:rPr>
          <w:b w:val="false"/>
          <w:bCs w:val="false"/>
          <w:i w:val="false"/>
          <w:iCs w:val="false"/>
        </w:rPr>
        <w:t xml:space="preserve">Directory Agent:</w:t>
      </w:r>
    </w:p>
    <w:p>
      <w:r>
        <w:rPr>
          <w:b w:val="false"/>
          <w:bCs w:val="false"/>
          <w:i w:val="false"/>
          <w:iCs w:val="false"/>
        </w:rPr>
        <w:t xml:space="preserve">I recommend placing this new </w:t>
      </w:r>
      <w:r>
        <w:rPr>
          <w:b w:val="false"/>
          <w:bCs w:val="false"/>
          <w:i w:val="false"/>
          <w:iCs w:val="false"/>
          <w:rStyle w:val="InlineCodeChar"/>
        </w:rPr>
        <w:t xml:space="preserve">README.md</w:t>
      </w:r>
      <w:r>
        <w:rPr>
          <w:b w:val="false"/>
          <w:bCs w:val="false"/>
          <w:i w:val="false"/>
          <w:iCs w:val="false"/>
        </w:rPr>
        <w:t xml:space="preserve"> file in the root of your project directory for easy access and visibility.</w:t>
      </w:r>
    </w:p>
    <w:p>
      <w:pPr>
        <w:pStyle w:val="Heading3"/>
        <w:spacing w:before="160" w:after="80"/>
      </w:pPr>
      <w:r>
        <w:rPr>
          <w:b w:val="false"/>
          <w:bCs w:val="false"/>
          <w:i w:val="false"/>
          <w:iCs w:val="false"/>
        </w:rPr>
        <w:t xml:space="preserve">Coder Agent:</w:t>
      </w:r>
    </w:p>
    <w:p>
      <w:r>
        <w:rPr>
          <w:b w:val="false"/>
          <w:bCs w:val="false"/>
          <w:i w:val="false"/>
          <w:iCs w:val="false"/>
        </w:rPr>
        <w:t xml:space="preserve">Here's the content for your new </w:t>
      </w:r>
      <w:r>
        <w:rPr>
          <w:b w:val="false"/>
          <w:bCs w:val="false"/>
          <w:i w:val="false"/>
          <w:iCs w:val="false"/>
          <w:rStyle w:val="InlineCodeChar"/>
        </w:rPr>
        <w:t xml:space="preserve">README.md</w:t>
      </w:r>
      <w:r>
        <w:rPr>
          <w:b w:val="false"/>
          <w:bCs w:val="false"/>
          <w:i w:val="false"/>
          <w:iCs w:val="false"/>
        </w:rPr>
        <w:t xml:space="preserve"> file:</w:t>
      </w:r>
    </w:p>
    <w:p>
      <w:pPr>
        <w:pStyle w:val="Heading1"/>
        <w:spacing w:before="240" w:after="120"/>
      </w:pPr>
      <w:r>
        <w:rPr>
          <w:b w:val="false"/>
          <w:bCs w:val="false"/>
          <w:i w:val="false"/>
          <w:iCs w:val="false"/>
        </w:rPr>
        <w:t xml:space="preserve">RAG Core Service</w:t>
      </w:r>
    </w:p>
    <w:p>
      <w:r>
        <w:rPr>
          <w:b w:val="false"/>
          <w:bCs w:val="false"/>
          <w:i w:val="false"/>
          <w:iCs w:val="false"/>
        </w:rPr>
        <w:t xml:space="preserve">This document provides an overview of the Retrieval Augmented Generation (RAG) Core service (</w:t>
      </w:r>
      <w:r>
        <w:rPr>
          <w:b w:val="false"/>
          <w:bCs w:val="false"/>
          <w:i w:val="false"/>
          <w:iCs w:val="false"/>
          <w:rStyle w:val="InlineCodeChar"/>
        </w:rPr>
        <w:t xml:space="preserve">services/rag</w:t>
      </w:r>
      <w:r>
        <w:rPr>
          <w:b w:val="false"/>
          <w:bCs w:val="false"/>
          <w:i/>
          <w:iCs/>
          <w:rStyle w:val="InlineCodeChar"/>
        </w:rPr>
        <w:t xml:space="preserve">core.py</w:t>
      </w:r>
      <w:r>
        <w:rPr>
          <w:b w:val="false"/>
          <w:bCs w:val="false"/>
          <w:i/>
          <w:iCs/>
        </w:rPr>
        <w:t xml:space="preserve">) within this microservice, along with instructions on how to run its tests.</w:t>
      </w:r>
    </w:p>
    <w:p>
      <w:pPr>
        <w:pStyle w:val="Heading2"/>
        <w:spacing w:before="200" w:after="100"/>
      </w:pPr>
      <w:r>
        <w:rPr>
          <w:b w:val="false"/>
          <w:bCs w:val="false"/>
          <w:i w:val="false"/>
          <w:iCs w:val="false"/>
        </w:rPr>
        <w:t xml:space="preserve">Introduction to RAG Core</w:t>
      </w:r>
    </w:p>
    <w:p>
      <w:r>
        <w:rPr>
          <w:b w:val="false"/>
          <w:bCs w:val="false"/>
          <w:i w:val="false"/>
          <w:iCs w:val="false"/>
        </w:rPr>
        <w:t xml:space="preserve">The </w:t>
      </w:r>
      <w:r>
        <w:rPr>
          <w:b w:val="false"/>
          <w:bCs w:val="false"/>
          <w:i w:val="false"/>
          <w:iCs w:val="false"/>
          <w:rStyle w:val="InlineCodeChar"/>
        </w:rPr>
        <w:t xml:space="preserve">RAGCore</w:t>
      </w:r>
      <w:r>
        <w:rPr>
          <w:b w:val="false"/>
          <w:bCs w:val="false"/>
          <w:i w:val="false"/>
          <w:iCs w:val="false"/>
        </w:rPr>
        <w:t xml:space="preserve"> service is responsible for handling document ingestion, chunking, embedding, and retrieval to augment Large Language Model (LLM) queries. It enables the system to provide more accurate and context-aware responses by searching through a knowledge base (documents) and providing relevant snippets to the LLM.</w:t>
      </w:r>
    </w:p>
    <w:p>
      <w:r>
        <w:rPr>
          <w:b w:val="false"/>
          <w:bCs w:val="false"/>
          <w:i w:val="false"/>
          <w:iCs w:val="false"/>
        </w:rPr>
        <w:t xml:space="preserve">Key functionalities include: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  Loading documents from specified paths.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  Splitting documents into manageable chunks using </w:t>
      </w:r>
      <w:r>
        <w:rPr>
          <w:b w:val="false"/>
          <w:bCs w:val="false"/>
          <w:i w:val="false"/>
          <w:iCs w:val="false"/>
          <w:rStyle w:val="InlineCodeChar"/>
        </w:rPr>
        <w:t xml:space="preserve">langchain</w:t>
      </w:r>
      <w:r>
        <w:rPr>
          <w:b w:val="false"/>
          <w:bCs w:val="false"/>
          <w:i/>
          <w:iCs/>
          <w:rStyle w:val="InlineCodeChar"/>
        </w:rPr>
        <w:t xml:space="preserve">text</w:t>
      </w:r>
      <w:r>
        <w:rPr>
          <w:b w:val="false"/>
          <w:bCs w:val="false"/>
          <w:i w:val="false"/>
          <w:iCs w:val="false"/>
          <w:rStyle w:val="InlineCodeChar"/>
        </w:rPr>
        <w:t xml:space="preserve">splitters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  Generating mock embeddings for these chunks.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  Building a FAISS index (or using a mock if FAISS is unavailable) for efficient similarity search.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  Querying the indexed documents to retrieve relevant context.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  Using a mock LLM (</w:t>
      </w:r>
      <w:r>
        <w:rPr>
          <w:b w:val="false"/>
          <w:bCs w:val="false"/>
          <w:i w:val="false"/>
          <w:iCs w:val="false"/>
          <w:rStyle w:val="InlineCodeChar"/>
        </w:rPr>
        <w:t xml:space="preserve">services/llm</w:t>
      </w:r>
      <w:r>
        <w:rPr>
          <w:b w:val="false"/>
          <w:bCs w:val="false"/>
          <w:i/>
          <w:iCs/>
          <w:rStyle w:val="InlineCodeChar"/>
        </w:rPr>
        <w:t xml:space="preserve">utils.py</w:t>
      </w:r>
      <w:r>
        <w:rPr>
          <w:b w:val="false"/>
          <w:bCs w:val="false"/>
          <w:i/>
          <w:iCs/>
        </w:rPr>
        <w:t xml:space="preserve">) to generate answers based on the retrieved context.</w:t>
      </w:r>
    </w:p>
    <w:p>
      <w:pPr>
        <w:pStyle w:val="Heading2"/>
        <w:spacing w:before="200" w:after="100"/>
      </w:pPr>
      <w:r>
        <w:rPr>
          <w:b w:val="false"/>
          <w:bCs w:val="false"/>
          <w:i w:val="false"/>
          <w:iCs w:val="false"/>
        </w:rPr>
        <w:t xml:space="preserve">Test Suite</w:t>
      </w:r>
    </w:p>
    <w:p>
      <w:r>
        <w:rPr>
          <w:b w:val="false"/>
          <w:bCs w:val="false"/>
          <w:i w:val="false"/>
          <w:iCs w:val="false"/>
        </w:rPr>
        <w:t xml:space="preserve">The </w:t>
      </w:r>
      <w:r>
        <w:rPr>
          <w:b w:val="false"/>
          <w:bCs w:val="false"/>
          <w:i w:val="false"/>
          <w:iCs w:val="false"/>
          <w:rStyle w:val="InlineCodeChar"/>
        </w:rPr>
        <w:t xml:space="preserve">test</w:t>
      </w:r>
      <w:r>
        <w:rPr>
          <w:b w:val="false"/>
          <w:bCs w:val="false"/>
          <w:i/>
          <w:iCs/>
          <w:rStyle w:val="InlineCodeChar"/>
        </w:rPr>
        <w:t xml:space="preserve">app.py</w:t>
      </w:r>
      <w:r>
        <w:rPr>
          <w:b w:val="false"/>
          <w:bCs w:val="false"/>
          <w:i/>
          <w:iCs/>
        </w:rPr>
        <w:t xml:space="preserve"> file contains a suite of tests designed to verify the functionality of the </w:t>
      </w:r>
      <w:r>
        <w:rPr>
          <w:b w:val="false"/>
          <w:bCs w:val="false"/>
          <w:i/>
          <w:iCs/>
          <w:rStyle w:val="InlineCodeChar"/>
        </w:rPr>
        <w:t xml:space="preserve">RAGCore</w:t>
      </w:r>
      <w:r>
        <w:rPr>
          <w:b w:val="false"/>
          <w:bCs w:val="false"/>
          <w:i/>
          <w:iCs/>
        </w:rPr>
        <w:t xml:space="preserve"> pipeline. These tests cover: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  </w:t>
      </w:r>
      <w:r>
        <w:rPr>
          <w:b/>
          <w:bCs/>
          <w:i w:val="false"/>
          <w:iCs w:val="false"/>
        </w:rPr>
        <w:t xml:space="preserve">English Query:</w:t>
      </w:r>
      <w:r>
        <w:rPr>
          <w:b w:val="false"/>
          <w:bCs w:val="false"/>
          <w:i w:val="false"/>
          <w:iCs w:val="false"/>
        </w:rPr>
        <w:t xml:space="preserve"> Ensures the RAG pipeline correctly processes English queries and retrieves relevant English context.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  </w:t>
      </w:r>
      <w:r>
        <w:rPr>
          <w:b/>
          <w:bCs/>
          <w:i w:val="false"/>
          <w:iCs w:val="false"/>
        </w:rPr>
        <w:t xml:space="preserve">Arabic Query:</w:t>
      </w:r>
      <w:r>
        <w:rPr>
          <w:b w:val="false"/>
          <w:bCs w:val="false"/>
          <w:i w:val="false"/>
          <w:iCs w:val="false"/>
        </w:rPr>
        <w:t xml:space="preserve"> Validates the RAG pipeline's ability to handle Arabic queries and retrieve Arabic context.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  </w:t>
      </w:r>
      <w:r>
        <w:rPr>
          <w:b/>
          <w:bCs/>
          <w:i w:val="false"/>
          <w:iCs w:val="false"/>
        </w:rPr>
        <w:t xml:space="preserve">No Relevant Context:</w:t>
      </w:r>
      <w:r>
        <w:rPr>
          <w:b w:val="false"/>
          <w:bCs w:val="false"/>
          <w:i w:val="false"/>
          <w:iCs w:val="false"/>
        </w:rPr>
        <w:t xml:space="preserve"> Confirms that the pipeline can gracefully handle queries for which no relevant information is found in the provided documents.</w:t>
      </w:r>
    </w:p>
    <w:p>
      <w:pPr>
        <w:pStyle w:val="Heading2"/>
        <w:spacing w:before="200" w:after="100"/>
      </w:pPr>
      <w:r>
        <w:rPr>
          <w:b w:val="false"/>
          <w:bCs w:val="false"/>
          <w:i w:val="false"/>
          <w:iCs w:val="false"/>
        </w:rPr>
        <w:t xml:space="preserve">How to Run Tests</w:t>
      </w:r>
    </w:p>
    <w:p>
      <w:r>
        <w:rPr>
          <w:b w:val="false"/>
          <w:bCs w:val="false"/>
          <w:i w:val="false"/>
          <w:iCs w:val="false"/>
        </w:rPr>
        <w:t xml:space="preserve">To execute the RAG Core tests and see their detailed output on the console, navigate to the project's root directory in your terminal and run the following command:</w:t>
      </w:r>
    </w:p>
    <w:p>
      <w:r>
        <w:rPr>
          <w:b w:val="false"/>
          <w:bCs w:val="false"/>
          <w:i w:val="false"/>
          <w:iCs w:val="false"/>
        </w:rPr>
        <w:t xml:space="preserve">pytest test</w:t>
      </w:r>
      <w:r>
        <w:rPr>
          <w:b w:val="false"/>
          <w:bCs w:val="false"/>
          <w:i/>
          <w:iCs/>
        </w:rPr>
        <w:t xml:space="preserve">app.py -v -s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  </w:t>
      </w:r>
      <w:r>
        <w:rPr>
          <w:b w:val="false"/>
          <w:bCs w:val="false"/>
          <w:i w:val="false"/>
          <w:iCs w:val="false"/>
          <w:rStyle w:val="InlineCodeChar"/>
        </w:rPr>
        <w:t xml:space="preserve">-v</w:t>
      </w:r>
      <w:r>
        <w:rPr>
          <w:b w:val="false"/>
          <w:bCs w:val="false"/>
          <w:i w:val="false"/>
          <w:iCs w:val="false"/>
        </w:rPr>
        <w:t xml:space="preserve">: (Verbose) Displays detailed information for each test.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  </w:t>
      </w:r>
      <w:r>
        <w:rPr>
          <w:b w:val="false"/>
          <w:bCs w:val="false"/>
          <w:i w:val="false"/>
          <w:iCs w:val="false"/>
          <w:rStyle w:val="InlineCodeChar"/>
        </w:rPr>
        <w:t xml:space="preserve">-s</w:t>
      </w:r>
      <w:r>
        <w:rPr>
          <w:b w:val="false"/>
          <w:bCs w:val="false"/>
          <w:i w:val="false"/>
          <w:iCs w:val="false"/>
        </w:rPr>
        <w:t xml:space="preserve">: (No capture) Prevents </w:t>
      </w:r>
      <w:r>
        <w:rPr>
          <w:b w:val="false"/>
          <w:bCs w:val="false"/>
          <w:i w:val="false"/>
          <w:iCs w:val="false"/>
          <w:rStyle w:val="InlineCodeChar"/>
        </w:rPr>
        <w:t xml:space="preserve">pytest</w:t>
      </w:r>
      <w:r>
        <w:rPr>
          <w:b w:val="false"/>
          <w:bCs w:val="false"/>
          <w:i w:val="false"/>
          <w:iCs w:val="false"/>
        </w:rPr>
        <w:t xml:space="preserve"> from capturing standard output, allowing </w:t>
      </w:r>
      <w:r>
        <w:rPr>
          <w:b w:val="false"/>
          <w:bCs w:val="false"/>
          <w:i w:val="false"/>
          <w:iCs w:val="false"/>
          <w:rStyle w:val="InlineCodeChar"/>
        </w:rPr>
        <w:t xml:space="preserve">print()</w:t>
      </w:r>
      <w:r>
        <w:rPr>
          <w:b w:val="false"/>
          <w:bCs w:val="false"/>
          <w:i w:val="false"/>
          <w:iCs w:val="false"/>
        </w:rPr>
        <w:t xml:space="preserve"> statements within the tests (e.g., for showing query, answer, and citations) to be visible in the console.</w:t>
      </w:r>
    </w:p>
    <w:p>
      <w:r>
        <w:rPr>
          <w:b/>
          <w:bCs/>
          <w:i w:val="false"/>
          <w:iCs w:val="false"/>
        </w:rPr>
        <w:t xml:space="preserve">Note:</w:t>
      </w:r>
      <w:r>
        <w:rPr>
          <w:b w:val="false"/>
          <w:bCs w:val="false"/>
          <w:i w:val="false"/>
          <w:iCs w:val="false"/>
        </w:rPr>
        <w:t xml:space="preserve"> If </w:t>
      </w:r>
      <w:r>
        <w:rPr>
          <w:b w:val="false"/>
          <w:bCs w:val="false"/>
          <w:i w:val="false"/>
          <w:iCs w:val="false"/>
          <w:rStyle w:val="InlineCodeChar"/>
        </w:rPr>
        <w:t xml:space="preserve">faiss-cpu</w:t>
      </w:r>
      <w:r>
        <w:rPr>
          <w:b w:val="false"/>
          <w:bCs w:val="false"/>
          <w:i w:val="false"/>
          <w:iCs w:val="false"/>
        </w:rPr>
        <w:t xml:space="preserve"> or </w:t>
      </w:r>
      <w:r>
        <w:rPr>
          <w:b w:val="false"/>
          <w:bCs w:val="false"/>
          <w:i w:val="false"/>
          <w:iCs w:val="false"/>
          <w:rStyle w:val="InlineCodeChar"/>
        </w:rPr>
        <w:t xml:space="preserve">faiss-gpu</w:t>
      </w:r>
      <w:r>
        <w:rPr>
          <w:b w:val="false"/>
          <w:bCs w:val="false"/>
          <w:i w:val="false"/>
          <w:iCs w:val="false"/>
        </w:rPr>
        <w:t xml:space="preserve"> is not installed, the </w:t>
      </w:r>
      <w:r>
        <w:rPr>
          <w:b w:val="false"/>
          <w:bCs w:val="false"/>
          <w:i w:val="false"/>
          <w:iCs w:val="false"/>
          <w:rStyle w:val="InlineCodeChar"/>
        </w:rPr>
        <w:t xml:space="preserve">RAGCore</w:t>
      </w:r>
      <w:r>
        <w:rPr>
          <w:b w:val="false"/>
          <w:bCs w:val="false"/>
          <w:i w:val="false"/>
          <w:iCs w:val="false"/>
        </w:rPr>
        <w:t xml:space="preserve"> will automatically fall back to a mock vector search implementation for testing purposes.</w:t>
      </w:r>
    </w:p>
    <w:p>
      <w:pPr>
        <w:pStyle w:val="Heading3"/>
        <w:spacing w:before="160" w:after="80"/>
      </w:pPr>
      <w:r>
        <w:rPr>
          <w:b w:val="false"/>
          <w:bCs w:val="false"/>
          <w:i w:val="false"/>
          <w:iCs w:val="false"/>
        </w:rPr>
        <w:t xml:space="preserve">Git Agent:</w:t>
      </w:r>
    </w:p>
    <w:p>
      <w:r>
        <w:rPr>
          <w:b w:val="false"/>
          <w:bCs w:val="false"/>
          <w:i w:val="false"/>
          <w:iCs w:val="false"/>
        </w:rPr>
        <w:t xml:space="preserve">To add this </w:t>
      </w:r>
      <w:r>
        <w:rPr>
          <w:b w:val="false"/>
          <w:bCs w:val="false"/>
          <w:i w:val="false"/>
          <w:iCs w:val="false"/>
          <w:rStyle w:val="InlineCodeChar"/>
        </w:rPr>
        <w:t xml:space="preserve">README.md</w:t>
      </w:r>
      <w:r>
        <w:rPr>
          <w:b w:val="false"/>
          <w:bCs w:val="false"/>
          <w:i w:val="false"/>
          <w:iCs w:val="false"/>
        </w:rPr>
        <w:t xml:space="preserve"> file to your project, use these commands:</w:t>
      </w:r>
    </w:p>
    <w:p>
      <w:pPr>
        <w:pStyle w:val="Heading1"/>
        <w:spacing w:before="240" w:after="120"/>
      </w:pPr>
      <w:r>
        <w:rPr>
          <w:b w:val="false"/>
          <w:bCs w:val="false"/>
          <w:i w:val="false"/>
          <w:iCs w:val="false"/>
        </w:rPr>
        <w:t xml:space="preserve">Create the file (if not already created by your editor)</w:t>
      </w:r>
    </w:p>
    <w:p>
      <w:pPr>
        <w:pStyle w:val="Heading1"/>
        <w:spacing w:before="240" w:after="120"/>
      </w:pPr>
      <w:r>
        <w:rPr>
          <w:b w:val="false"/>
          <w:bCs w:val="false"/>
          <w:i w:val="false"/>
          <w:iCs w:val="false"/>
        </w:rPr>
        <w:t xml:space="preserve">echo "# RAG Core Service" &gt; README.md </w:t>
      </w:r>
    </w:p>
    <w:p>
      <w:r>
        <w:rPr>
          <w:b w:val="false"/>
          <w:bCs w:val="false"/>
          <w:i w:val="false"/>
          <w:iCs w:val="false"/>
        </w:rPr>
        <w:t xml:space="preserve">git add README.md</w:t>
      </w:r>
    </w:p>
    <w:p>
      <w:r>
        <w:rPr>
          <w:b w:val="false"/>
          <w:bCs w:val="false"/>
          <w:i w:val="false"/>
          <w:iCs w:val="false"/>
        </w:rPr>
        <w:t xml:space="preserve">git commit -m "docs: Add README.md for RAG Core service and test instructions"</w:t>
      </w:r>
    </w:p>
    <w:p>
      <w:r>
        <w:rPr>
          <w:b w:val="false"/>
          <w:bCs w:val="false"/>
          <w:i w:val="false"/>
          <w:iCs w:val="false"/>
        </w:rPr>
        <w:t xml:space="preserve">Now you have a comprehensive </w:t>
      </w:r>
      <w:r>
        <w:rPr>
          <w:b w:val="false"/>
          <w:bCs w:val="false"/>
          <w:i w:val="false"/>
          <w:iCs w:val="false"/>
          <w:rStyle w:val="InlineCodeChar"/>
        </w:rPr>
        <w:t xml:space="preserve">README.md</w:t>
      </w:r>
      <w:r>
        <w:rPr>
          <w:b w:val="false"/>
          <w:bCs w:val="false"/>
          <w:i w:val="false"/>
          <w:iCs w:val="false"/>
        </w:rPr>
        <w:t xml:space="preserve"> for your RAG Core!</w:t>
      </w:r>
    </w:p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t xml:space="preserve">Repo Pilot - AI-Generated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lowerLetter"/>
      <w:lvlText w:val="%2)"/>
      <w:lvlJc w:val="start"/>
    </w:lvl>
    <w:lvl w:ilvl="2" w15:tentative="1">
      <w:start w:val="1"/>
      <w:numFmt w:val="lowerRoman"/>
      <w:lvlText w:val="%3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qFormat/>
    <w:rPr>
      <w:color w:val="333333"/>
      <w:sz w:val="22"/>
      <w:szCs w:val="22"/>
      <w:rFonts w:ascii="Calibri" w:cs="Calibri" w:eastAsia="Calibri" w:hAnsi="Calibri"/>
    </w:rPr>
  </w:style>
  <w:style w:type="paragraph" w:styleId="CodeBlock">
    <w:name w:val="Code Block"/>
    <w:basedOn w:val="Normal"/>
    <w:next w:val="Normal"/>
    <w:qFormat/>
    <w:pPr>
      <w:spacing w:before="100" w:after="100"/>
    </w:pPr>
    <w:rPr>
      <w:color w:val="222222"/>
      <w:sz w:val="18"/>
      <w:szCs w:val="18"/>
      <w:rFonts w:ascii="Courier New" w:cs="Courier New" w:eastAsia="Courier New" w:hAnsi="Courier New"/>
    </w:rPr>
  </w:style>
  <w:style w:type="character" w:styleId="InlineCodeChar">
    <w:name w:val="Inline Code"/>
    <w:basedOn w:val="Default Paragraph Font"/>
    <w:uiPriority w:val="99"/>
    <w:unhideWhenUsed/>
    <w:rPr>
      <w:rFonts w:ascii="Courier New" w:cs="Courier New" w:eastAsia="Courier New" w:hAnsi="Courier New"/>
      <w:shd w:fill="E5E7EB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2025-11-11T18:55:04.867Z</dcterms:created>
  <dcterms:modified xsi:type="dcterms:W3CDTF">2025-11-11T18:55:04.867Z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