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9BF4" w14:textId="77777777" w:rsidR="00F476EA" w:rsidRDefault="00000000">
      <w:pPr>
        <w:pBdr>
          <w:top w:val="single" w:sz="6" w:space="0" w:color="E5E7EB"/>
        </w:pBdr>
        <w:spacing w:after="100"/>
      </w:pPr>
      <w:r>
        <w:rPr>
          <w:b/>
          <w:bCs/>
          <w:color w:val="10B981"/>
          <w:sz w:val="24"/>
          <w:szCs w:val="24"/>
        </w:rPr>
        <w:t>Repo Pilot</w:t>
      </w:r>
    </w:p>
    <w:p w14:paraId="5182AF44" w14:textId="77777777" w:rsidR="009701AA" w:rsidRPr="009701AA" w:rsidRDefault="009701AA">
      <w:pPr>
        <w:pStyle w:val="Heading3"/>
        <w:spacing w:before="160" w:after="80"/>
        <w:rPr>
          <w:b/>
          <w:bCs/>
          <w:color w:val="333333"/>
          <w:sz w:val="32"/>
          <w:szCs w:val="32"/>
        </w:rPr>
      </w:pPr>
      <w:r w:rsidRPr="009701AA">
        <w:rPr>
          <w:b/>
          <w:bCs/>
          <w:color w:val="333333"/>
          <w:sz w:val="32"/>
          <w:szCs w:val="32"/>
        </w:rPr>
        <w:t xml:space="preserve">Task 3 — RAG Knowledge Base (AR/EN) </w:t>
      </w:r>
    </w:p>
    <w:p w14:paraId="2FA3ED24" w14:textId="57577725" w:rsidR="00F476EA" w:rsidRDefault="00000000">
      <w:pPr>
        <w:pStyle w:val="Heading3"/>
        <w:spacing w:before="160" w:after="80"/>
      </w:pPr>
      <w:r>
        <w:t>Directory Agent:</w:t>
      </w:r>
    </w:p>
    <w:p w14:paraId="3ECD572B" w14:textId="77777777" w:rsidR="00F476EA" w:rsidRDefault="00000000">
      <w:r>
        <w:t>Before we dive in, let's identify the key players from your workspace structure for the RAG feature:</w:t>
      </w:r>
    </w:p>
    <w:p w14:paraId="6695E556" w14:textId="77777777" w:rsidR="00F476EA" w:rsidRDefault="00000000">
      <w:pPr>
        <w:pStyle w:val="ListParagraph"/>
        <w:numPr>
          <w:ilvl w:val="0"/>
          <w:numId w:val="1"/>
        </w:numPr>
      </w:pPr>
      <w:r>
        <w:t xml:space="preserve">  </w:t>
      </w:r>
      <w:r>
        <w:rPr>
          <w:rStyle w:val="InlineCode"/>
          <w:b/>
          <w:bCs/>
        </w:rPr>
        <w:t>services/rag</w:t>
      </w:r>
      <w:r>
        <w:rPr>
          <w:rStyle w:val="InlineCode"/>
          <w:b/>
          <w:bCs/>
          <w:i/>
          <w:iCs/>
        </w:rPr>
        <w:t>core.py</w:t>
      </w:r>
      <w:r>
        <w:rPr>
          <w:i/>
          <w:iCs/>
        </w:rPr>
        <w:t>: This is the brain of the RAG system, orchestrating all the steps.</w:t>
      </w:r>
    </w:p>
    <w:p w14:paraId="1F8BF07B" w14:textId="77777777" w:rsidR="00F476EA" w:rsidRDefault="00000000">
      <w:pPr>
        <w:pStyle w:val="ListParagraph"/>
        <w:numPr>
          <w:ilvl w:val="0"/>
          <w:numId w:val="1"/>
        </w:numPr>
      </w:pPr>
      <w:r>
        <w:t xml:space="preserve">  </w:t>
      </w:r>
      <w:r>
        <w:rPr>
          <w:rStyle w:val="InlineCode"/>
          <w:b/>
          <w:bCs/>
        </w:rPr>
        <w:t>data/</w:t>
      </w:r>
      <w:r>
        <w:rPr>
          <w:b/>
          <w:bCs/>
        </w:rPr>
        <w:t xml:space="preserve"> folder</w:t>
      </w:r>
      <w:r>
        <w:t>: This is where your knowledge documents (</w:t>
      </w:r>
      <w:r>
        <w:rPr>
          <w:rStyle w:val="InlineCode"/>
        </w:rPr>
        <w:t>document1</w:t>
      </w:r>
      <w:r>
        <w:rPr>
          <w:rStyle w:val="InlineCode"/>
          <w:i/>
          <w:iCs/>
        </w:rPr>
        <w:t>en.txt</w:t>
      </w:r>
      <w:r>
        <w:rPr>
          <w:i/>
          <w:iCs/>
        </w:rPr>
        <w:t xml:space="preserve">, </w:t>
      </w:r>
      <w:r>
        <w:rPr>
          <w:rStyle w:val="InlineCode"/>
          <w:i/>
          <w:iCs/>
        </w:rPr>
        <w:t>document2</w:t>
      </w:r>
      <w:r>
        <w:rPr>
          <w:rStyle w:val="InlineCode"/>
        </w:rPr>
        <w:t>ar.txt</w:t>
      </w:r>
      <w:r>
        <w:t>, etc.) are stored. This is the information RAG will learn from.</w:t>
      </w:r>
    </w:p>
    <w:p w14:paraId="56956929" w14:textId="77777777" w:rsidR="00F476EA" w:rsidRDefault="00000000">
      <w:pPr>
        <w:pStyle w:val="ListParagraph"/>
        <w:numPr>
          <w:ilvl w:val="0"/>
          <w:numId w:val="1"/>
        </w:numPr>
      </w:pPr>
      <w:r>
        <w:t xml:space="preserve">  </w:t>
      </w:r>
      <w:r>
        <w:rPr>
          <w:rStyle w:val="InlineCode"/>
          <w:b/>
          <w:bCs/>
        </w:rPr>
        <w:t>services/llm</w:t>
      </w:r>
      <w:r>
        <w:rPr>
          <w:rStyle w:val="InlineCode"/>
          <w:b/>
          <w:bCs/>
          <w:i/>
          <w:iCs/>
        </w:rPr>
        <w:t>utils.py</w:t>
      </w:r>
      <w:r>
        <w:rPr>
          <w:i/>
          <w:iCs/>
        </w:rPr>
        <w:t xml:space="preserve">: This file helps </w:t>
      </w:r>
      <w:r>
        <w:rPr>
          <w:rStyle w:val="InlineCode"/>
          <w:i/>
          <w:iCs/>
        </w:rPr>
        <w:t>rag</w:t>
      </w:r>
      <w:r>
        <w:rPr>
          <w:rStyle w:val="InlineCode"/>
        </w:rPr>
        <w:t>core.py</w:t>
      </w:r>
      <w:r>
        <w:t xml:space="preserve"> interact with the Language Model (LLM) for both understanding text (creating embeddings) and generating answers.</w:t>
      </w:r>
    </w:p>
    <w:p w14:paraId="3CF038DD" w14:textId="77777777" w:rsidR="00F476EA" w:rsidRDefault="00000000">
      <w:pPr>
        <w:pStyle w:val="ListParagraph"/>
        <w:numPr>
          <w:ilvl w:val="0"/>
          <w:numId w:val="1"/>
        </w:numPr>
      </w:pPr>
      <w:r>
        <w:t xml:space="preserve">  </w:t>
      </w:r>
      <w:r>
        <w:rPr>
          <w:rStyle w:val="InlineCode"/>
          <w:b/>
          <w:bCs/>
        </w:rPr>
        <w:t>config.py</w:t>
      </w:r>
      <w:r>
        <w:t>: This file holds important settings, such as whether to use a mock LLM or a real one.</w:t>
      </w:r>
    </w:p>
    <w:p w14:paraId="66C2507F" w14:textId="77777777" w:rsidR="00F476EA" w:rsidRDefault="00000000">
      <w:pPr>
        <w:pStyle w:val="ListParagraph"/>
        <w:numPr>
          <w:ilvl w:val="0"/>
          <w:numId w:val="1"/>
        </w:numPr>
      </w:pPr>
      <w:r>
        <w:t xml:space="preserve">  </w:t>
      </w:r>
      <w:r>
        <w:rPr>
          <w:rStyle w:val="InlineCode"/>
          <w:b/>
          <w:bCs/>
        </w:rPr>
        <w:t>mocks/mock</w:t>
      </w:r>
      <w:r>
        <w:rPr>
          <w:rStyle w:val="InlineCode"/>
          <w:b/>
          <w:bCs/>
          <w:i/>
          <w:iCs/>
        </w:rPr>
        <w:t>llm</w:t>
      </w:r>
      <w:r>
        <w:rPr>
          <w:rStyle w:val="InlineCode"/>
          <w:b/>
          <w:bCs/>
        </w:rPr>
        <w:t>service.py</w:t>
      </w:r>
      <w:r>
        <w:t xml:space="preserve">: A stand-in LLM service used for testing or when a real LLM isn't configured, typically accessed via </w:t>
      </w:r>
      <w:r>
        <w:rPr>
          <w:rStyle w:val="InlineCode"/>
        </w:rPr>
        <w:t>llm</w:t>
      </w:r>
      <w:r>
        <w:rPr>
          <w:rStyle w:val="InlineCode"/>
          <w:i/>
          <w:iCs/>
        </w:rPr>
        <w:t>utils.py</w:t>
      </w:r>
      <w:r>
        <w:rPr>
          <w:i/>
          <w:iCs/>
        </w:rPr>
        <w:t>.</w:t>
      </w:r>
    </w:p>
    <w:p w14:paraId="47970CA6" w14:textId="77777777" w:rsidR="00F476EA" w:rsidRDefault="00000000">
      <w:pPr>
        <w:pStyle w:val="Heading3"/>
        <w:spacing w:before="160" w:after="80"/>
      </w:pPr>
      <w:r>
        <w:t>Explanation of RAG Data Flow:</w:t>
      </w:r>
    </w:p>
    <w:p w14:paraId="08CD2775" w14:textId="77777777" w:rsidR="00F476EA" w:rsidRDefault="00000000">
      <w:r>
        <w:t xml:space="preserve">RAG stands for </w:t>
      </w:r>
      <w:r>
        <w:rPr>
          <w:b/>
          <w:bCs/>
        </w:rPr>
        <w:t>Retrieval Augmented Generation</w:t>
      </w:r>
      <w:r>
        <w:t xml:space="preserve">. Think of it as giving an intelligent assistant (like ChatGPT) access to a library of specific documents, so it can answer your questions using </w:t>
      </w:r>
      <w:r>
        <w:rPr>
          <w:i/>
          <w:iCs/>
        </w:rPr>
        <w:t>only</w:t>
      </w:r>
      <w:r>
        <w:t xml:space="preserve"> information from those documents, rather than just its general knowledge.</w:t>
      </w:r>
    </w:p>
    <w:p w14:paraId="416F5D3D" w14:textId="77777777" w:rsidR="00F476EA" w:rsidRDefault="00000000">
      <w:r>
        <w:t xml:space="preserve">There are two main phases for the RAG feature: </w:t>
      </w:r>
      <w:r>
        <w:rPr>
          <w:b/>
          <w:bCs/>
        </w:rPr>
        <w:t>Preparation</w:t>
      </w:r>
      <w:r>
        <w:t xml:space="preserve"> (building the knowledge base) and </w:t>
      </w:r>
      <w:r>
        <w:rPr>
          <w:b/>
          <w:bCs/>
        </w:rPr>
        <w:t>Querying</w:t>
      </w:r>
      <w:r>
        <w:t xml:space="preserve"> (asking questions).</w:t>
      </w:r>
    </w:p>
    <w:p w14:paraId="6858CDAA" w14:textId="77777777" w:rsidR="00F476EA" w:rsidRDefault="00F476EA">
      <w:pPr>
        <w:pBdr>
          <w:bottom w:val="single" w:sz="6" w:space="1" w:color="auto"/>
        </w:pBdr>
        <w:spacing w:before="200" w:after="200"/>
      </w:pPr>
    </w:p>
    <w:p w14:paraId="31D6F12A" w14:textId="77777777" w:rsidR="00F476EA" w:rsidRDefault="00000000">
      <w:r>
        <w:t>#### Phase 1: Preparation (Building the Knowledge Base)</w:t>
      </w:r>
    </w:p>
    <w:p w14:paraId="1DEE9C25" w14:textId="77777777" w:rsidR="00F476EA" w:rsidRDefault="00000000">
      <w:r>
        <w:t>This phase happens typically once when the RAG system starts up or when new documents are added.</w:t>
      </w:r>
    </w:p>
    <w:p w14:paraId="65E900A5" w14:textId="77777777" w:rsidR="00F476EA" w:rsidRDefault="00000000">
      <w:pPr>
        <w:pStyle w:val="ListParagraph"/>
        <w:numPr>
          <w:ilvl w:val="0"/>
          <w:numId w:val="2"/>
        </w:numPr>
      </w:pPr>
      <w:r>
        <w:t xml:space="preserve"> </w:t>
      </w:r>
      <w:r>
        <w:rPr>
          <w:b/>
          <w:bCs/>
        </w:rPr>
        <w:t>Loading Documents (</w:t>
      </w:r>
      <w:r>
        <w:rPr>
          <w:rStyle w:val="InlineCode"/>
          <w:b/>
          <w:bCs/>
        </w:rPr>
        <w:t>services/rag</w:t>
      </w:r>
      <w:r>
        <w:rPr>
          <w:rStyle w:val="InlineCode"/>
          <w:b/>
          <w:bCs/>
          <w:i/>
          <w:iCs/>
        </w:rPr>
        <w:t>core.py</w:t>
      </w:r>
      <w:r>
        <w:rPr>
          <w:b/>
          <w:bCs/>
          <w:i/>
          <w:iCs/>
        </w:rPr>
        <w:t xml:space="preserve"> reads </w:t>
      </w:r>
      <w:r>
        <w:rPr>
          <w:rStyle w:val="InlineCode"/>
          <w:b/>
          <w:bCs/>
          <w:i/>
          <w:iCs/>
        </w:rPr>
        <w:t>data/</w:t>
      </w:r>
      <w:r>
        <w:rPr>
          <w:b/>
          <w:bCs/>
          <w:i/>
          <w:iCs/>
        </w:rPr>
        <w:t xml:space="preserve"> files):</w:t>
      </w:r>
    </w:p>
    <w:p w14:paraId="36CAA58A" w14:textId="77777777" w:rsidR="00F476EA" w:rsidRDefault="00000000">
      <w:pPr>
        <w:pStyle w:val="ListParagraph"/>
        <w:numPr>
          <w:ilvl w:val="2"/>
          <w:numId w:val="1"/>
        </w:numPr>
      </w:pPr>
      <w:r>
        <w:t xml:space="preserve">  The </w:t>
      </w:r>
      <w:proofErr w:type="spellStart"/>
      <w:r>
        <w:rPr>
          <w:rStyle w:val="InlineCode"/>
        </w:rPr>
        <w:t>RAGCore</w:t>
      </w:r>
      <w:proofErr w:type="spellEnd"/>
      <w:r>
        <w:t xml:space="preserve"> in </w:t>
      </w:r>
      <w:r>
        <w:rPr>
          <w:rStyle w:val="InlineCode"/>
        </w:rPr>
        <w:t>services/rag</w:t>
      </w:r>
      <w:r>
        <w:rPr>
          <w:rStyle w:val="InlineCode"/>
          <w:i/>
          <w:iCs/>
        </w:rPr>
        <w:t>core.py</w:t>
      </w:r>
      <w:r>
        <w:rPr>
          <w:i/>
          <w:iCs/>
        </w:rPr>
        <w:t xml:space="preserve"> is told which document files (e.g., </w:t>
      </w:r>
      <w:r>
        <w:rPr>
          <w:rStyle w:val="InlineCode"/>
          <w:i/>
          <w:iCs/>
        </w:rPr>
        <w:t>document1</w:t>
      </w:r>
      <w:r>
        <w:rPr>
          <w:rStyle w:val="InlineCode"/>
        </w:rPr>
        <w:t>en.txt</w:t>
      </w:r>
      <w:r>
        <w:t xml:space="preserve">, </w:t>
      </w:r>
      <w:r>
        <w:rPr>
          <w:rStyle w:val="InlineCode"/>
        </w:rPr>
        <w:t>document2</w:t>
      </w:r>
      <w:r>
        <w:rPr>
          <w:rStyle w:val="InlineCode"/>
          <w:i/>
          <w:iCs/>
        </w:rPr>
        <w:t>ar.txt</w:t>
      </w:r>
      <w:r>
        <w:rPr>
          <w:i/>
          <w:iCs/>
        </w:rPr>
        <w:t>) to use.</w:t>
      </w:r>
    </w:p>
    <w:p w14:paraId="173D72AE" w14:textId="77777777" w:rsidR="00F476EA" w:rsidRDefault="00000000">
      <w:pPr>
        <w:pStyle w:val="ListParagraph"/>
        <w:numPr>
          <w:ilvl w:val="2"/>
          <w:numId w:val="1"/>
        </w:numPr>
      </w:pPr>
      <w:r>
        <w:t xml:space="preserve">  It goes to the </w:t>
      </w:r>
      <w:r>
        <w:rPr>
          <w:rStyle w:val="InlineCode"/>
        </w:rPr>
        <w:t>data/</w:t>
      </w:r>
      <w:r>
        <w:t xml:space="preserve"> folder, opens these files, and reads their entire content. Each document is stored internally with its text and original filename (source).</w:t>
      </w:r>
    </w:p>
    <w:p w14:paraId="2B6544FE" w14:textId="77777777" w:rsidR="00F476EA" w:rsidRDefault="00000000">
      <w:pPr>
        <w:pStyle w:val="ListParagraph"/>
        <w:numPr>
          <w:ilvl w:val="0"/>
          <w:numId w:val="2"/>
        </w:numPr>
      </w:pPr>
      <w:r>
        <w:t xml:space="preserve"> </w:t>
      </w:r>
      <w:r>
        <w:rPr>
          <w:b/>
          <w:bCs/>
        </w:rPr>
        <w:t>Chunking Documents (</w:t>
      </w:r>
      <w:r>
        <w:rPr>
          <w:rStyle w:val="InlineCode"/>
          <w:b/>
          <w:bCs/>
        </w:rPr>
        <w:t>services/rag</w:t>
      </w:r>
      <w:r>
        <w:rPr>
          <w:rStyle w:val="InlineCode"/>
          <w:b/>
          <w:bCs/>
          <w:i/>
          <w:iCs/>
        </w:rPr>
        <w:t>core.py</w:t>
      </w:r>
      <w:r>
        <w:rPr>
          <w:b/>
          <w:bCs/>
          <w:i/>
          <w:iCs/>
        </w:rPr>
        <w:t>):</w:t>
      </w:r>
    </w:p>
    <w:p w14:paraId="67149E8F" w14:textId="77777777" w:rsidR="00F476EA" w:rsidRDefault="00000000">
      <w:pPr>
        <w:pStyle w:val="ListParagraph"/>
        <w:numPr>
          <w:ilvl w:val="2"/>
          <w:numId w:val="1"/>
        </w:numPr>
      </w:pPr>
      <w:r>
        <w:t xml:space="preserve">  Long documents are too big for the LLM to process at once. So, </w:t>
      </w:r>
      <w:r>
        <w:rPr>
          <w:rStyle w:val="InlineCode"/>
        </w:rPr>
        <w:t>rag</w:t>
      </w:r>
      <w:r>
        <w:rPr>
          <w:rStyle w:val="InlineCode"/>
          <w:i/>
          <w:iCs/>
        </w:rPr>
        <w:t>core.py</w:t>
      </w:r>
      <w:r>
        <w:rPr>
          <w:i/>
          <w:iCs/>
        </w:rPr>
        <w:t xml:space="preserve"> breaks each document into smaller, manageable pieces called "chunks." These chunks often overlap slightly to ensure no important context is lost between them.</w:t>
      </w:r>
    </w:p>
    <w:p w14:paraId="1D13CF6F" w14:textId="77777777" w:rsidR="00F476EA" w:rsidRDefault="00000000">
      <w:pPr>
        <w:pStyle w:val="ListParagraph"/>
        <w:numPr>
          <w:ilvl w:val="0"/>
          <w:numId w:val="2"/>
        </w:numPr>
      </w:pPr>
      <w:r>
        <w:t xml:space="preserve"> </w:t>
      </w:r>
      <w:r>
        <w:rPr>
          <w:b/>
          <w:bCs/>
        </w:rPr>
        <w:t>Generating Embeddings (</w:t>
      </w:r>
      <w:r>
        <w:rPr>
          <w:rStyle w:val="InlineCode"/>
          <w:b/>
          <w:bCs/>
        </w:rPr>
        <w:t>services/rag</w:t>
      </w:r>
      <w:r>
        <w:rPr>
          <w:rStyle w:val="InlineCode"/>
          <w:b/>
          <w:bCs/>
          <w:i/>
          <w:iCs/>
        </w:rPr>
        <w:t>core.py</w:t>
      </w:r>
      <w:r>
        <w:rPr>
          <w:b/>
          <w:bCs/>
          <w:i/>
          <w:iCs/>
        </w:rPr>
        <w:t xml:space="preserve"> uses </w:t>
      </w:r>
      <w:r>
        <w:rPr>
          <w:rStyle w:val="InlineCode"/>
          <w:b/>
          <w:bCs/>
          <w:i/>
          <w:iCs/>
        </w:rPr>
        <w:t>services/llm</w:t>
      </w:r>
      <w:r>
        <w:rPr>
          <w:rStyle w:val="InlineCode"/>
          <w:b/>
          <w:bCs/>
        </w:rPr>
        <w:t>utils.py</w:t>
      </w:r>
      <w:r>
        <w:rPr>
          <w:b/>
          <w:bCs/>
        </w:rPr>
        <w:t>):</w:t>
      </w:r>
    </w:p>
    <w:p w14:paraId="1C0995FD" w14:textId="77777777" w:rsidR="00F476EA" w:rsidRDefault="00000000">
      <w:pPr>
        <w:pStyle w:val="ListParagraph"/>
        <w:numPr>
          <w:ilvl w:val="2"/>
          <w:numId w:val="1"/>
        </w:numPr>
      </w:pPr>
      <w:r>
        <w:t xml:space="preserve">  For each small text chunk, </w:t>
      </w:r>
      <w:r>
        <w:rPr>
          <w:rStyle w:val="InlineCode"/>
        </w:rPr>
        <w:t>rag</w:t>
      </w:r>
      <w:r>
        <w:rPr>
          <w:rStyle w:val="InlineCode"/>
          <w:i/>
          <w:iCs/>
        </w:rPr>
        <w:t>core.py</w:t>
      </w:r>
      <w:r>
        <w:rPr>
          <w:i/>
          <w:iCs/>
        </w:rPr>
        <w:t xml:space="preserve"> asks </w:t>
      </w:r>
      <w:r>
        <w:rPr>
          <w:rStyle w:val="InlineCode"/>
          <w:i/>
          <w:iCs/>
        </w:rPr>
        <w:t>services/llm</w:t>
      </w:r>
      <w:r>
        <w:rPr>
          <w:rStyle w:val="InlineCode"/>
        </w:rPr>
        <w:t>utils.py</w:t>
      </w:r>
      <w:r>
        <w:t xml:space="preserve"> to convert the text into a numerical representation called an "embedding."</w:t>
      </w:r>
    </w:p>
    <w:p w14:paraId="36CBDB62" w14:textId="77777777" w:rsidR="00F476EA" w:rsidRDefault="00000000">
      <w:pPr>
        <w:pStyle w:val="ListParagraph"/>
        <w:numPr>
          <w:ilvl w:val="2"/>
          <w:numId w:val="1"/>
        </w:numPr>
      </w:pPr>
      <w:r>
        <w:t xml:space="preserve">  An embedding is like a unique numerical fingerprint for each piece of text. Texts with similar meanings will have similar numerical fingerprints.</w:t>
      </w:r>
    </w:p>
    <w:p w14:paraId="45AC1B96" w14:textId="77777777" w:rsidR="00F476EA" w:rsidRDefault="00000000">
      <w:pPr>
        <w:pStyle w:val="ListParagraph"/>
        <w:numPr>
          <w:ilvl w:val="2"/>
          <w:numId w:val="1"/>
        </w:numPr>
      </w:pPr>
      <w:r>
        <w:t xml:space="preserve">  </w:t>
      </w:r>
      <w:r>
        <w:rPr>
          <w:rStyle w:val="InlineCode"/>
        </w:rPr>
        <w:t>services/llm</w:t>
      </w:r>
      <w:r>
        <w:rPr>
          <w:rStyle w:val="InlineCode"/>
          <w:i/>
          <w:iCs/>
        </w:rPr>
        <w:t>utils.py</w:t>
      </w:r>
      <w:r>
        <w:rPr>
          <w:i/>
          <w:iCs/>
        </w:rPr>
        <w:t xml:space="preserve"> might use a real LLM provider (like OpenAI) or, for testing, it might use </w:t>
      </w:r>
      <w:r>
        <w:rPr>
          <w:rStyle w:val="InlineCode"/>
          <w:i/>
          <w:iCs/>
        </w:rPr>
        <w:t>mocks/mock</w:t>
      </w:r>
      <w:r>
        <w:rPr>
          <w:rStyle w:val="InlineCode"/>
        </w:rPr>
        <w:t>llm</w:t>
      </w:r>
      <w:r>
        <w:rPr>
          <w:rStyle w:val="InlineCode"/>
          <w:i/>
          <w:iCs/>
        </w:rPr>
        <w:t>service.py</w:t>
      </w:r>
      <w:r>
        <w:rPr>
          <w:i/>
          <w:iCs/>
        </w:rPr>
        <w:t xml:space="preserve"> (depending on settings in </w:t>
      </w:r>
      <w:r>
        <w:rPr>
          <w:rStyle w:val="InlineCode"/>
          <w:i/>
          <w:iCs/>
        </w:rPr>
        <w:t>config.py</w:t>
      </w:r>
      <w:r>
        <w:rPr>
          <w:i/>
          <w:iCs/>
        </w:rPr>
        <w:t>) to generate these embeddings.</w:t>
      </w:r>
    </w:p>
    <w:p w14:paraId="76AB334A" w14:textId="77777777" w:rsidR="00F476EA" w:rsidRDefault="00000000">
      <w:pPr>
        <w:pStyle w:val="ListParagraph"/>
        <w:numPr>
          <w:ilvl w:val="0"/>
          <w:numId w:val="2"/>
        </w:numPr>
      </w:pPr>
      <w:r>
        <w:t xml:space="preserve"> </w:t>
      </w:r>
      <w:r>
        <w:rPr>
          <w:b/>
          <w:bCs/>
        </w:rPr>
        <w:t>Building the Search Index (</w:t>
      </w:r>
      <w:r>
        <w:rPr>
          <w:rStyle w:val="InlineCode"/>
          <w:b/>
          <w:bCs/>
        </w:rPr>
        <w:t>services/rag</w:t>
      </w:r>
      <w:r>
        <w:rPr>
          <w:rStyle w:val="InlineCode"/>
          <w:b/>
          <w:bCs/>
          <w:i/>
          <w:iCs/>
        </w:rPr>
        <w:t>core.py</w:t>
      </w:r>
      <w:r>
        <w:rPr>
          <w:b/>
          <w:bCs/>
          <w:i/>
          <w:iCs/>
        </w:rPr>
        <w:t>):</w:t>
      </w:r>
    </w:p>
    <w:p w14:paraId="20DB8A02" w14:textId="77777777" w:rsidR="00F476EA" w:rsidRDefault="00000000">
      <w:pPr>
        <w:pStyle w:val="ListParagraph"/>
        <w:numPr>
          <w:ilvl w:val="2"/>
          <w:numId w:val="1"/>
        </w:numPr>
      </w:pPr>
      <w:r>
        <w:lastRenderedPageBreak/>
        <w:t xml:space="preserve">  All these numerical embeddings are then organized into a special, highly efficient search structure, often called a FAISS index (though a simpler mock might be used if FAISS isn't installed).</w:t>
      </w:r>
    </w:p>
    <w:p w14:paraId="214A2667" w14:textId="77777777" w:rsidR="00F476EA" w:rsidRDefault="00000000">
      <w:pPr>
        <w:pStyle w:val="ListParagraph"/>
        <w:numPr>
          <w:ilvl w:val="2"/>
          <w:numId w:val="1"/>
        </w:numPr>
      </w:pPr>
      <w:r>
        <w:t xml:space="preserve">  This index is like a super-fast library </w:t>
      </w:r>
      <w:proofErr w:type="spellStart"/>
      <w:r>
        <w:t>catalog</w:t>
      </w:r>
      <w:proofErr w:type="spellEnd"/>
      <w:r>
        <w:t xml:space="preserve"> for your embeddings, allowing the system to quickly find chunks that are numerically similar (and thus semantically similar) to a given query.</w:t>
      </w:r>
    </w:p>
    <w:p w14:paraId="34AFEF52" w14:textId="77777777" w:rsidR="00F476EA" w:rsidRDefault="00F476EA">
      <w:pPr>
        <w:pBdr>
          <w:bottom w:val="single" w:sz="6" w:space="1" w:color="auto"/>
        </w:pBdr>
        <w:spacing w:before="200" w:after="200"/>
      </w:pPr>
    </w:p>
    <w:p w14:paraId="5C7CF594" w14:textId="77777777" w:rsidR="00F476EA" w:rsidRDefault="00000000">
      <w:r>
        <w:t>#### Phase 2: Querying (Asking Questions)</w:t>
      </w:r>
    </w:p>
    <w:p w14:paraId="40E611F9" w14:textId="77777777" w:rsidR="00F476EA" w:rsidRDefault="00000000">
      <w:r>
        <w:t>This phase happens every time a user asks a question to the RAG system.</w:t>
      </w:r>
    </w:p>
    <w:p w14:paraId="554C43D0" w14:textId="77777777" w:rsidR="00F476EA" w:rsidRDefault="00000000">
      <w:pPr>
        <w:pStyle w:val="ListParagraph"/>
        <w:numPr>
          <w:ilvl w:val="0"/>
          <w:numId w:val="2"/>
        </w:numPr>
      </w:pPr>
      <w:r>
        <w:t xml:space="preserve"> </w:t>
      </w:r>
      <w:r>
        <w:rPr>
          <w:b/>
          <w:bCs/>
        </w:rPr>
        <w:t>User Query (</w:t>
      </w:r>
      <w:r>
        <w:rPr>
          <w:rStyle w:val="InlineCode"/>
          <w:b/>
          <w:bCs/>
        </w:rPr>
        <w:t>app.py</w:t>
      </w:r>
      <w:r>
        <w:rPr>
          <w:b/>
          <w:bCs/>
        </w:rPr>
        <w:t xml:space="preserve"> -&gt; </w:t>
      </w:r>
      <w:r>
        <w:rPr>
          <w:rStyle w:val="InlineCode"/>
          <w:b/>
          <w:bCs/>
        </w:rPr>
        <w:t>services/rag</w:t>
      </w:r>
      <w:r>
        <w:rPr>
          <w:rStyle w:val="InlineCode"/>
          <w:b/>
          <w:bCs/>
          <w:i/>
          <w:iCs/>
        </w:rPr>
        <w:t>core.py</w:t>
      </w:r>
      <w:r>
        <w:rPr>
          <w:b/>
          <w:bCs/>
          <w:i/>
          <w:iCs/>
        </w:rPr>
        <w:t>):</w:t>
      </w:r>
    </w:p>
    <w:p w14:paraId="69D271E7" w14:textId="77777777" w:rsidR="00F476EA" w:rsidRDefault="00000000">
      <w:pPr>
        <w:pStyle w:val="ListParagraph"/>
        <w:numPr>
          <w:ilvl w:val="2"/>
          <w:numId w:val="1"/>
        </w:numPr>
      </w:pPr>
      <w:r>
        <w:t xml:space="preserve">  A user submits a question (e.g., "What are the key specifications for RFQ 2025-11-11?") to your application. This query would eventually be passed to the </w:t>
      </w:r>
      <w:r>
        <w:rPr>
          <w:rStyle w:val="InlineCode"/>
        </w:rPr>
        <w:t>query</w:t>
      </w:r>
      <w:r>
        <w:t xml:space="preserve"> method of the </w:t>
      </w:r>
      <w:proofErr w:type="spellStart"/>
      <w:r>
        <w:rPr>
          <w:rStyle w:val="InlineCode"/>
        </w:rPr>
        <w:t>RAGCore</w:t>
      </w:r>
      <w:proofErr w:type="spellEnd"/>
      <w:r>
        <w:t xml:space="preserve"> in </w:t>
      </w:r>
      <w:r>
        <w:rPr>
          <w:rStyle w:val="InlineCode"/>
        </w:rPr>
        <w:t>services/rag</w:t>
      </w:r>
      <w:r>
        <w:rPr>
          <w:rStyle w:val="InlineCode"/>
          <w:i/>
          <w:iCs/>
        </w:rPr>
        <w:t>core.py</w:t>
      </w:r>
      <w:r>
        <w:rPr>
          <w:i/>
          <w:iCs/>
        </w:rPr>
        <w:t>.</w:t>
      </w:r>
    </w:p>
    <w:p w14:paraId="4968A7F9" w14:textId="77777777" w:rsidR="00F476EA" w:rsidRDefault="00000000">
      <w:pPr>
        <w:pStyle w:val="ListParagraph"/>
        <w:numPr>
          <w:ilvl w:val="0"/>
          <w:numId w:val="2"/>
        </w:numPr>
      </w:pPr>
      <w:r>
        <w:t xml:space="preserve"> </w:t>
      </w:r>
      <w:r>
        <w:rPr>
          <w:b/>
          <w:bCs/>
        </w:rPr>
        <w:t>Embed the Query (</w:t>
      </w:r>
      <w:r>
        <w:rPr>
          <w:rStyle w:val="InlineCode"/>
          <w:b/>
          <w:bCs/>
        </w:rPr>
        <w:t>services/rag</w:t>
      </w:r>
      <w:r>
        <w:rPr>
          <w:rStyle w:val="InlineCode"/>
          <w:b/>
          <w:bCs/>
          <w:i/>
          <w:iCs/>
        </w:rPr>
        <w:t>core.py</w:t>
      </w:r>
      <w:r>
        <w:rPr>
          <w:b/>
          <w:bCs/>
          <w:i/>
          <w:iCs/>
        </w:rPr>
        <w:t xml:space="preserve"> uses </w:t>
      </w:r>
      <w:r>
        <w:rPr>
          <w:rStyle w:val="InlineCode"/>
          <w:b/>
          <w:bCs/>
          <w:i/>
          <w:iCs/>
        </w:rPr>
        <w:t>services/llm</w:t>
      </w:r>
      <w:r>
        <w:rPr>
          <w:rStyle w:val="InlineCode"/>
          <w:b/>
          <w:bCs/>
        </w:rPr>
        <w:t>utils.py</w:t>
      </w:r>
      <w:r>
        <w:rPr>
          <w:b/>
          <w:bCs/>
        </w:rPr>
        <w:t>):</w:t>
      </w:r>
    </w:p>
    <w:p w14:paraId="4F00DB5D" w14:textId="77777777" w:rsidR="00F476EA" w:rsidRDefault="00000000">
      <w:pPr>
        <w:pStyle w:val="ListParagraph"/>
        <w:numPr>
          <w:ilvl w:val="2"/>
          <w:numId w:val="1"/>
        </w:numPr>
      </w:pPr>
      <w:r>
        <w:t xml:space="preserve">  Just like with the document chunks, </w:t>
      </w:r>
      <w:r>
        <w:rPr>
          <w:rStyle w:val="InlineCode"/>
        </w:rPr>
        <w:t>rag</w:t>
      </w:r>
      <w:r>
        <w:rPr>
          <w:rStyle w:val="InlineCode"/>
          <w:i/>
          <w:iCs/>
        </w:rPr>
        <w:t>core.py</w:t>
      </w:r>
      <w:r>
        <w:rPr>
          <w:i/>
          <w:iCs/>
        </w:rPr>
        <w:t xml:space="preserve"> sends the user's question to </w:t>
      </w:r>
      <w:r>
        <w:rPr>
          <w:rStyle w:val="InlineCode"/>
          <w:i/>
          <w:iCs/>
        </w:rPr>
        <w:t>services/llm</w:t>
      </w:r>
      <w:r>
        <w:rPr>
          <w:rStyle w:val="InlineCode"/>
        </w:rPr>
        <w:t>utils.py</w:t>
      </w:r>
      <w:r>
        <w:t xml:space="preserve"> to convert it into its own numerical embedding (fingerprint).</w:t>
      </w:r>
    </w:p>
    <w:p w14:paraId="6EEC6BCE" w14:textId="77777777" w:rsidR="00F476EA" w:rsidRDefault="00000000">
      <w:pPr>
        <w:pStyle w:val="ListParagraph"/>
        <w:numPr>
          <w:ilvl w:val="0"/>
          <w:numId w:val="2"/>
        </w:numPr>
      </w:pPr>
      <w:r>
        <w:t xml:space="preserve"> </w:t>
      </w:r>
      <w:r>
        <w:rPr>
          <w:b/>
          <w:bCs/>
        </w:rPr>
        <w:t>Retrieve Relevant Chunks (</w:t>
      </w:r>
      <w:r>
        <w:rPr>
          <w:rStyle w:val="InlineCode"/>
          <w:b/>
          <w:bCs/>
        </w:rPr>
        <w:t>services/rag</w:t>
      </w:r>
      <w:r>
        <w:rPr>
          <w:rStyle w:val="InlineCode"/>
          <w:b/>
          <w:bCs/>
          <w:i/>
          <w:iCs/>
        </w:rPr>
        <w:t>core.py</w:t>
      </w:r>
      <w:r>
        <w:rPr>
          <w:b/>
          <w:bCs/>
          <w:i/>
          <w:iCs/>
        </w:rPr>
        <w:t xml:space="preserve"> searches the index):</w:t>
      </w:r>
    </w:p>
    <w:p w14:paraId="7EF0A2B0" w14:textId="77777777" w:rsidR="00F476EA" w:rsidRDefault="00000000">
      <w:pPr>
        <w:pStyle w:val="ListParagraph"/>
        <w:numPr>
          <w:ilvl w:val="2"/>
          <w:numId w:val="1"/>
        </w:numPr>
      </w:pPr>
      <w:r>
        <w:t xml:space="preserve">  </w:t>
      </w:r>
      <w:r>
        <w:rPr>
          <w:rStyle w:val="InlineCode"/>
        </w:rPr>
        <w:t>rag</w:t>
      </w:r>
      <w:r>
        <w:rPr>
          <w:rStyle w:val="InlineCode"/>
          <w:i/>
          <w:iCs/>
        </w:rPr>
        <w:t>core.py</w:t>
      </w:r>
      <w:r>
        <w:rPr>
          <w:i/>
          <w:iCs/>
        </w:rPr>
        <w:t xml:space="preserve"> uses the numerical embedding of the user's question to search its pre-built FAISS index.</w:t>
      </w:r>
    </w:p>
    <w:p w14:paraId="709E26A8" w14:textId="77777777" w:rsidR="00F476EA" w:rsidRDefault="00000000">
      <w:pPr>
        <w:pStyle w:val="ListParagraph"/>
        <w:numPr>
          <w:ilvl w:val="2"/>
          <w:numId w:val="1"/>
        </w:numPr>
      </w:pPr>
      <w:r>
        <w:t xml:space="preserve">  It finds the "top K" (e.g., 3 or 5) document chunks whose embeddings are most similar to the query's embedding. These are the pieces of information most likely to contain the answer. It also identifies the original source documents for these chunks (citations).</w:t>
      </w:r>
    </w:p>
    <w:p w14:paraId="7E3DEA72" w14:textId="77777777" w:rsidR="00F476EA" w:rsidRDefault="00000000">
      <w:pPr>
        <w:pStyle w:val="ListParagraph"/>
        <w:numPr>
          <w:ilvl w:val="0"/>
          <w:numId w:val="2"/>
        </w:numPr>
      </w:pPr>
      <w:r>
        <w:t xml:space="preserve"> </w:t>
      </w:r>
      <w:r>
        <w:rPr>
          <w:b/>
          <w:bCs/>
        </w:rPr>
        <w:t>Augment and Generate Answer (</w:t>
      </w:r>
      <w:r>
        <w:rPr>
          <w:rStyle w:val="InlineCode"/>
          <w:b/>
          <w:bCs/>
        </w:rPr>
        <w:t>services/rag</w:t>
      </w:r>
      <w:r>
        <w:rPr>
          <w:rStyle w:val="InlineCode"/>
          <w:b/>
          <w:bCs/>
          <w:i/>
          <w:iCs/>
        </w:rPr>
        <w:t>core.py</w:t>
      </w:r>
      <w:r>
        <w:rPr>
          <w:b/>
          <w:bCs/>
          <w:i/>
          <w:iCs/>
        </w:rPr>
        <w:t xml:space="preserve"> uses </w:t>
      </w:r>
      <w:r>
        <w:rPr>
          <w:rStyle w:val="InlineCode"/>
          <w:b/>
          <w:bCs/>
          <w:i/>
          <w:iCs/>
        </w:rPr>
        <w:t>services/llm</w:t>
      </w:r>
      <w:r>
        <w:rPr>
          <w:rStyle w:val="InlineCode"/>
          <w:b/>
          <w:bCs/>
        </w:rPr>
        <w:t>utils.py</w:t>
      </w:r>
      <w:r>
        <w:rPr>
          <w:b/>
          <w:bCs/>
        </w:rPr>
        <w:t>):</w:t>
      </w:r>
    </w:p>
    <w:p w14:paraId="28581B84" w14:textId="77777777" w:rsidR="00F476EA" w:rsidRDefault="00000000">
      <w:pPr>
        <w:pStyle w:val="ListParagraph"/>
        <w:numPr>
          <w:ilvl w:val="2"/>
          <w:numId w:val="1"/>
        </w:numPr>
      </w:pPr>
      <w:r>
        <w:t xml:space="preserve">  </w:t>
      </w:r>
      <w:r>
        <w:rPr>
          <w:rStyle w:val="InlineCode"/>
        </w:rPr>
        <w:t>rag</w:t>
      </w:r>
      <w:r>
        <w:rPr>
          <w:rStyle w:val="InlineCode"/>
          <w:i/>
          <w:iCs/>
        </w:rPr>
        <w:t>core.py</w:t>
      </w:r>
      <w:r>
        <w:rPr>
          <w:i/>
          <w:iCs/>
        </w:rPr>
        <w:t xml:space="preserve"> takes the </w:t>
      </w:r>
      <w:r>
        <w:t>original user question</w:t>
      </w:r>
      <w:r>
        <w:rPr>
          <w:i/>
          <w:iCs/>
        </w:rPr>
        <w:t xml:space="preserve"> AND the </w:t>
      </w:r>
      <w:r>
        <w:t>retrieved relevant document chunks</w:t>
      </w:r>
      <w:r>
        <w:rPr>
          <w:i/>
          <w:iCs/>
        </w:rPr>
        <w:t xml:space="preserve"> and sends both to </w:t>
      </w:r>
      <w:r>
        <w:rPr>
          <w:rStyle w:val="InlineCode"/>
          <w:i/>
          <w:iCs/>
        </w:rPr>
        <w:t>services/llm</w:t>
      </w:r>
      <w:r>
        <w:rPr>
          <w:rStyle w:val="InlineCode"/>
        </w:rPr>
        <w:t>utils.py</w:t>
      </w:r>
      <w:r>
        <w:t>.</w:t>
      </w:r>
    </w:p>
    <w:p w14:paraId="5724536B" w14:textId="77777777" w:rsidR="00F476EA" w:rsidRDefault="00000000">
      <w:pPr>
        <w:pStyle w:val="ListParagraph"/>
        <w:numPr>
          <w:ilvl w:val="2"/>
          <w:numId w:val="1"/>
        </w:numPr>
      </w:pPr>
      <w:r>
        <w:t xml:space="preserve">  </w:t>
      </w:r>
      <w:r>
        <w:rPr>
          <w:rStyle w:val="InlineCode"/>
        </w:rPr>
        <w:t>services/llm</w:t>
      </w:r>
      <w:r>
        <w:rPr>
          <w:rStyle w:val="InlineCode"/>
          <w:i/>
          <w:iCs/>
        </w:rPr>
        <w:t>utils.py</w:t>
      </w:r>
      <w:r>
        <w:rPr>
          <w:i/>
          <w:iCs/>
        </w:rPr>
        <w:t xml:space="preserve"> then sends this combined information to the underlying Language Model (again, either real or mock, based on </w:t>
      </w:r>
      <w:r>
        <w:rPr>
          <w:rStyle w:val="InlineCode"/>
          <w:i/>
          <w:iCs/>
        </w:rPr>
        <w:t>config.py</w:t>
      </w:r>
      <w:r>
        <w:rPr>
          <w:i/>
          <w:iCs/>
        </w:rPr>
        <w:t xml:space="preserve"> and </w:t>
      </w:r>
      <w:r>
        <w:rPr>
          <w:rStyle w:val="InlineCode"/>
          <w:i/>
          <w:iCs/>
        </w:rPr>
        <w:t>mocks/mock</w:t>
      </w:r>
      <w:r>
        <w:rPr>
          <w:rStyle w:val="InlineCode"/>
        </w:rPr>
        <w:t>llm</w:t>
      </w:r>
      <w:r>
        <w:rPr>
          <w:rStyle w:val="InlineCode"/>
          <w:i/>
          <w:iCs/>
        </w:rPr>
        <w:t>service.py</w:t>
      </w:r>
      <w:r>
        <w:rPr>
          <w:i/>
          <w:iCs/>
        </w:rPr>
        <w:t>).</w:t>
      </w:r>
    </w:p>
    <w:p w14:paraId="27A1201E" w14:textId="77777777" w:rsidR="00F476EA" w:rsidRDefault="00000000">
      <w:pPr>
        <w:pStyle w:val="ListParagraph"/>
        <w:numPr>
          <w:ilvl w:val="2"/>
          <w:numId w:val="1"/>
        </w:numPr>
      </w:pPr>
      <w:r>
        <w:t xml:space="preserve">  The LLM uses this specific context from your documents to generate an informed answer to the user's question.</w:t>
      </w:r>
    </w:p>
    <w:p w14:paraId="6B59D61E" w14:textId="77777777" w:rsidR="00F476EA" w:rsidRDefault="00000000">
      <w:pPr>
        <w:pStyle w:val="ListParagraph"/>
        <w:numPr>
          <w:ilvl w:val="0"/>
          <w:numId w:val="2"/>
        </w:numPr>
      </w:pPr>
      <w:r>
        <w:t xml:space="preserve"> </w:t>
      </w:r>
      <w:r>
        <w:rPr>
          <w:b/>
          <w:bCs/>
        </w:rPr>
        <w:t>Return Answer and Citations (</w:t>
      </w:r>
      <w:r>
        <w:rPr>
          <w:rStyle w:val="InlineCode"/>
          <w:b/>
          <w:bCs/>
        </w:rPr>
        <w:t>services/rag</w:t>
      </w:r>
      <w:r>
        <w:rPr>
          <w:rStyle w:val="InlineCode"/>
          <w:b/>
          <w:bCs/>
          <w:i/>
          <w:iCs/>
        </w:rPr>
        <w:t>core.py</w:t>
      </w:r>
      <w:r>
        <w:rPr>
          <w:b/>
          <w:bCs/>
          <w:i/>
          <w:iCs/>
        </w:rPr>
        <w:t xml:space="preserve"> -&gt; </w:t>
      </w:r>
      <w:r>
        <w:rPr>
          <w:rStyle w:val="InlineCode"/>
          <w:b/>
          <w:bCs/>
          <w:i/>
          <w:iCs/>
        </w:rPr>
        <w:t>app.py</w:t>
      </w:r>
      <w:r>
        <w:rPr>
          <w:b/>
          <w:bCs/>
          <w:i/>
          <w:iCs/>
        </w:rPr>
        <w:t>):</w:t>
      </w:r>
    </w:p>
    <w:p w14:paraId="70783814" w14:textId="77777777" w:rsidR="00F476EA" w:rsidRDefault="00000000">
      <w:pPr>
        <w:pStyle w:val="ListParagraph"/>
        <w:numPr>
          <w:ilvl w:val="2"/>
          <w:numId w:val="1"/>
        </w:numPr>
      </w:pPr>
      <w:r>
        <w:t xml:space="preserve">  </w:t>
      </w:r>
      <w:r>
        <w:rPr>
          <w:rStyle w:val="InlineCode"/>
        </w:rPr>
        <w:t>rag</w:t>
      </w:r>
      <w:r>
        <w:rPr>
          <w:rStyle w:val="InlineCode"/>
          <w:i/>
          <w:iCs/>
        </w:rPr>
        <w:t>core.py</w:t>
      </w:r>
      <w:r>
        <w:rPr>
          <w:i/>
          <w:iCs/>
        </w:rPr>
        <w:t xml:space="preserve"> receives the LLM's answer and then sends it back, along with the identified source documents (citations), to the part of your application that initiated the query (likely </w:t>
      </w:r>
      <w:r>
        <w:rPr>
          <w:rStyle w:val="InlineCode"/>
          <w:i/>
          <w:iCs/>
        </w:rPr>
        <w:t>app.py</w:t>
      </w:r>
      <w:r>
        <w:rPr>
          <w:i/>
          <w:iCs/>
        </w:rPr>
        <w:t>).</w:t>
      </w:r>
    </w:p>
    <w:p w14:paraId="4F0C48C8" w14:textId="77777777" w:rsidR="00F476EA" w:rsidRDefault="00000000">
      <w:r>
        <w:t xml:space="preserve">In summary, the RAG feature in </w:t>
      </w:r>
      <w:r>
        <w:rPr>
          <w:rStyle w:val="InlineCode"/>
        </w:rPr>
        <w:t>services/rag</w:t>
      </w:r>
      <w:r>
        <w:rPr>
          <w:rStyle w:val="InlineCode"/>
          <w:i/>
          <w:iCs/>
        </w:rPr>
        <w:t>core.py</w:t>
      </w:r>
      <w:r>
        <w:rPr>
          <w:i/>
          <w:iCs/>
        </w:rPr>
        <w:t xml:space="preserve"> acts as a smart librarian. It first reads and organizes all your </w:t>
      </w:r>
      <w:r>
        <w:rPr>
          <w:rStyle w:val="InlineCode"/>
          <w:i/>
          <w:iCs/>
        </w:rPr>
        <w:t>data/</w:t>
      </w:r>
      <w:r>
        <w:rPr>
          <w:i/>
          <w:iCs/>
        </w:rPr>
        <w:t xml:space="preserve"> documents into an easily searchable format. Then, when asked a question, it quickly finds the most relevant passages from your documents and gives them to an LLM (via </w:t>
      </w:r>
      <w:r>
        <w:rPr>
          <w:rStyle w:val="InlineCode"/>
          <w:i/>
          <w:iCs/>
        </w:rPr>
        <w:t>services/llm</w:t>
      </w:r>
      <w:r>
        <w:rPr>
          <w:rStyle w:val="InlineCode"/>
        </w:rPr>
        <w:t>utils.py</w:t>
      </w:r>
      <w:r>
        <w:t>) to generate a precise answer, citing its sources.</w:t>
      </w:r>
    </w:p>
    <w:p w14:paraId="255101B1" w14:textId="77777777" w:rsidR="00F476EA" w:rsidRDefault="00F476EA">
      <w:pPr>
        <w:spacing w:after="200"/>
      </w:pPr>
    </w:p>
    <w:sectPr w:rsidR="00F476E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D2B2E" w14:textId="77777777" w:rsidR="00BB5441" w:rsidRDefault="00BB5441">
      <w:r>
        <w:separator/>
      </w:r>
    </w:p>
  </w:endnote>
  <w:endnote w:type="continuationSeparator" w:id="0">
    <w:p w14:paraId="2A9F5232" w14:textId="77777777" w:rsidR="00BB5441" w:rsidRDefault="00BB5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E786" w14:textId="77777777" w:rsidR="00F476EA" w:rsidRDefault="00000000">
    <w:pPr>
      <w:jc w:val="center"/>
    </w:pPr>
    <w:r>
      <w:t xml:space="preserve">Page </w:t>
    </w:r>
    <w:r>
      <w:fldChar w:fldCharType="begin"/>
    </w:r>
    <w:r>
      <w:instrText>PAGE</w:instrText>
    </w:r>
    <w:r>
      <w:fldChar w:fldCharType="separate"/>
    </w:r>
    <w:r w:rsidR="009701AA">
      <w:rPr>
        <w:noProof/>
      </w:rPr>
      <w:t>1</w:t>
    </w:r>
    <w:r>
      <w:fldChar w:fldCharType="end"/>
    </w:r>
    <w:r>
      <w:t xml:space="preserve"> of </w:t>
    </w:r>
    <w:r>
      <w:fldChar w:fldCharType="begin"/>
    </w:r>
    <w:r>
      <w:instrText>NUMPAGES</w:instrText>
    </w:r>
    <w:r>
      <w:fldChar w:fldCharType="separate"/>
    </w:r>
    <w:r w:rsidR="009701A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FDCD6" w14:textId="77777777" w:rsidR="00BB5441" w:rsidRDefault="00BB5441">
      <w:r>
        <w:separator/>
      </w:r>
    </w:p>
  </w:footnote>
  <w:footnote w:type="continuationSeparator" w:id="0">
    <w:p w14:paraId="513FD318" w14:textId="77777777" w:rsidR="00BB5441" w:rsidRDefault="00BB5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396D" w14:textId="77777777" w:rsidR="00F476EA" w:rsidRDefault="00000000">
    <w:pPr>
      <w:jc w:val="center"/>
    </w:pPr>
    <w:r>
      <w:t>Repo Pilot - AI-Generated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06074"/>
    <w:multiLevelType w:val="hybridMultilevel"/>
    <w:tmpl w:val="370C3C16"/>
    <w:lvl w:ilvl="0" w:tplc="87622050">
      <w:start w:val="1"/>
      <w:numFmt w:val="decimal"/>
      <w:lvlText w:val="%1."/>
      <w:lvlJc w:val="left"/>
    </w:lvl>
    <w:lvl w:ilvl="1" w:tplc="11EE3C64">
      <w:start w:val="1"/>
      <w:numFmt w:val="lowerLetter"/>
      <w:lvlText w:val="%2)"/>
      <w:lvlJc w:val="left"/>
    </w:lvl>
    <w:lvl w:ilvl="2" w:tplc="314C782C">
      <w:start w:val="1"/>
      <w:numFmt w:val="lowerRoman"/>
      <w:lvlText w:val="%3."/>
      <w:lvlJc w:val="left"/>
    </w:lvl>
    <w:lvl w:ilvl="3" w:tplc="A0BCC138">
      <w:numFmt w:val="decimal"/>
      <w:lvlText w:val=""/>
      <w:lvlJc w:val="left"/>
    </w:lvl>
    <w:lvl w:ilvl="4" w:tplc="23106CE4">
      <w:numFmt w:val="decimal"/>
      <w:lvlText w:val=""/>
      <w:lvlJc w:val="left"/>
    </w:lvl>
    <w:lvl w:ilvl="5" w:tplc="BEE87672">
      <w:numFmt w:val="decimal"/>
      <w:lvlText w:val=""/>
      <w:lvlJc w:val="left"/>
    </w:lvl>
    <w:lvl w:ilvl="6" w:tplc="9154E5E0">
      <w:numFmt w:val="decimal"/>
      <w:lvlText w:val=""/>
      <w:lvlJc w:val="left"/>
    </w:lvl>
    <w:lvl w:ilvl="7" w:tplc="7730DDA0">
      <w:numFmt w:val="decimal"/>
      <w:lvlText w:val=""/>
      <w:lvlJc w:val="left"/>
    </w:lvl>
    <w:lvl w:ilvl="8" w:tplc="F52EAB68">
      <w:numFmt w:val="decimal"/>
      <w:lvlText w:val=""/>
      <w:lvlJc w:val="left"/>
    </w:lvl>
  </w:abstractNum>
  <w:abstractNum w:abstractNumId="1" w15:restartNumberingAfterBreak="0">
    <w:nsid w:val="6C084CD5"/>
    <w:multiLevelType w:val="hybridMultilevel"/>
    <w:tmpl w:val="5F9A2820"/>
    <w:lvl w:ilvl="0" w:tplc="DCAA294C">
      <w:start w:val="1"/>
      <w:numFmt w:val="bullet"/>
      <w:lvlText w:val="●"/>
      <w:lvlJc w:val="left"/>
      <w:pPr>
        <w:ind w:left="720" w:hanging="360"/>
      </w:pPr>
    </w:lvl>
    <w:lvl w:ilvl="1" w:tplc="AFCA8872">
      <w:start w:val="1"/>
      <w:numFmt w:val="bullet"/>
      <w:lvlText w:val="○"/>
      <w:lvlJc w:val="left"/>
      <w:pPr>
        <w:ind w:left="1440" w:hanging="360"/>
      </w:pPr>
    </w:lvl>
    <w:lvl w:ilvl="2" w:tplc="0D04BF24">
      <w:start w:val="1"/>
      <w:numFmt w:val="bullet"/>
      <w:lvlText w:val="■"/>
      <w:lvlJc w:val="left"/>
      <w:pPr>
        <w:ind w:left="2160" w:hanging="360"/>
      </w:pPr>
    </w:lvl>
    <w:lvl w:ilvl="3" w:tplc="5510A394">
      <w:start w:val="1"/>
      <w:numFmt w:val="bullet"/>
      <w:lvlText w:val="●"/>
      <w:lvlJc w:val="left"/>
      <w:pPr>
        <w:ind w:left="2880" w:hanging="360"/>
      </w:pPr>
    </w:lvl>
    <w:lvl w:ilvl="4" w:tplc="0A0A6DB0">
      <w:start w:val="1"/>
      <w:numFmt w:val="bullet"/>
      <w:lvlText w:val="○"/>
      <w:lvlJc w:val="left"/>
      <w:pPr>
        <w:ind w:left="3600" w:hanging="360"/>
      </w:pPr>
    </w:lvl>
    <w:lvl w:ilvl="5" w:tplc="51FEE598">
      <w:start w:val="1"/>
      <w:numFmt w:val="bullet"/>
      <w:lvlText w:val="■"/>
      <w:lvlJc w:val="left"/>
      <w:pPr>
        <w:ind w:left="4320" w:hanging="360"/>
      </w:pPr>
    </w:lvl>
    <w:lvl w:ilvl="6" w:tplc="9830F866">
      <w:start w:val="1"/>
      <w:numFmt w:val="bullet"/>
      <w:lvlText w:val="●"/>
      <w:lvlJc w:val="left"/>
      <w:pPr>
        <w:ind w:left="5040" w:hanging="360"/>
      </w:pPr>
    </w:lvl>
    <w:lvl w:ilvl="7" w:tplc="02AE4DFA">
      <w:start w:val="1"/>
      <w:numFmt w:val="bullet"/>
      <w:lvlText w:val="●"/>
      <w:lvlJc w:val="left"/>
      <w:pPr>
        <w:ind w:left="5760" w:hanging="360"/>
      </w:pPr>
    </w:lvl>
    <w:lvl w:ilvl="8" w:tplc="ED9E7C0E">
      <w:start w:val="1"/>
      <w:numFmt w:val="bullet"/>
      <w:lvlText w:val="●"/>
      <w:lvlJc w:val="left"/>
      <w:pPr>
        <w:ind w:left="6480" w:hanging="360"/>
      </w:pPr>
    </w:lvl>
  </w:abstractNum>
  <w:num w:numId="1" w16cid:durableId="686177513">
    <w:abstractNumId w:val="1"/>
    <w:lvlOverride w:ilvl="0">
      <w:startOverride w:val="1"/>
    </w:lvlOverride>
  </w:num>
  <w:num w:numId="2" w16cid:durableId="2065063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6EA"/>
    <w:rsid w:val="00861AFA"/>
    <w:rsid w:val="009701AA"/>
    <w:rsid w:val="00BB5441"/>
    <w:rsid w:val="00F47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2C1F"/>
  <w15:docId w15:val="{2B6DD0C1-22FB-4AA0-8C62-8E282E07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333333"/>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basedOn w:val="Normal"/>
    <w:next w:val="Normal"/>
    <w:qFormat/>
    <w:pPr>
      <w:spacing w:before="100" w:after="100"/>
    </w:pPr>
    <w:rPr>
      <w:rFonts w:ascii="Courier New" w:eastAsia="Courier New" w:hAnsi="Courier New" w:cs="Courier New"/>
      <w:color w:val="222222"/>
      <w:sz w:val="18"/>
      <w:szCs w:val="18"/>
    </w:rPr>
  </w:style>
  <w:style w:type="character" w:customStyle="1" w:styleId="InlineCode">
    <w:name w:val="Inline Code"/>
    <w:uiPriority w:val="99"/>
    <w:unhideWhenUsed/>
    <w:rPr>
      <w:rFonts w:ascii="Courier New" w:eastAsia="Courier New" w:hAnsi="Courier New" w:cs="Courier New"/>
      <w:shd w:val="clear" w:color="auto" w:fill="E5E7EB"/>
    </w:rPr>
  </w:style>
  <w:style w:type="paragraph" w:styleId="Header">
    <w:name w:val="header"/>
    <w:basedOn w:val="Normal"/>
    <w:link w:val="HeaderChar"/>
    <w:uiPriority w:val="99"/>
    <w:unhideWhenUsed/>
    <w:rsid w:val="009701AA"/>
    <w:pPr>
      <w:tabs>
        <w:tab w:val="center" w:pos="4513"/>
        <w:tab w:val="right" w:pos="9026"/>
      </w:tabs>
    </w:pPr>
  </w:style>
  <w:style w:type="character" w:customStyle="1" w:styleId="HeaderChar">
    <w:name w:val="Header Char"/>
    <w:basedOn w:val="DefaultParagraphFont"/>
    <w:link w:val="Header"/>
    <w:uiPriority w:val="99"/>
    <w:rsid w:val="009701AA"/>
    <w:rPr>
      <w:rFonts w:ascii="Calibri" w:eastAsia="Calibri" w:hAnsi="Calibri" w:cs="Calibri"/>
      <w:color w:val="333333"/>
      <w:sz w:val="22"/>
      <w:szCs w:val="22"/>
    </w:rPr>
  </w:style>
  <w:style w:type="paragraph" w:styleId="Footer">
    <w:name w:val="footer"/>
    <w:basedOn w:val="Normal"/>
    <w:link w:val="FooterChar"/>
    <w:uiPriority w:val="99"/>
    <w:unhideWhenUsed/>
    <w:rsid w:val="009701AA"/>
    <w:pPr>
      <w:tabs>
        <w:tab w:val="center" w:pos="4513"/>
        <w:tab w:val="right" w:pos="9026"/>
      </w:tabs>
    </w:pPr>
  </w:style>
  <w:style w:type="character" w:customStyle="1" w:styleId="FooterChar">
    <w:name w:val="Footer Char"/>
    <w:basedOn w:val="DefaultParagraphFont"/>
    <w:link w:val="Footer"/>
    <w:uiPriority w:val="99"/>
    <w:rsid w:val="009701AA"/>
    <w:rPr>
      <w:rFonts w:ascii="Calibri" w:eastAsia="Calibri" w:hAnsi="Calibri" w:cs="Calibri"/>
      <w:color w:val="33333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devdatta narawade</cp:lastModifiedBy>
  <cp:revision>2</cp:revision>
  <dcterms:created xsi:type="dcterms:W3CDTF">2025-11-12T07:17:00Z</dcterms:created>
  <dcterms:modified xsi:type="dcterms:W3CDTF">2025-11-12T08:50:00Z</dcterms:modified>
</cp:coreProperties>
</file>