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5E7EB" w:sz="6"/>
        </w:pBdr>
        <w:spacing w:after="100"/>
      </w:pPr>
      <w:r>
        <w:rPr>
          <w:b/>
          <w:bCs/>
          <w:color w:val="10B981"/>
          <w:sz w:val="24"/>
          <w:szCs w:val="24"/>
        </w:rPr>
        <w:t xml:space="preserve">Repo Pilot</w:t>
      </w:r>
    </w:p>
    <w:p>
      <w:r>
        <w:rPr>
          <w:b w:val="false"/>
          <w:bCs w:val="false"/>
          <w:i w:val="false"/>
          <w:iCs w:val="false"/>
        </w:rPr>
        <w:t xml:space="preserve">Of course! My team and I can help you understand the data flow for the quote generation process without any code examples.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Planner Agent:</w:t>
      </w:r>
    </w:p>
    <w:p>
      <w:r>
        <w:rPr>
          <w:b w:val="false"/>
          <w:bCs w:val="false"/>
          <w:i w:val="false"/>
          <w:iCs w:val="false"/>
        </w:rPr>
        <w:t xml:space="preserve">The user wants a clear explanation of the data flow for creating a quote, focusing on the files involved and how information moves between them. I'll break down the process from receiving a request to generating a response.</w:t>
      </w:r>
    </w:p>
    <w:p>
      <w:r>
        <w:rPr>
          <w:b w:val="false"/>
          <w:bCs w:val="false"/>
          <w:i w:val="false"/>
          <w:iCs w:val="false"/>
        </w:rPr>
        <w:t xml:space="preserve">Here's the data flow: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Request Initiation (</w:t>
      </w:r>
      <w:r>
        <w:rPr>
          <w:b/>
          <w:bCs/>
          <w:i w:val="false"/>
          <w:iCs w:val="false"/>
          <w:rStyle w:val="InlineCodeChar"/>
        </w:rPr>
        <w:t xml:space="preserve">app.py</w:t>
      </w:r>
      <w:r>
        <w:rPr>
          <w:b/>
          <w:bCs/>
          <w:i w:val="false"/>
          <w:iCs w:val="false"/>
        </w:rPr>
        <w:t xml:space="preserve">):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A user sends a request to the </w:t>
      </w:r>
      <w:r>
        <w:rPr>
          <w:b w:val="false"/>
          <w:bCs w:val="false"/>
          <w:i w:val="false"/>
          <w:iCs w:val="false"/>
          <w:rStyle w:val="InlineCodeChar"/>
        </w:rPr>
        <w:t xml:space="preserve">/quote</w:t>
      </w:r>
      <w:r>
        <w:rPr>
          <w:b w:val="false"/>
          <w:bCs w:val="false"/>
          <w:i w:val="false"/>
          <w:iCs w:val="false"/>
        </w:rPr>
        <w:t xml:space="preserve"> endpoint of the FastAPI application, defined in </w:t>
      </w:r>
      <w:r>
        <w:rPr>
          <w:b w:val="false"/>
          <w:bCs w:val="false"/>
          <w:i w:val="false"/>
          <w:iCs w:val="false"/>
          <w:rStyle w:val="InlineCodeChar"/>
        </w:rPr>
        <w:t xml:space="preserve">app.py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This request contains information about the client, currency, a list of items (SKU, quantity, unit cost, margin), delivery terms, and optional notes. This data is structured according to the </w:t>
      </w:r>
      <w:r>
        <w:rPr>
          <w:b w:val="false"/>
          <w:bCs w:val="false"/>
          <w:i w:val="false"/>
          <w:iCs w:val="false"/>
          <w:rStyle w:val="InlineCodeChar"/>
        </w:rPr>
        <w:t xml:space="preserve">QuoteRequest</w:t>
      </w:r>
      <w:r>
        <w:rPr>
          <w:b w:val="false"/>
          <w:bCs w:val="false"/>
          <w:i w:val="false"/>
          <w:iCs w:val="false"/>
        </w:rPr>
        <w:t xml:space="preserve"> model within </w:t>
      </w:r>
      <w:r>
        <w:rPr>
          <w:b w:val="false"/>
          <w:bCs w:val="false"/>
          <w:i w:val="false"/>
          <w:iCs w:val="false"/>
          <w:rStyle w:val="InlineCodeChar"/>
        </w:rPr>
        <w:t xml:space="preserve">app.py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Quote Calculation (</w:t>
      </w:r>
      <w:r>
        <w:rPr>
          <w:b/>
          <w:bCs/>
          <w:i w:val="false"/>
          <w:iCs w:val="false"/>
          <w:rStyle w:val="InlineCodeChar"/>
        </w:rPr>
        <w:t xml:space="preserve">app.py</w:t>
      </w:r>
      <w:r>
        <w:rPr>
          <w:b/>
          <w:bCs/>
          <w:i w:val="false"/>
          <w:iCs w:val="false"/>
        </w:rPr>
        <w:t xml:space="preserve">):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 w:val="false"/>
          <w:bCs w:val="false"/>
          <w:i w:val="false"/>
          <w:iCs w:val="false"/>
          <w:rStyle w:val="InlineCodeChar"/>
        </w:rPr>
        <w:t xml:space="preserve">app.py</w:t>
      </w:r>
      <w:r>
        <w:rPr>
          <w:b w:val="false"/>
          <w:bCs w:val="false"/>
          <w:i w:val="false"/>
          <w:iCs w:val="false"/>
        </w:rPr>
        <w:t xml:space="preserve"> receives the incoming request.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It then iterates through each item provided in the request to calculate the </w:t>
      </w:r>
      <w:r>
        <w:rPr>
          <w:b w:val="false"/>
          <w:bCs w:val="false"/>
          <w:i w:val="false"/>
          <w:iCs w:val="false"/>
          <w:rStyle w:val="InlineCodeChar"/>
        </w:rPr>
        <w:t xml:space="preserve">price</w:t>
      </w:r>
      <w:r>
        <w:rPr>
          <w:b w:val="false"/>
          <w:bCs w:val="false"/>
          <w:i/>
          <w:iCs/>
          <w:rStyle w:val="InlineCodeChar"/>
        </w:rPr>
        <w:t xml:space="preserve">per</w:t>
      </w:r>
      <w:r>
        <w:rPr>
          <w:b w:val="false"/>
          <w:bCs w:val="false"/>
          <w:i w:val="false"/>
          <w:iCs w:val="false"/>
          <w:rStyle w:val="InlineCodeChar"/>
        </w:rPr>
        <w:t xml:space="preserve">line</w:t>
      </w:r>
      <w:r>
        <w:rPr>
          <w:b w:val="false"/>
          <w:bCs w:val="false"/>
          <w:i w:val="false"/>
          <w:iCs w:val="false"/>
        </w:rPr>
        <w:t xml:space="preserve"> (unit cost adjusted by margin and quantity) and accumulates these to determine the </w:t>
      </w:r>
      <w:r>
        <w:rPr>
          <w:b w:val="false"/>
          <w:bCs w:val="false"/>
          <w:i w:val="false"/>
          <w:iCs w:val="false"/>
          <w:rStyle w:val="InlineCodeChar"/>
        </w:rPr>
        <w:t xml:space="preserve">grand</w:t>
      </w:r>
      <w:r>
        <w:rPr>
          <w:b w:val="false"/>
          <w:bCs w:val="false"/>
          <w:i/>
          <w:iCs/>
          <w:rStyle w:val="InlineCodeChar"/>
        </w:rPr>
        <w:t xml:space="preserve">total</w:t>
      </w:r>
      <w:r>
        <w:rPr>
          <w:b w:val="false"/>
          <w:bCs w:val="false"/>
          <w:i/>
          <w:iCs/>
        </w:rPr>
        <w:t xml:space="preserve"> for the entire quote.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Preparing for LLM (</w:t>
      </w:r>
      <w:r>
        <w:rPr>
          <w:b/>
          <w:bCs/>
          <w:i w:val="false"/>
          <w:iCs w:val="false"/>
          <w:rStyle w:val="InlineCodeChar"/>
        </w:rPr>
        <w:t xml:space="preserve">app.py</w:t>
      </w:r>
      <w:r>
        <w:rPr>
          <w:b/>
          <w:bCs/>
          <w:i w:val="false"/>
          <w:iCs w:val="false"/>
        </w:rPr>
        <w:t xml:space="preserve">):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After calculating the totals, </w:t>
      </w:r>
      <w:r>
        <w:rPr>
          <w:b w:val="false"/>
          <w:bCs w:val="false"/>
          <w:i w:val="false"/>
          <w:iCs w:val="false"/>
          <w:rStyle w:val="InlineCodeChar"/>
        </w:rPr>
        <w:t xml:space="preserve">app.py</w:t>
      </w:r>
      <w:r>
        <w:rPr>
          <w:b w:val="false"/>
          <w:bCs w:val="false"/>
          <w:i w:val="false"/>
          <w:iCs w:val="false"/>
        </w:rPr>
        <w:t xml:space="preserve"> gathers summary data relevant for generating email drafts. This includes the client's name, currency, grand total, delivery terms, and any special notes.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Calling the LLM Service (</w:t>
      </w:r>
      <w:r>
        <w:rPr>
          <w:b/>
          <w:bCs/>
          <w:i w:val="false"/>
          <w:iCs w:val="false"/>
          <w:rStyle w:val="InlineCodeChar"/>
        </w:rPr>
        <w:t xml:space="preserve">app.py</w:t>
      </w:r>
      <w:r>
        <w:rPr>
          <w:b/>
          <w:bCs/>
          <w:i w:val="false"/>
          <w:iCs w:val="false"/>
        </w:rPr>
        <w:t xml:space="preserve"> -&gt; </w:t>
      </w:r>
      <w:r>
        <w:rPr>
          <w:b/>
          <w:bCs/>
          <w:i w:val="false"/>
          <w:iCs w:val="false"/>
          <w:rStyle w:val="InlineCodeChar"/>
        </w:rPr>
        <w:t xml:space="preserve">services/llm</w:t>
      </w:r>
      <w:r>
        <w:rPr>
          <w:b/>
          <w:bCs/>
          <w:i/>
          <w:iCs/>
          <w:rStyle w:val="InlineCodeChar"/>
        </w:rPr>
        <w:t xml:space="preserve">utils.py</w:t>
      </w:r>
      <w:r>
        <w:rPr>
          <w:b/>
          <w:bCs/>
          <w:i/>
          <w:iCs/>
        </w:rPr>
        <w:t xml:space="preserve">):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 w:val="false"/>
          <w:bCs w:val="false"/>
          <w:i w:val="false"/>
          <w:iCs w:val="false"/>
          <w:rStyle w:val="InlineCodeChar"/>
        </w:rPr>
        <w:t xml:space="preserve">app.py</w:t>
      </w:r>
      <w:r>
        <w:rPr>
          <w:b w:val="false"/>
          <w:bCs w:val="false"/>
          <w:i w:val="false"/>
          <w:iCs w:val="false"/>
        </w:rPr>
        <w:t xml:space="preserve"> instantiates an </w:t>
      </w:r>
      <w:r>
        <w:rPr>
          <w:b w:val="false"/>
          <w:bCs w:val="false"/>
          <w:i w:val="false"/>
          <w:iCs w:val="false"/>
          <w:rStyle w:val="InlineCodeChar"/>
        </w:rPr>
        <w:t xml:space="preserve">LLMService</w:t>
      </w:r>
      <w:r>
        <w:rPr>
          <w:b w:val="false"/>
          <w:bCs w:val="false"/>
          <w:i w:val="false"/>
          <w:iCs w:val="false"/>
        </w:rPr>
        <w:t xml:space="preserve"> object from </w:t>
      </w:r>
      <w:r>
        <w:rPr>
          <w:b w:val="false"/>
          <w:bCs w:val="false"/>
          <w:i w:val="false"/>
          <w:iCs w:val="false"/>
          <w:rStyle w:val="InlineCodeChar"/>
        </w:rPr>
        <w:t xml:space="preserve">services/llm</w:t>
      </w:r>
      <w:r>
        <w:rPr>
          <w:b w:val="false"/>
          <w:bCs w:val="false"/>
          <w:i/>
          <w:iCs/>
          <w:rStyle w:val="InlineCodeChar"/>
        </w:rPr>
        <w:t xml:space="preserve">utils.py</w:t>
      </w:r>
      <w:r>
        <w:rPr>
          <w:b w:val="false"/>
          <w:bCs w:val="false"/>
          <w:i/>
          <w:iCs/>
        </w:rPr>
        <w:t xml:space="preserve">.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It then calls the </w:t>
      </w:r>
      <w:r>
        <w:rPr>
          <w:b w:val="false"/>
          <w:bCs w:val="false"/>
          <w:i w:val="false"/>
          <w:iCs w:val="false"/>
          <w:rStyle w:val="InlineCodeChar"/>
        </w:rPr>
        <w:t xml:space="preserve">generate</w:t>
      </w:r>
      <w:r>
        <w:rPr>
          <w:b w:val="false"/>
          <w:bCs w:val="false"/>
          <w:i/>
          <w:iCs/>
          <w:rStyle w:val="InlineCodeChar"/>
        </w:rPr>
        <w:t xml:space="preserve">email</w:t>
      </w:r>
      <w:r>
        <w:rPr>
          <w:b w:val="false"/>
          <w:bCs w:val="false"/>
          <w:i w:val="false"/>
          <w:iCs w:val="false"/>
          <w:rStyle w:val="InlineCodeChar"/>
        </w:rPr>
        <w:t xml:space="preserve">draft</w:t>
      </w:r>
      <w:r>
        <w:rPr>
          <w:b w:val="false"/>
          <w:bCs w:val="false"/>
          <w:i w:val="false"/>
          <w:iCs w:val="false"/>
        </w:rPr>
        <w:t xml:space="preserve"> method of this service twice, once for an English draft and once for an Arabic draft, passing the summary data and the desired language.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LLM Service Processing (</w:t>
      </w:r>
      <w:r>
        <w:rPr>
          <w:b/>
          <w:bCs/>
          <w:i w:val="false"/>
          <w:iCs w:val="false"/>
          <w:rStyle w:val="InlineCodeChar"/>
        </w:rPr>
        <w:t xml:space="preserve">services/llm</w:t>
      </w:r>
      <w:r>
        <w:rPr>
          <w:b/>
          <w:bCs/>
          <w:i/>
          <w:iCs/>
          <w:rStyle w:val="InlineCodeChar"/>
        </w:rPr>
        <w:t xml:space="preserve">utils.py</w:t>
      </w:r>
      <w:r>
        <w:rPr>
          <w:b/>
          <w:bCs/>
          <w:i/>
          <w:iCs/>
        </w:rPr>
        <w:t xml:space="preserve">):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Inside </w:t>
      </w:r>
      <w:r>
        <w:rPr>
          <w:b w:val="false"/>
          <w:bCs w:val="false"/>
          <w:i w:val="false"/>
          <w:iCs w:val="false"/>
          <w:rStyle w:val="InlineCodeChar"/>
        </w:rPr>
        <w:t xml:space="preserve">services/llm</w:t>
      </w:r>
      <w:r>
        <w:rPr>
          <w:b w:val="false"/>
          <w:bCs w:val="false"/>
          <w:i/>
          <w:iCs/>
          <w:rStyle w:val="InlineCodeChar"/>
        </w:rPr>
        <w:t xml:space="preserve">utils.py</w:t>
      </w:r>
      <w:r>
        <w:rPr>
          <w:b w:val="false"/>
          <w:bCs w:val="false"/>
          <w:i/>
          <w:iCs/>
        </w:rPr>
        <w:t xml:space="preserve">, the </w:t>
      </w:r>
      <w:r>
        <w:rPr>
          <w:b w:val="false"/>
          <w:bCs w:val="false"/>
          <w:i/>
          <w:iCs/>
          <w:rStyle w:val="InlineCodeChar"/>
        </w:rPr>
        <w:t xml:space="preserve">LLMService</w:t>
      </w:r>
      <w:r>
        <w:rPr>
          <w:b w:val="false"/>
          <w:bCs w:val="false"/>
          <w:i/>
          <w:iCs/>
        </w:rPr>
        <w:t xml:space="preserve"> prepares a detailed prompt based on the </w:t>
      </w:r>
      <w:r>
        <w:rPr>
          <w:b w:val="false"/>
          <w:bCs w:val="false"/>
          <w:i/>
          <w:iCs/>
          <w:rStyle w:val="InlineCodeChar"/>
        </w:rPr>
        <w:t xml:space="preserve">summary</w:t>
      </w:r>
      <w:r>
        <w:rPr>
          <w:b w:val="false"/>
          <w:bCs w:val="false"/>
          <w:i w:val="false"/>
          <w:iCs w:val="false"/>
          <w:rStyle w:val="InlineCodeCh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 and the requested language.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It checks the </w:t>
      </w:r>
      <w:r>
        <w:rPr>
          <w:b w:val="false"/>
          <w:bCs w:val="false"/>
          <w:i w:val="false"/>
          <w:iCs w:val="false"/>
          <w:rStyle w:val="InlineCodeChar"/>
        </w:rPr>
        <w:t xml:space="preserve">config.py</w:t>
      </w:r>
      <w:r>
        <w:rPr>
          <w:b w:val="false"/>
          <w:bCs w:val="false"/>
          <w:i w:val="false"/>
          <w:iCs w:val="false"/>
        </w:rPr>
        <w:t xml:space="preserve"> file to see if </w:t>
      </w:r>
      <w:r>
        <w:rPr>
          <w:b w:val="false"/>
          <w:bCs w:val="false"/>
          <w:i w:val="false"/>
          <w:iCs w:val="false"/>
          <w:rStyle w:val="InlineCodeChar"/>
        </w:rPr>
        <w:t xml:space="preserve">USE</w:t>
      </w:r>
      <w:r>
        <w:rPr>
          <w:b w:val="false"/>
          <w:bCs w:val="false"/>
          <w:i/>
          <w:iCs/>
          <w:rStyle w:val="InlineCodeChar"/>
        </w:rPr>
        <w:t xml:space="preserve">MOCK</w:t>
      </w:r>
      <w:r>
        <w:rPr>
          <w:b w:val="false"/>
          <w:bCs w:val="false"/>
          <w:i w:val="false"/>
          <w:iCs w:val="false"/>
          <w:rStyle w:val="InlineCodeChar"/>
        </w:rPr>
        <w:t xml:space="preserve">LLM</w:t>
      </w:r>
      <w:r>
        <w:rPr>
          <w:b w:val="false"/>
          <w:bCs w:val="false"/>
          <w:i w:val="false"/>
          <w:iCs w:val="false"/>
        </w:rPr>
        <w:t xml:space="preserve"> is enabled.</w:t>
      </w:r>
    </w:p>
    <w:p>
      <w:pPr>
        <w:pStyle w:val="ListParagraph"/>
        <w:numPr>
          <w:ilvl w:val="4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/>
          <w:bCs/>
          <w:i w:val="false"/>
          <w:iCs w:val="false"/>
        </w:rPr>
        <w:t xml:space="preserve">If </w:t>
      </w:r>
      <w:r>
        <w:rPr>
          <w:b/>
          <w:bCs/>
          <w:i w:val="false"/>
          <w:iCs w:val="false"/>
          <w:rStyle w:val="InlineCodeChar"/>
        </w:rPr>
        <w:t xml:space="preserve">USE</w:t>
      </w:r>
      <w:r>
        <w:rPr>
          <w:b/>
          <w:bCs/>
          <w:i/>
          <w:iCs/>
          <w:rStyle w:val="InlineCodeChar"/>
        </w:rPr>
        <w:t xml:space="preserve">MOCK</w:t>
      </w:r>
      <w:r>
        <w:rPr>
          <w:b/>
          <w:bCs/>
          <w:i w:val="false"/>
          <w:iCs w:val="false"/>
          <w:rStyle w:val="InlineCodeChar"/>
        </w:rPr>
        <w:t xml:space="preserve">LLM</w:t>
      </w:r>
      <w:r>
        <w:rPr>
          <w:b/>
          <w:bCs/>
          <w:i w:val="false"/>
          <w:iCs w:val="false"/>
        </w:rPr>
        <w:t xml:space="preserve"> is True</w:t>
      </w:r>
      <w:r>
        <w:rPr>
          <w:b w:val="false"/>
          <w:bCs w:val="false"/>
          <w:i w:val="false"/>
          <w:iCs w:val="false"/>
        </w:rPr>
        <w:t xml:space="preserve">: The service interacts with </w:t>
      </w:r>
      <w:r>
        <w:rPr>
          <w:b w:val="false"/>
          <w:bCs w:val="false"/>
          <w:i w:val="false"/>
          <w:iCs w:val="false"/>
          <w:rStyle w:val="InlineCodeChar"/>
        </w:rPr>
        <w:t xml:space="preserve">mocks/mock</w:t>
      </w:r>
      <w:r>
        <w:rPr>
          <w:b w:val="false"/>
          <w:bCs w:val="false"/>
          <w:i/>
          <w:iCs/>
          <w:rStyle w:val="InlineCodeChar"/>
        </w:rPr>
        <w:t xml:space="preserve">llm</w:t>
      </w:r>
      <w:r>
        <w:rPr>
          <w:b w:val="false"/>
          <w:bCs w:val="false"/>
          <w:i w:val="false"/>
          <w:iCs w:val="false"/>
          <w:rStyle w:val="InlineCodeChar"/>
        </w:rPr>
        <w:t xml:space="preserve">service.py</w:t>
      </w:r>
      <w:r>
        <w:rPr>
          <w:b w:val="false"/>
          <w:bCs w:val="false"/>
          <w:i w:val="false"/>
          <w:iCs w:val="false"/>
        </w:rPr>
        <w:t xml:space="preserve">. This mock service simulates the behavior of a real Language Model (LLM) for testing or development purposes, returning a predefined or templated response.</w:t>
      </w:r>
    </w:p>
    <w:p>
      <w:pPr>
        <w:pStyle w:val="ListParagraph"/>
        <w:numPr>
          <w:ilvl w:val="4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/>
          <w:bCs/>
          <w:i w:val="false"/>
          <w:iCs w:val="false"/>
        </w:rPr>
        <w:t xml:space="preserve">If </w:t>
      </w:r>
      <w:r>
        <w:rPr>
          <w:b/>
          <w:bCs/>
          <w:i w:val="false"/>
          <w:iCs w:val="false"/>
          <w:rStyle w:val="InlineCodeChar"/>
        </w:rPr>
        <w:t xml:space="preserve">USE</w:t>
      </w:r>
      <w:r>
        <w:rPr>
          <w:b/>
          <w:bCs/>
          <w:i/>
          <w:iCs/>
          <w:rStyle w:val="InlineCodeChar"/>
        </w:rPr>
        <w:t xml:space="preserve">MOCK</w:t>
      </w:r>
      <w:r>
        <w:rPr>
          <w:b/>
          <w:bCs/>
          <w:i w:val="false"/>
          <w:iCs w:val="false"/>
          <w:rStyle w:val="InlineCodeChar"/>
        </w:rPr>
        <w:t xml:space="preserve">LLM</w:t>
      </w:r>
      <w:r>
        <w:rPr>
          <w:b/>
          <w:bCs/>
          <w:i w:val="false"/>
          <w:iCs w:val="false"/>
        </w:rPr>
        <w:t xml:space="preserve"> is False</w:t>
      </w:r>
      <w:r>
        <w:rPr>
          <w:b w:val="false"/>
          <w:bCs w:val="false"/>
          <w:i w:val="false"/>
          <w:iCs w:val="false"/>
        </w:rPr>
        <w:t xml:space="preserve">: The service uses the actual OpenAI API. It retrieves the </w:t>
      </w:r>
      <w:r>
        <w:rPr>
          <w:b w:val="false"/>
          <w:bCs w:val="false"/>
          <w:i w:val="false"/>
          <w:iCs w:val="false"/>
          <w:rStyle w:val="InlineCodeChar"/>
        </w:rPr>
        <w:t xml:space="preserve">OPENAI</w:t>
      </w:r>
      <w:r>
        <w:rPr>
          <w:b w:val="false"/>
          <w:bCs w:val="false"/>
          <w:i/>
          <w:iCs/>
          <w:rStyle w:val="InlineCodeChar"/>
        </w:rPr>
        <w:t xml:space="preserve">API</w:t>
      </w:r>
      <w:r>
        <w:rPr>
          <w:b w:val="false"/>
          <w:bCs w:val="false"/>
          <w:i w:val="false"/>
          <w:iCs w:val="false"/>
          <w:rStyle w:val="InlineCodeChar"/>
        </w:rPr>
        <w:t xml:space="preserve">KEY</w:t>
      </w:r>
      <w:r>
        <w:rPr>
          <w:b w:val="false"/>
          <w:bCs w:val="false"/>
          <w:i w:val="false"/>
          <w:iCs w:val="false"/>
        </w:rPr>
        <w:t xml:space="preserve"> from </w:t>
      </w:r>
      <w:r>
        <w:rPr>
          <w:b w:val="false"/>
          <w:bCs w:val="false"/>
          <w:i w:val="false"/>
          <w:iCs w:val="false"/>
          <w:rStyle w:val="InlineCodeChar"/>
        </w:rPr>
        <w:t xml:space="preserve">config.py</w:t>
      </w:r>
      <w:r>
        <w:rPr>
          <w:b w:val="false"/>
          <w:bCs w:val="false"/>
          <w:i w:val="false"/>
          <w:iCs w:val="false"/>
        </w:rPr>
        <w:t xml:space="preserve"> to authenticate and send the generated prompt to OpenAI's language model (e.g., GPT-3.5 Turbo or GPT-4). The LLM then generates the email draft based on the prompt.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Receiving LLM Response (</w:t>
      </w:r>
      <w:r>
        <w:rPr>
          <w:b/>
          <w:bCs/>
          <w:i w:val="false"/>
          <w:iCs w:val="false"/>
          <w:rStyle w:val="InlineCodeChar"/>
        </w:rPr>
        <w:t xml:space="preserve">services/llm</w:t>
      </w:r>
      <w:r>
        <w:rPr>
          <w:b/>
          <w:bCs/>
          <w:i/>
          <w:iCs/>
          <w:rStyle w:val="InlineCodeChar"/>
        </w:rPr>
        <w:t xml:space="preserve">utils.py</w:t>
      </w:r>
      <w:r>
        <w:rPr>
          <w:b/>
          <w:bCs/>
          <w:i/>
          <w:iCs/>
        </w:rPr>
        <w:t xml:space="preserve"> -&gt; </w:t>
      </w:r>
      <w:r>
        <w:rPr>
          <w:b/>
          <w:bCs/>
          <w:i/>
          <w:iCs/>
          <w:rStyle w:val="InlineCodeChar"/>
        </w:rPr>
        <w:t xml:space="preserve">app.py</w:t>
      </w:r>
      <w:r>
        <w:rPr>
          <w:b/>
          <w:bCs/>
          <w:i/>
          <w:iCs/>
        </w:rPr>
        <w:t xml:space="preserve">):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The </w:t>
      </w:r>
      <w:r>
        <w:rPr>
          <w:b w:val="false"/>
          <w:bCs w:val="false"/>
          <w:i w:val="false"/>
          <w:iCs w:val="false"/>
          <w:rStyle w:val="InlineCodeChar"/>
        </w:rPr>
        <w:t xml:space="preserve">LLMService</w:t>
      </w:r>
      <w:r>
        <w:rPr>
          <w:b w:val="false"/>
          <w:bCs w:val="false"/>
          <w:i w:val="false"/>
          <w:iCs w:val="false"/>
        </w:rPr>
        <w:t xml:space="preserve"> receives the generated email drafts (English and Arabic) from either the mock service or the actual OpenAI API.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It then returns these draft texts back to </w:t>
      </w:r>
      <w:r>
        <w:rPr>
          <w:b w:val="false"/>
          <w:bCs w:val="false"/>
          <w:i w:val="false"/>
          <w:iCs w:val="false"/>
          <w:rStyle w:val="InlineCodeChar"/>
        </w:rPr>
        <w:t xml:space="preserve">app.py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Final Response (</w:t>
      </w:r>
      <w:r>
        <w:rPr>
          <w:b/>
          <w:bCs/>
          <w:i w:val="false"/>
          <w:iCs w:val="false"/>
          <w:rStyle w:val="InlineCodeChar"/>
        </w:rPr>
        <w:t xml:space="preserve">app.py</w:t>
      </w:r>
      <w:r>
        <w:rPr>
          <w:b/>
          <w:bCs/>
          <w:i w:val="false"/>
          <w:iCs w:val="false"/>
        </w:rPr>
        <w:t xml:space="preserve">):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 w:val="false"/>
          <w:bCs w:val="false"/>
          <w:i w:val="false"/>
          <w:iCs w:val="false"/>
          <w:rStyle w:val="InlineCodeChar"/>
        </w:rPr>
        <w:t xml:space="preserve">app.py</w:t>
      </w:r>
      <w:r>
        <w:rPr>
          <w:b w:val="false"/>
          <w:bCs w:val="false"/>
          <w:i w:val="false"/>
          <w:iCs w:val="false"/>
        </w:rPr>
        <w:t xml:space="preserve"> combines all the calculated quote details (client name, currency, line items, grand total, delivery terms, notes) with the received English and Arabic email drafts into a final </w:t>
      </w:r>
      <w:r>
        <w:rPr>
          <w:b w:val="false"/>
          <w:bCs w:val="false"/>
          <w:i w:val="false"/>
          <w:iCs w:val="false"/>
          <w:rStyle w:val="InlineCodeChar"/>
        </w:rPr>
        <w:t xml:space="preserve">QuoteResponse</w:t>
      </w:r>
      <w:r>
        <w:rPr>
          <w:b w:val="false"/>
          <w:bCs w:val="false"/>
          <w:i w:val="false"/>
          <w:iCs w:val="false"/>
        </w:rPr>
        <w:t xml:space="preserve"> object.</w:t>
      </w:r>
    </w:p>
    <w:p>
      <w:pPr>
        <w:pStyle w:val="ListParagraph"/>
        <w:numPr>
          <w:ilvl w:val="2"/>
          <w:numId w:val="1"/>
        </w:numPr>
      </w:pPr>
      <w:r>
        <w:rPr>
          <w:b w:val="false"/>
          <w:bCs w:val="false"/>
          <w:i w:val="false"/>
          <w:iCs w:val="false"/>
        </w:rPr>
        <w:t xml:space="preserve">  This </w:t>
      </w:r>
      <w:r>
        <w:rPr>
          <w:b w:val="false"/>
          <w:bCs w:val="false"/>
          <w:i w:val="false"/>
          <w:iCs w:val="false"/>
          <w:rStyle w:val="InlineCodeChar"/>
        </w:rPr>
        <w:t xml:space="preserve">QuoteResponse</w:t>
      </w:r>
      <w:r>
        <w:rPr>
          <w:b w:val="false"/>
          <w:bCs w:val="false"/>
          <w:i w:val="false"/>
          <w:iCs w:val="false"/>
        </w:rPr>
        <w:t xml:space="preserve"> is then sent back to the user as the output of the </w:t>
      </w:r>
      <w:r>
        <w:rPr>
          <w:b w:val="false"/>
          <w:bCs w:val="false"/>
          <w:i w:val="false"/>
          <w:iCs w:val="false"/>
          <w:rStyle w:val="InlineCodeChar"/>
        </w:rPr>
        <w:t xml:space="preserve">/quote</w:t>
      </w:r>
      <w:r>
        <w:rPr>
          <w:b w:val="false"/>
          <w:bCs w:val="false"/>
          <w:i w:val="false"/>
          <w:iCs w:val="false"/>
        </w:rPr>
        <w:t xml:space="preserve"> endpoint.</w:t>
      </w:r>
    </w:p>
    <w:p>
      <w:r>
        <w:rPr>
          <w:b w:val="false"/>
          <w:bCs w:val="false"/>
          <w:i w:val="false"/>
          <w:iCs w:val="false"/>
        </w:rPr>
        <w:t xml:space="preserve">In essence, </w:t>
      </w:r>
      <w:r>
        <w:rPr>
          <w:b w:val="false"/>
          <w:bCs w:val="false"/>
          <w:i w:val="false"/>
          <w:iCs w:val="false"/>
          <w:rStyle w:val="InlineCodeChar"/>
        </w:rPr>
        <w:t xml:space="preserve">app.py</w:t>
      </w:r>
      <w:r>
        <w:rPr>
          <w:b w:val="false"/>
          <w:bCs w:val="false"/>
          <w:i w:val="false"/>
          <w:iCs w:val="false"/>
        </w:rPr>
        <w:t xml:space="preserve"> handles the initial request, calculates the numerical aspects of the quote, and orchestrates the call to </w:t>
      </w:r>
      <w:r>
        <w:rPr>
          <w:b w:val="false"/>
          <w:bCs w:val="false"/>
          <w:i w:val="false"/>
          <w:iCs w:val="false"/>
          <w:rStyle w:val="InlineCodeChar"/>
        </w:rPr>
        <w:t xml:space="preserve">services/llm</w:t>
      </w:r>
      <w:r>
        <w:rPr>
          <w:b w:val="false"/>
          <w:bCs w:val="false"/>
          <w:i/>
          <w:iCs/>
          <w:rStyle w:val="InlineCodeChar"/>
        </w:rPr>
        <w:t xml:space="preserve">utils.py</w:t>
      </w:r>
      <w:r>
        <w:rPr>
          <w:b w:val="false"/>
          <w:bCs w:val="false"/>
          <w:i/>
          <w:iCs/>
        </w:rPr>
        <w:t xml:space="preserve"> for generating text-based components (email drafts). </w:t>
      </w:r>
      <w:r>
        <w:rPr>
          <w:b w:val="false"/>
          <w:bCs w:val="false"/>
          <w:i/>
          <w:iCs/>
          <w:rStyle w:val="InlineCodeChar"/>
        </w:rPr>
        <w:t xml:space="preserve">services/llm</w:t>
      </w:r>
      <w:r>
        <w:rPr>
          <w:b w:val="false"/>
          <w:bCs w:val="false"/>
          <w:i w:val="false"/>
          <w:iCs w:val="false"/>
          <w:rStyle w:val="InlineCodeChar"/>
        </w:rPr>
        <w:t xml:space="preserve">utils.py</w:t>
      </w:r>
      <w:r>
        <w:rPr>
          <w:b w:val="false"/>
          <w:bCs w:val="false"/>
          <w:i w:val="false"/>
          <w:iCs w:val="false"/>
        </w:rPr>
        <w:t xml:space="preserve"> acts as an intermediary, constructing prompts and communicating with an LLM (either real or mocked), while </w:t>
      </w:r>
      <w:r>
        <w:rPr>
          <w:b w:val="false"/>
          <w:bCs w:val="false"/>
          <w:i w:val="false"/>
          <w:iCs w:val="false"/>
          <w:rStyle w:val="InlineCodeChar"/>
        </w:rPr>
        <w:t xml:space="preserve">config.py</w:t>
      </w:r>
      <w:r>
        <w:rPr>
          <w:b w:val="false"/>
          <w:bCs w:val="false"/>
          <w:i w:val="false"/>
          <w:iCs w:val="false"/>
        </w:rPr>
        <w:t xml:space="preserve"> provides necessary configuration like API keys or mock flags.</w:t>
      </w:r>
    </w:p>
    <w:p>
      <w:r>
        <w:rPr>
          <w:b w:val="false"/>
          <w:bCs w:val="false"/>
          <w:i w:val="false"/>
          <w:iCs w:val="false"/>
        </w:rPr>
        <w:t xml:space="preserve">Let me know if you have any other questions!</w:t>
      </w:r>
    </w:p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Repo Pilot - AI-Generated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)"/>
      <w:lvlJc w:val="start"/>
    </w:lvl>
    <w:lvl w:ilvl="2" w15:tentative="1">
      <w:start w:val="1"/>
      <w:numFmt w:val="lowerRoman"/>
      <w:lvlText w:val="%3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rPr>
      <w:color w:val="333333"/>
      <w:sz w:val="22"/>
      <w:szCs w:val="22"/>
      <w:rFonts w:ascii="Calibri" w:cs="Calibri" w:eastAsia="Calibri" w:hAnsi="Calibri"/>
    </w:rPr>
  </w:style>
  <w:style w:type="paragraph" w:styleId="CodeBlock">
    <w:name w:val="Code Block"/>
    <w:basedOn w:val="Normal"/>
    <w:next w:val="Normal"/>
    <w:qFormat/>
    <w:pPr>
      <w:spacing w:before="100" w:after="100"/>
    </w:pPr>
    <w:rPr>
      <w:color w:val="222222"/>
      <w:sz w:val="18"/>
      <w:szCs w:val="18"/>
      <w:rFonts w:ascii="Courier New" w:cs="Courier New" w:eastAsia="Courier New" w:hAnsi="Courier New"/>
    </w:rPr>
  </w:style>
  <w:style w:type="character" w:styleId="InlineCodeChar">
    <w:name w:val="Inline Code"/>
    <w:basedOn w:val="Default Paragraph Font"/>
    <w:uiPriority w:val="99"/>
    <w:unhideWhenUsed/>
    <w:rPr>
      <w:rFonts w:ascii="Courier New" w:cs="Courier New" w:eastAsia="Courier New" w:hAnsi="Courier New"/>
      <w:shd w:fill="E5E7EB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2025-11-12T07:03:32.962Z</dcterms:created>
  <dcterms:modified xsi:type="dcterms:W3CDTF">2025-11-12T07:03:32.963Z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