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3A4D" w14:textId="375C1F22" w:rsidR="00BC77C8" w:rsidRDefault="00F034EA">
      <w:pPr>
        <w:pStyle w:val="Heading1"/>
      </w:pPr>
      <w:bookmarkStart w:id="0" w:name="header"/>
      <w:bookmarkStart w:id="1" w:name="X66a0baa598426dcaa4ca43d02ebf8083f2011b2"/>
      <w:bookmarkStart w:id="2" w:name="content"/>
      <w:bookmarkEnd w:id="0"/>
      <w:r>
        <w:t xml:space="preserve">Privacy Policy for </w:t>
      </w:r>
      <w:proofErr w:type="spellStart"/>
      <w:r>
        <w:t>Founderport</w:t>
      </w:r>
      <w:proofErr w:type="spellEnd"/>
      <w:r>
        <w:t xml:space="preserve"> (</w:t>
      </w:r>
      <w:proofErr w:type="spellStart"/>
      <w:r w:rsidR="001D55CB">
        <w:t>Founderport</w:t>
      </w:r>
      <w:proofErr w:type="spellEnd"/>
      <w:r>
        <w:t xml:space="preserve"> Platform)</w:t>
      </w:r>
    </w:p>
    <w:p w14:paraId="1FE44855" w14:textId="77777777" w:rsidR="00BC77C8" w:rsidRDefault="00F034EA">
      <w:pPr>
        <w:pStyle w:val="FirstParagraph"/>
      </w:pPr>
      <w:r>
        <w:rPr>
          <w:b/>
          <w:bCs/>
        </w:rPr>
        <w:t>Effective Date:</w:t>
      </w:r>
      <w:r>
        <w:t xml:space="preserve"> August 24, 2025</w:t>
      </w:r>
    </w:p>
    <w:p w14:paraId="13B7ACBD" w14:textId="77777777" w:rsidR="00BC77C8" w:rsidRDefault="00F034EA">
      <w:pPr>
        <w:pStyle w:val="Heading2"/>
      </w:pPr>
      <w:bookmarkStart w:id="3" w:name="introduction"/>
      <w:r>
        <w:t>Introduction</w:t>
      </w:r>
    </w:p>
    <w:p w14:paraId="086A898F" w14:textId="556C0BEF" w:rsidR="00BC77C8" w:rsidRDefault="00F034EA">
      <w:pPr>
        <w:pStyle w:val="FirstParagraph"/>
      </w:pPr>
      <w:r>
        <w:t>Founderport, Inc. (“</w:t>
      </w:r>
      <w:r>
        <w:rPr>
          <w:b/>
          <w:bCs/>
        </w:rPr>
        <w:t>Founderport</w:t>
      </w:r>
      <w:r>
        <w:t>,” “</w:t>
      </w:r>
      <w:r>
        <w:rPr>
          <w:b/>
          <w:bCs/>
        </w:rPr>
        <w:t>we</w:t>
      </w:r>
      <w:r>
        <w:t>,” “</w:t>
      </w:r>
      <w:r>
        <w:rPr>
          <w:b/>
          <w:bCs/>
        </w:rPr>
        <w:t>us</w:t>
      </w:r>
      <w:r>
        <w:t>,” or “</w:t>
      </w:r>
      <w:r>
        <w:rPr>
          <w:b/>
          <w:bCs/>
        </w:rPr>
        <w:t>our</w:t>
      </w:r>
      <w:r>
        <w:t xml:space="preserve">”) is a California-based technology company offering an AI-driven entrepreneurial support </w:t>
      </w:r>
      <w:r w:rsidR="00CD538A">
        <w:t>tool</w:t>
      </w:r>
      <w:r>
        <w:t xml:space="preserve"> called </w:t>
      </w:r>
      <w:proofErr w:type="spellStart"/>
      <w:r w:rsidR="001D55CB">
        <w:rPr>
          <w:b/>
          <w:bCs/>
        </w:rPr>
        <w:t>Founderport</w:t>
      </w:r>
      <w:proofErr w:type="spellEnd"/>
      <w:r>
        <w:t>. We are committed to protecting your privacy and complying with applicable data protection laws in the United States and internationally. This Privacy Policy explains what information we collect from users (“</w:t>
      </w:r>
      <w:r>
        <w:rPr>
          <w:b/>
          <w:bCs/>
        </w:rPr>
        <w:t>you</w:t>
      </w:r>
      <w:r>
        <w:t>” or “</w:t>
      </w:r>
      <w:r>
        <w:rPr>
          <w:b/>
          <w:bCs/>
        </w:rPr>
        <w:t>user</w:t>
      </w:r>
      <w:r>
        <w:t xml:space="preserve">”), how we use and share it, and your rights regarding that information. Founderport primarily serves U.S. customers but welcomes a global user base, and we adhere to major privacy laws including the EU </w:t>
      </w:r>
      <w:r>
        <w:rPr>
          <w:b/>
          <w:bCs/>
        </w:rPr>
        <w:t>General Data Protection Regulation (GDPR)</w:t>
      </w:r>
      <w:r>
        <w:t xml:space="preserve"> and California </w:t>
      </w:r>
      <w:r>
        <w:rPr>
          <w:b/>
          <w:bCs/>
        </w:rPr>
        <w:t>Consumer Privacy Act/California Privacy Rights Act (CCPA/CPRA)</w:t>
      </w:r>
      <w:r>
        <w:t xml:space="preserve">, among others. Our platform is intended for adults (18 years and older) and is not directed at children or minors. By using </w:t>
      </w:r>
      <w:proofErr w:type="spellStart"/>
      <w:r w:rsidR="001D55CB">
        <w:t>Founderport</w:t>
      </w:r>
      <w:proofErr w:type="spellEnd"/>
      <w:r>
        <w:t xml:space="preserve"> or any </w:t>
      </w:r>
      <w:proofErr w:type="spellStart"/>
      <w:r>
        <w:t>Founderport</w:t>
      </w:r>
      <w:proofErr w:type="spellEnd"/>
      <w:r>
        <w:t xml:space="preserve"> services, you agree to the practices described in this policy. We encourage you to read it carefully and contact us with any questions.</w:t>
      </w:r>
    </w:p>
    <w:p w14:paraId="7A2BDD95" w14:textId="77777777" w:rsidR="00BC77C8" w:rsidRDefault="00F034EA">
      <w:pPr>
        <w:pStyle w:val="Heading2"/>
      </w:pPr>
      <w:bookmarkStart w:id="4" w:name="information-we-collect"/>
      <w:bookmarkEnd w:id="3"/>
      <w:r>
        <w:t>Information We Collect</w:t>
      </w:r>
    </w:p>
    <w:p w14:paraId="7FE08487" w14:textId="77777777" w:rsidR="00BC77C8" w:rsidRDefault="00F034EA">
      <w:pPr>
        <w:pStyle w:val="FirstParagraph"/>
      </w:pPr>
      <w:r>
        <w:t>We collect both personal information and business-related information from you to provide and improve our services. This includes:</w:t>
      </w:r>
    </w:p>
    <w:p w14:paraId="6349225B" w14:textId="77777777" w:rsidR="00BC77C8" w:rsidRDefault="00F034EA">
      <w:pPr>
        <w:pStyle w:val="Compact"/>
        <w:numPr>
          <w:ilvl w:val="0"/>
          <w:numId w:val="2"/>
        </w:numPr>
      </w:pPr>
      <w:r>
        <w:rPr>
          <w:b/>
          <w:bCs/>
        </w:rPr>
        <w:t>Personal Identifiers:</w:t>
      </w:r>
      <w:r>
        <w:t xml:space="preserve"> Your name and contact details (such as email address and login credentials). We also collect basic location information (e.g. city, state, country) to tailor service provider recommendations to your region.</w:t>
      </w:r>
    </w:p>
    <w:p w14:paraId="07B7EBE2" w14:textId="59AA27BB" w:rsidR="00BC77C8" w:rsidRDefault="00F034EA">
      <w:pPr>
        <w:pStyle w:val="Compact"/>
        <w:numPr>
          <w:ilvl w:val="0"/>
          <w:numId w:val="2"/>
        </w:numPr>
      </w:pPr>
      <w:r>
        <w:rPr>
          <w:b/>
          <w:bCs/>
        </w:rPr>
        <w:t>Demographic Details:</w:t>
      </w:r>
      <w:r>
        <w:t xml:space="preserve"> Your age (date of birth or age range) and other profile information such as education level and professional experience. This helps </w:t>
      </w:r>
      <w:proofErr w:type="spellStart"/>
      <w:r w:rsidR="001D55CB">
        <w:t>Founderport</w:t>
      </w:r>
      <w:proofErr w:type="spellEnd"/>
      <w:r>
        <w:t xml:space="preserve"> customize advice based on your background. We only allow users 18 or older, and do not intentionally collect data from anyone under 18 (see </w:t>
      </w:r>
      <w:r>
        <w:rPr>
          <w:b/>
          <w:bCs/>
        </w:rPr>
        <w:t>Children’s Privacy</w:t>
      </w:r>
      <w:r>
        <w:t xml:space="preserve"> below).</w:t>
      </w:r>
    </w:p>
    <w:p w14:paraId="35E0E304" w14:textId="28925ED4" w:rsidR="00BC77C8" w:rsidRDefault="00F034EA">
      <w:pPr>
        <w:pStyle w:val="Compact"/>
        <w:numPr>
          <w:ilvl w:val="0"/>
          <w:numId w:val="2"/>
        </w:numPr>
      </w:pPr>
      <w:r>
        <w:rPr>
          <w:b/>
          <w:bCs/>
        </w:rPr>
        <w:t>Business Information:</w:t>
      </w:r>
      <w:r>
        <w:t xml:space="preserve"> Details about your business ideas, plans, and entrepreneurial goals that you choose to share with </w:t>
      </w:r>
      <w:proofErr w:type="spellStart"/>
      <w:r w:rsidR="001D55CB">
        <w:t>Founderport</w:t>
      </w:r>
      <w:proofErr w:type="spellEnd"/>
      <w:r>
        <w:t>. This can include descriptions of your proposed products or services, business strategies, and any other information you input into the platform about your startup or project. We understand these ideas may be sensitive, and we treat them as confidential user data.</w:t>
      </w:r>
    </w:p>
    <w:p w14:paraId="0F71E6D9" w14:textId="226302B0" w:rsidR="00BC77C8" w:rsidRDefault="00F034EA">
      <w:pPr>
        <w:pStyle w:val="Compact"/>
        <w:numPr>
          <w:ilvl w:val="0"/>
          <w:numId w:val="2"/>
        </w:numPr>
      </w:pPr>
      <w:r>
        <w:rPr>
          <w:b/>
          <w:bCs/>
        </w:rPr>
        <w:t>Usage Data:</w:t>
      </w:r>
      <w:r>
        <w:t xml:space="preserve"> Information about how you interact with our platform. This includes technical data like your IP address, device type, browser type, and operating system, as well as logs of your activities within </w:t>
      </w:r>
      <w:proofErr w:type="spellStart"/>
      <w:r w:rsidR="001D55CB">
        <w:t>Founderport</w:t>
      </w:r>
      <w:proofErr w:type="spellEnd"/>
      <w:r>
        <w:t xml:space="preserve"> (e.g. pages or features used, timestamps, error reports). We may also collect information via cookies and similar technologies (see </w:t>
      </w:r>
      <w:r>
        <w:rPr>
          <w:b/>
          <w:bCs/>
        </w:rPr>
        <w:t>Cookies and Tracking</w:t>
      </w:r>
      <w:r>
        <w:t xml:space="preserve"> below), such as your preferences </w:t>
      </w:r>
      <w:r>
        <w:lastRenderedPageBreak/>
        <w:t>and browsing actions on our site</w:t>
      </w:r>
      <w:hyperlink r:id="rId5" w:anchor=":~:text=8">
        <w:r>
          <w:rPr>
            <w:rStyle w:val="Hyperlink"/>
          </w:rPr>
          <w:t>[1]</w:t>
        </w:r>
      </w:hyperlink>
      <w:r>
        <w:t>. This usage data helps us secure the service and improve user experience.</w:t>
      </w:r>
    </w:p>
    <w:p w14:paraId="1FB1D6DF" w14:textId="5BCFE7BF" w:rsidR="00BC77C8" w:rsidRDefault="00F034EA">
      <w:pPr>
        <w:pStyle w:val="Compact"/>
        <w:numPr>
          <w:ilvl w:val="0"/>
          <w:numId w:val="2"/>
        </w:numPr>
      </w:pPr>
      <w:r>
        <w:rPr>
          <w:b/>
          <w:bCs/>
        </w:rPr>
        <w:t>Third-Party Integrations:</w:t>
      </w:r>
      <w:r>
        <w:t xml:space="preserve"> If you choose to connect </w:t>
      </w:r>
      <w:proofErr w:type="spellStart"/>
      <w:r w:rsidR="001D55CB">
        <w:t>Founderport</w:t>
      </w:r>
      <w:proofErr w:type="spellEnd"/>
      <w:r>
        <w:t xml:space="preserve"> with external services (for example, in the future connecting to accounting software or e-commerce platforms), we may receive information from those services with your permission. We will inform you and obtain consent when such integrations involve transferring your personal data.</w:t>
      </w:r>
    </w:p>
    <w:p w14:paraId="048CD9CB" w14:textId="10A13731" w:rsidR="00BC77C8" w:rsidRDefault="00F034EA">
      <w:pPr>
        <w:pStyle w:val="Compact"/>
        <w:numPr>
          <w:ilvl w:val="0"/>
          <w:numId w:val="2"/>
        </w:numPr>
      </w:pPr>
      <w:r>
        <w:rPr>
          <w:b/>
          <w:bCs/>
        </w:rPr>
        <w:t>Communications:</w:t>
      </w:r>
      <w:r>
        <w:t xml:space="preserve"> If you contact us for support or feedback, we collect the information you provide in those correspondences (email address, the content of your message, etc.). We also retain your responses to any surveys or questionnaires (like our initial Know Your Customer (KYC) onboarding questionnaire) that help us tailor </w:t>
      </w:r>
      <w:proofErr w:type="spellStart"/>
      <w:r w:rsidR="001D55CB">
        <w:t>Founderport</w:t>
      </w:r>
      <w:r>
        <w:t>’s</w:t>
      </w:r>
      <w:proofErr w:type="spellEnd"/>
      <w:r>
        <w:t xml:space="preserve"> guidance to you.</w:t>
      </w:r>
    </w:p>
    <w:p w14:paraId="2A8BFDBD" w14:textId="77777777" w:rsidR="00BC77C8" w:rsidRDefault="00F034EA">
      <w:pPr>
        <w:pStyle w:val="FirstParagraph"/>
      </w:pPr>
      <w:r>
        <w:t>We collect most information directly from you. In some cases, we may collect data automatically (e.g. via cookies) or from third parties (for example, if we add features to import data from social profiles or partner services, with your consent). We will only collect and process personal information that is adequate, relevant, and limited to what is necessary in relation to the purposes described in this policy, consistent with principles of data minimization under GDPR</w:t>
      </w:r>
      <w:hyperlink r:id="rId6" w:anchor=":~:text=1,necessary%20for%20the%20specified%20purpose">
        <w:r>
          <w:rPr>
            <w:rStyle w:val="Hyperlink"/>
          </w:rPr>
          <w:t>[2]</w:t>
        </w:r>
      </w:hyperlink>
      <w:r>
        <w:t>.</w:t>
      </w:r>
    </w:p>
    <w:p w14:paraId="57920FF4" w14:textId="77777777" w:rsidR="00BC77C8" w:rsidRDefault="00F034EA">
      <w:pPr>
        <w:pStyle w:val="Heading2"/>
      </w:pPr>
      <w:bookmarkStart w:id="5" w:name="how-we-use-your-information"/>
      <w:bookmarkEnd w:id="4"/>
      <w:r>
        <w:t>How We Use Your Information</w:t>
      </w:r>
    </w:p>
    <w:p w14:paraId="197AEABF" w14:textId="60A702E3" w:rsidR="00BC77C8" w:rsidRDefault="00F034EA">
      <w:pPr>
        <w:pStyle w:val="FirstParagraph"/>
      </w:pPr>
      <w:r>
        <w:t xml:space="preserve">Founderport uses the collected information to operate, provide, and improve the </w:t>
      </w:r>
      <w:proofErr w:type="spellStart"/>
      <w:r w:rsidR="001D55CB">
        <w:t>Founderport</w:t>
      </w:r>
      <w:proofErr w:type="spellEnd"/>
      <w:r>
        <w:t xml:space="preserve"> platform and related services. The primary purposes for which we use your personal and business information include:</w:t>
      </w:r>
    </w:p>
    <w:p w14:paraId="1B8C5278" w14:textId="1141B19B" w:rsidR="00BC77C8" w:rsidRDefault="00F034EA">
      <w:pPr>
        <w:pStyle w:val="Compact"/>
        <w:numPr>
          <w:ilvl w:val="0"/>
          <w:numId w:val="3"/>
        </w:numPr>
      </w:pPr>
      <w:r>
        <w:rPr>
          <w:b/>
          <w:bCs/>
        </w:rPr>
        <w:t>Providing Services:</w:t>
      </w:r>
      <w:r>
        <w:t xml:space="preserve"> We use your information to create and personalize your </w:t>
      </w:r>
      <w:proofErr w:type="spellStart"/>
      <w:r w:rsidR="001D55CB">
        <w:t>Founderport</w:t>
      </w:r>
      <w:proofErr w:type="spellEnd"/>
      <w:r>
        <w:t xml:space="preserve"> experience. For example, </w:t>
      </w:r>
      <w:proofErr w:type="spellStart"/>
      <w:r w:rsidR="001D55CB">
        <w:t>Founderport</w:t>
      </w:r>
      <w:proofErr w:type="spellEnd"/>
      <w:r>
        <w:t xml:space="preserve"> uses your input (profile details, business idea information, etc.) to generate customized business plans, guidance, and task roadmaps tailored to you. We also use personal identifiers to maintain your account and authenticate you at login. Processing your data for these purposes is generally necessary to </w:t>
      </w:r>
      <w:r>
        <w:rPr>
          <w:b/>
          <w:bCs/>
        </w:rPr>
        <w:t>perform our contract</w:t>
      </w:r>
      <w:r>
        <w:t xml:space="preserve"> with you (providing the services you signed up for).</w:t>
      </w:r>
    </w:p>
    <w:p w14:paraId="71447818" w14:textId="72A44102" w:rsidR="00BC77C8" w:rsidRDefault="00F034EA">
      <w:pPr>
        <w:pStyle w:val="Compact"/>
        <w:numPr>
          <w:ilvl w:val="0"/>
          <w:numId w:val="3"/>
        </w:numPr>
      </w:pPr>
      <w:r>
        <w:rPr>
          <w:b/>
          <w:bCs/>
        </w:rPr>
        <w:t>Platform Functionality and Support:</w:t>
      </w:r>
      <w:r>
        <w:t xml:space="preserve"> Your data allows </w:t>
      </w:r>
      <w:proofErr w:type="spellStart"/>
      <w:r w:rsidR="001D55CB">
        <w:t>Founderport</w:t>
      </w:r>
      <w:proofErr w:type="spellEnd"/>
      <w:r>
        <w:t xml:space="preserve"> to carry out features </w:t>
      </w:r>
      <w:proofErr w:type="gramStart"/>
      <w:r>
        <w:t>you</w:t>
      </w:r>
      <w:proofErr w:type="gramEnd"/>
      <w:r>
        <w:t xml:space="preserve"> request, such as connecting you with relevant service providers in the </w:t>
      </w:r>
      <w:r>
        <w:rPr>
          <w:b/>
          <w:bCs/>
        </w:rPr>
        <w:t>Business Services Network (BSN)</w:t>
      </w:r>
      <w:r>
        <w:t xml:space="preserve">. For instance, </w:t>
      </w:r>
      <w:proofErr w:type="spellStart"/>
      <w:r w:rsidR="001D55CB">
        <w:t>Founderport</w:t>
      </w:r>
      <w:proofErr w:type="spellEnd"/>
      <w:r>
        <w:t xml:space="preserve"> might use your location or industry information to suggest local service providers or resources. We may also use information about your progress and usage (e.g. which tasks </w:t>
      </w:r>
      <w:proofErr w:type="gramStart"/>
      <w:r>
        <w:t>you’ve</w:t>
      </w:r>
      <w:proofErr w:type="gramEnd"/>
      <w:r>
        <w:t xml:space="preserve"> completed) to deliver gamification features like progress bars and achievement badges. Additionally, we use contact information to send you service-related communications (e.g. important account notices or customer support responses).</w:t>
      </w:r>
    </w:p>
    <w:p w14:paraId="6AC01AE4" w14:textId="7FB91527" w:rsidR="00BC77C8" w:rsidRDefault="00F034EA">
      <w:pPr>
        <w:pStyle w:val="Compact"/>
        <w:numPr>
          <w:ilvl w:val="0"/>
          <w:numId w:val="3"/>
        </w:numPr>
      </w:pPr>
      <w:r>
        <w:rPr>
          <w:b/>
          <w:bCs/>
        </w:rPr>
        <w:t>Improvement and Analytics:</w:t>
      </w:r>
      <w:r>
        <w:t xml:space="preserve"> We analyze usage data and feedback to understand how our platform is used and to improve its functionality, performance, and user experience. This helps us troubleshoot issues, develop new features, and refine </w:t>
      </w:r>
      <w:proofErr w:type="spellStart"/>
      <w:r w:rsidR="001D55CB">
        <w:lastRenderedPageBreak/>
        <w:t>Founderport</w:t>
      </w:r>
      <w:r>
        <w:t>’s</w:t>
      </w:r>
      <w:proofErr w:type="spellEnd"/>
      <w:r>
        <w:t xml:space="preserve"> AI capabilities. For example, we may review aggregated usage patterns to decide which new integrations or educational resources would benefit our users. We may also use anonymized business idea data in aggregate to identify common challenges entrepreneurs face and improve our advice (see </w:t>
      </w:r>
      <w:r>
        <w:rPr>
          <w:b/>
          <w:bCs/>
        </w:rPr>
        <w:t>Anonymized Data Use</w:t>
      </w:r>
      <w:r>
        <w:t xml:space="preserve"> below). These processing activities are in our </w:t>
      </w:r>
      <w:r>
        <w:rPr>
          <w:b/>
          <w:bCs/>
        </w:rPr>
        <w:t>legitimate interests</w:t>
      </w:r>
      <w:r>
        <w:t xml:space="preserve"> as a business to continuously enhance our services, provided they do not override your privacy rights.</w:t>
      </w:r>
      <w:r w:rsidR="00F11F50">
        <w:t xml:space="preserve"> Additionally, we collect information provided by you and </w:t>
      </w:r>
      <w:proofErr w:type="spellStart"/>
      <w:r w:rsidR="00F11F50">
        <w:t>Founderport</w:t>
      </w:r>
      <w:proofErr w:type="spellEnd"/>
      <w:r w:rsidR="00F11F50">
        <w:t xml:space="preserve"> to analyze for economic, entrepreneurship and other pertinent insights which we may share with institutions (educational institutions, non-government organizations, government entities, economic-related organizations etc.) to study for </w:t>
      </w:r>
      <w:r w:rsidR="00DD0868">
        <w:t>economic insights.</w:t>
      </w:r>
    </w:p>
    <w:p w14:paraId="66D48580" w14:textId="77777777" w:rsidR="00BC77C8" w:rsidRDefault="00F034EA">
      <w:pPr>
        <w:pStyle w:val="Compact"/>
        <w:numPr>
          <w:ilvl w:val="0"/>
          <w:numId w:val="3"/>
        </w:numPr>
      </w:pPr>
      <w:r>
        <w:rPr>
          <w:b/>
          <w:bCs/>
        </w:rPr>
        <w:t>Security and Fraud Prevention:</w:t>
      </w:r>
      <w:r>
        <w:t xml:space="preserve"> We are committed to protecting user data and the integrity of our platform. Information (like IP addresses and log-in history) is used to monitor for suspicious activities, verify user identities as needed, and prevent unauthorized access or fraud. We employ measures such as encryption, firewalls, and access controls to secure your data</w:t>
      </w:r>
      <w:hyperlink r:id="rId7" w:anchor=":~:text=Answer%3A%20We%20believe%20security%20and,we%20will%20upfront%20and%20transparent">
        <w:r>
          <w:rPr>
            <w:rStyle w:val="Hyperlink"/>
          </w:rPr>
          <w:t>[3]</w:t>
        </w:r>
      </w:hyperlink>
      <w:r>
        <w:t>. Using data for security purposes also helps us comply with legal obligations to safeguard personal information.</w:t>
      </w:r>
    </w:p>
    <w:p w14:paraId="02127631" w14:textId="77777777" w:rsidR="00BC77C8" w:rsidRDefault="00F034EA">
      <w:pPr>
        <w:pStyle w:val="Compact"/>
        <w:numPr>
          <w:ilvl w:val="0"/>
          <w:numId w:val="3"/>
        </w:numPr>
      </w:pPr>
      <w:r>
        <w:rPr>
          <w:b/>
          <w:bCs/>
        </w:rPr>
        <w:t>Legal Compliance:</w:t>
      </w:r>
      <w:r>
        <w:t xml:space="preserve"> We may process and retain your information as needed to comply with applicable laws and regulations. For example, we could be required to retain certain data for tax, audit, or court order purposes, or to respond to lawful requests by government authorities.</w:t>
      </w:r>
    </w:p>
    <w:p w14:paraId="194CDE7D" w14:textId="2D5E5933" w:rsidR="00BC77C8" w:rsidRDefault="00F034EA">
      <w:pPr>
        <w:pStyle w:val="Compact"/>
        <w:numPr>
          <w:ilvl w:val="0"/>
          <w:numId w:val="3"/>
        </w:numPr>
      </w:pPr>
      <w:r>
        <w:rPr>
          <w:b/>
          <w:bCs/>
        </w:rPr>
        <w:t>Communications and Marketing:</w:t>
      </w:r>
      <w:r>
        <w:t xml:space="preserve"> We </w:t>
      </w:r>
      <w:r>
        <w:rPr>
          <w:b/>
          <w:bCs/>
        </w:rPr>
        <w:t>do not</w:t>
      </w:r>
      <w:r>
        <w:t xml:space="preserve"> spam our users, but with your consent we may send newsletters or promotional communications about new features, offers, or resources that could help in your entrepreneurial journey. You have the choice to opt out of marketing emails at any time (see </w:t>
      </w:r>
      <w:r>
        <w:rPr>
          <w:b/>
          <w:bCs/>
        </w:rPr>
        <w:t>Your Rights and Choices</w:t>
      </w:r>
      <w:r>
        <w:t xml:space="preserve"> below). Even if you opt out of marketing messages, you will continue to receive essential transactional or account communications (for instance, password resets or important service notices).</w:t>
      </w:r>
      <w:r w:rsidR="00772944">
        <w:t xml:space="preserve"> </w:t>
      </w:r>
      <w:r w:rsidR="004845E4">
        <w:t xml:space="preserve">We may also provide anonymized </w:t>
      </w:r>
      <w:proofErr w:type="spellStart"/>
      <w:r w:rsidR="004845E4">
        <w:t>Founderport</w:t>
      </w:r>
      <w:proofErr w:type="spellEnd"/>
      <w:r w:rsidR="004845E4">
        <w:t xml:space="preserve"> customer data to share with advertisers.</w:t>
      </w:r>
    </w:p>
    <w:p w14:paraId="35002D17" w14:textId="34B8B26C" w:rsidR="00BC77C8" w:rsidRDefault="00F034EA">
      <w:pPr>
        <w:pStyle w:val="FirstParagraph"/>
      </w:pPr>
      <w:r>
        <w:t xml:space="preserve">We will ask for your consent before using your personal data for any purpose that is not covered by the above bases or that is incompatible with the purposes for which it was originally collected. In all cases, we strive to be transparent about our data practices and to ensure that we have a valid legal basis for processing your information under laws like the GDPR. We do not engage in automated decision-making that produces legal or similarly significant effects on you without human involvement; </w:t>
      </w:r>
      <w:proofErr w:type="spellStart"/>
      <w:r w:rsidR="001D55CB">
        <w:t>Founderport</w:t>
      </w:r>
      <w:r>
        <w:t>’s</w:t>
      </w:r>
      <w:proofErr w:type="spellEnd"/>
      <w:r>
        <w:t xml:space="preserve"> AI provides suggestions and assistance, but final decisions (such as </w:t>
      </w:r>
      <w:proofErr w:type="gramStart"/>
      <w:r>
        <w:t>entering into</w:t>
      </w:r>
      <w:proofErr w:type="gramEnd"/>
      <w:r>
        <w:t xml:space="preserve"> contracts or obtaining licenses) remain with you as the user. If in the future we introduce any automated decision-making that could significantly affect you, we will inform you and ensure compliance with applicable laws (including providing an opt-out or human review where required).</w:t>
      </w:r>
    </w:p>
    <w:p w14:paraId="62CEA75E" w14:textId="77777777" w:rsidR="00BC77C8" w:rsidRDefault="00F034EA">
      <w:pPr>
        <w:pStyle w:val="Heading2"/>
      </w:pPr>
      <w:bookmarkStart w:id="6" w:name="how-we-share-your-information"/>
      <w:bookmarkEnd w:id="5"/>
      <w:r>
        <w:lastRenderedPageBreak/>
        <w:t>How We Share Your Information</w:t>
      </w:r>
    </w:p>
    <w:p w14:paraId="2CF79D16" w14:textId="77777777" w:rsidR="00BC77C8" w:rsidRDefault="00F034EA">
      <w:pPr>
        <w:pStyle w:val="FirstParagraph"/>
      </w:pPr>
      <w:r>
        <w:t xml:space="preserve">Founderport understands the importance of your personal and business information and only shares it in limited situations, with appropriate safeguards. We do </w:t>
      </w:r>
      <w:r>
        <w:rPr>
          <w:b/>
          <w:bCs/>
        </w:rPr>
        <w:t>not</w:t>
      </w:r>
      <w:r>
        <w:t xml:space="preserve"> sell your personal information to third parties for profit. We may disclose information to the following categories of recipients for the purposes outlined below:</w:t>
      </w:r>
    </w:p>
    <w:p w14:paraId="325229F6" w14:textId="77777777" w:rsidR="00BC77C8" w:rsidRDefault="00F034EA">
      <w:pPr>
        <w:pStyle w:val="Compact"/>
        <w:numPr>
          <w:ilvl w:val="0"/>
          <w:numId w:val="4"/>
        </w:numPr>
      </w:pPr>
      <w:r>
        <w:rPr>
          <w:b/>
          <w:bCs/>
        </w:rPr>
        <w:t>Service Providers:</w:t>
      </w:r>
      <w:r>
        <w:t xml:space="preserve"> We share personal data with trusted third-party service providers who perform functions on our behalf. These include cloud hosting providers (for data storage and servers), analytics services (to help us understand how users interact with our platform), email or IT service providers, and customer support tools. These companies are bound by contractual obligations to process personal data only under our instructions and to protect it. For example, if we use a cloud service to store your information or a tool to send emails, those providers will have access to the necessary data but </w:t>
      </w:r>
      <w:r>
        <w:rPr>
          <w:i/>
          <w:iCs/>
        </w:rPr>
        <w:t>cannot use it for their own purposes</w:t>
      </w:r>
      <w:r>
        <w:t>. We require service providers to implement security measures to safeguard your data, consistent with this Policy and relevant laws.</w:t>
      </w:r>
    </w:p>
    <w:p w14:paraId="15209B76" w14:textId="4A12F014" w:rsidR="00BC77C8" w:rsidRDefault="00F034EA">
      <w:pPr>
        <w:pStyle w:val="Compact"/>
        <w:numPr>
          <w:ilvl w:val="0"/>
          <w:numId w:val="4"/>
        </w:numPr>
      </w:pPr>
      <w:r>
        <w:rPr>
          <w:b/>
          <w:bCs/>
        </w:rPr>
        <w:t>Business Services Network (BSN) Partners:</w:t>
      </w:r>
      <w:r>
        <w:t xml:space="preserve"> One of Founderport’s features is connecting entrepreneurs with external service providers (like legal, financial, or technical experts) through our BSN. By default, when </w:t>
      </w:r>
      <w:proofErr w:type="spellStart"/>
      <w:r w:rsidR="001D55CB">
        <w:t>Founderport</w:t>
      </w:r>
      <w:proofErr w:type="spellEnd"/>
      <w:r>
        <w:t xml:space="preserve"> searches the BSN for suitable providers for you, we share only </w:t>
      </w:r>
      <w:r>
        <w:rPr>
          <w:b/>
          <w:bCs/>
        </w:rPr>
        <w:t>anonymized or aggregated information</w:t>
      </w:r>
      <w:r>
        <w:t xml:space="preserve"> about your needs rather than your personal identity</w:t>
      </w:r>
      <w:hyperlink r:id="rId8" w:anchor=":~:text=We%20may%20use%20anonymized%20and,does%20not%20identify%20any%20individual">
        <w:r>
          <w:rPr>
            <w:rStyle w:val="Hyperlink"/>
          </w:rPr>
          <w:t>[4]</w:t>
        </w:r>
      </w:hyperlink>
      <w:r>
        <w:t xml:space="preserve">. For instance, </w:t>
      </w:r>
      <w:proofErr w:type="spellStart"/>
      <w:r w:rsidR="001D55CB">
        <w:t>Founderport</w:t>
      </w:r>
      <w:proofErr w:type="spellEnd"/>
      <w:r>
        <w:t xml:space="preserve"> might communicate that “a user’s startup needs a prototyping service in Seattle” without revealing who you are. This allows BSN partners to understand the opportunity without accessing your personal details. If you decide to engage with a specific service provider, you may choose to share your contact information or other relevant details with them – this would typically happen with your direct involvement or consent (for example, you might ask us to introduce you, or </w:t>
      </w:r>
      <w:proofErr w:type="gramStart"/>
      <w:r>
        <w:t>you’ll</w:t>
      </w:r>
      <w:proofErr w:type="gramEnd"/>
      <w:r>
        <w:t xml:space="preserve"> contact them through provided details). In such cases, we facilitate the connection in a way that respects your privacy choices.</w:t>
      </w:r>
    </w:p>
    <w:p w14:paraId="1EF8B039" w14:textId="7C371813" w:rsidR="00BC77C8" w:rsidRDefault="00F034EA">
      <w:pPr>
        <w:pStyle w:val="Compact"/>
        <w:numPr>
          <w:ilvl w:val="0"/>
          <w:numId w:val="4"/>
        </w:numPr>
      </w:pPr>
      <w:r>
        <w:rPr>
          <w:b/>
          <w:bCs/>
        </w:rPr>
        <w:t>Business Partners and Integrations:</w:t>
      </w:r>
      <w:r>
        <w:t xml:space="preserve"> In the future, Founderport may integrate with or form partnerships with external platforms (e.g. accounting software like QuickBooks, e-commerce platforms like Shopify, etc.) to enhance </w:t>
      </w:r>
      <w:proofErr w:type="spellStart"/>
      <w:r w:rsidR="001D55CB">
        <w:t>Founderport</w:t>
      </w:r>
      <w:r>
        <w:t>’s</w:t>
      </w:r>
      <w:proofErr w:type="spellEnd"/>
      <w:r>
        <w:t xml:space="preserve"> capabilities</w:t>
      </w:r>
      <w:hyperlink r:id="rId9" w:anchor=":~:text=Answer%3A%20This%20may%20include%20introducing,trusted%20forum%20where%20AEs%20can">
        <w:r>
          <w:rPr>
            <w:rStyle w:val="Hyperlink"/>
          </w:rPr>
          <w:t>[5]</w:t>
        </w:r>
      </w:hyperlink>
      <w:r>
        <w:t>. If you choose to use such integrations, we will share the minimum necessary data with those partners to activate or operate the integration – only with your knowledge and consent. Likewise, if a partnership involves offering you a service (for example, a discount on a partner’s product for Founderport users), we would share your information with that partner only as needed and only after informing you or obtaining consent. Any partner with whom we share data will be contractually required to protect it and use it only for the intended purpose.</w:t>
      </w:r>
    </w:p>
    <w:p w14:paraId="458D3095" w14:textId="65982F6A" w:rsidR="00BC77C8" w:rsidRDefault="00F034EA">
      <w:pPr>
        <w:pStyle w:val="Compact"/>
        <w:numPr>
          <w:ilvl w:val="0"/>
          <w:numId w:val="4"/>
        </w:numPr>
      </w:pPr>
      <w:r>
        <w:rPr>
          <w:b/>
          <w:bCs/>
        </w:rPr>
        <w:t>Anonymized Insights:</w:t>
      </w:r>
      <w:r>
        <w:t xml:space="preserve"> We may compile and share information in an aggregated, </w:t>
      </w:r>
      <w:r>
        <w:rPr>
          <w:b/>
          <w:bCs/>
        </w:rPr>
        <w:t>de-identified</w:t>
      </w:r>
      <w:r>
        <w:t xml:space="preserve"> form that cannot reasonably identify you. For example, we might publish statistics like “X% of </w:t>
      </w:r>
      <w:proofErr w:type="spellStart"/>
      <w:r w:rsidR="001D55CB">
        <w:t>Founderport</w:t>
      </w:r>
      <w:proofErr w:type="spellEnd"/>
      <w:r>
        <w:t xml:space="preserve"> users are interested in tech startups” or share anonymized usage trends with research collaborators or investors. Such </w:t>
      </w:r>
      <w:r>
        <w:lastRenderedPageBreak/>
        <w:t xml:space="preserve">aggregated data is </w:t>
      </w:r>
      <w:r>
        <w:rPr>
          <w:i/>
          <w:iCs/>
        </w:rPr>
        <w:t>not</w:t>
      </w:r>
      <w:r>
        <w:t xml:space="preserve"> considered personal under privacy laws because it does not reveal individual identities</w:t>
      </w:r>
      <w:hyperlink r:id="rId10" w:anchor=":~:text=We%20may%20also%20collect%2C%20use%2C,accordance%20with%20this%20privacy%20notice">
        <w:r>
          <w:rPr>
            <w:rStyle w:val="Hyperlink"/>
          </w:rPr>
          <w:t>[6]</w:t>
        </w:r>
      </w:hyperlink>
      <w:hyperlink r:id="rId11" w:anchor=":~:text=We%20may%20use%20anonymized%20and,does%20not%20identify%20any%20individual">
        <w:r>
          <w:rPr>
            <w:rStyle w:val="Hyperlink"/>
          </w:rPr>
          <w:t>[4]</w:t>
        </w:r>
      </w:hyperlink>
      <w:r>
        <w:t>. We use and disclose anonymized data to improve our services, train our AI models, and demonstrate platform effectiveness, without compromising your personal privacy.</w:t>
      </w:r>
    </w:p>
    <w:p w14:paraId="548D8E9B" w14:textId="77777777" w:rsidR="00BC77C8" w:rsidRDefault="00F034EA">
      <w:pPr>
        <w:pStyle w:val="Compact"/>
        <w:numPr>
          <w:ilvl w:val="0"/>
          <w:numId w:val="4"/>
        </w:numPr>
      </w:pPr>
      <w:r>
        <w:rPr>
          <w:b/>
          <w:bCs/>
        </w:rPr>
        <w:t>Legal and Safety Disclosures:</w:t>
      </w:r>
      <w:r>
        <w:t xml:space="preserve"> We may disclose personal information if required to do so by law or legal process, or if we have a good-faith belief that such action is necessary to (i) comply with applicable laws, regulations, legal requests (e.g. a subpoena or court order); (ii) enforce our Terms of Service or other agreements; (iii) protect the rights, property, or safety of Founderport, our users, or the public. For example, if required by authorities for an investigation, or to report fraud or security incidents, we will only provide the necessary information and will object to overbroad requests as appropriate.</w:t>
      </w:r>
    </w:p>
    <w:p w14:paraId="55A4BF47" w14:textId="77777777" w:rsidR="00BC77C8" w:rsidRDefault="00F034EA">
      <w:pPr>
        <w:pStyle w:val="Compact"/>
        <w:numPr>
          <w:ilvl w:val="0"/>
          <w:numId w:val="4"/>
        </w:numPr>
      </w:pPr>
      <w:r>
        <w:rPr>
          <w:b/>
          <w:bCs/>
        </w:rPr>
        <w:t>Business Transfers:</w:t>
      </w:r>
      <w:r>
        <w:t xml:space="preserve"> If Founderport undergoes a business transaction such as a merger, acquisition by another company, reorganization, or sale of all or part of its assets, user information (which is one of our business assets) may be transferred to the successor entity. Should such an event occur, we will ensure that your personal data remains protected by this Privacy Policy (unless, and until, it is amended as described in </w:t>
      </w:r>
      <w:r>
        <w:rPr>
          <w:b/>
          <w:bCs/>
        </w:rPr>
        <w:t>Changes to This Policy</w:t>
      </w:r>
      <w:r>
        <w:t xml:space="preserve">). We will also provide notice on our website or via email </w:t>
      </w:r>
      <w:r>
        <w:rPr>
          <w:b/>
          <w:bCs/>
        </w:rPr>
        <w:t>before</w:t>
      </w:r>
      <w:r>
        <w:t xml:space="preserve"> your data is transferred and becomes subject to a different privacy policy.</w:t>
      </w:r>
    </w:p>
    <w:p w14:paraId="2C4AE102" w14:textId="77777777" w:rsidR="00BC77C8" w:rsidRDefault="00F034EA">
      <w:pPr>
        <w:pStyle w:val="FirstParagraph"/>
      </w:pPr>
      <w:r>
        <w:rPr>
          <w:b/>
          <w:bCs/>
        </w:rPr>
        <w:t>No Sale of Personal Information:</w:t>
      </w:r>
      <w:r>
        <w:t xml:space="preserve"> Founderport does not sell your personal information to third parties for monetary value. In the context of U.S. privacy laws, “sale” can include certain data sharing. We want to clarify that any data sharing we do is either (a) with service providers under strict data use contracts, or (b) in anonymized form with partners, or (c) at your direct request – none of which constitutes selling your data for profit. If in the future our practices change, we will update this policy accordingly and provide you with any required opt-out or consent options</w:t>
      </w:r>
      <w:hyperlink r:id="rId12" w:anchor=":~:text=%2A%20Right%20to%20Opt,based%20on%20your%20CCPA%20rights">
        <w:r>
          <w:rPr>
            <w:rStyle w:val="Hyperlink"/>
          </w:rPr>
          <w:t>[7]</w:t>
        </w:r>
      </w:hyperlink>
      <w:r>
        <w:t>.</w:t>
      </w:r>
    </w:p>
    <w:p w14:paraId="4FA6D7E0" w14:textId="77777777" w:rsidR="00BC77C8" w:rsidRDefault="00F034EA">
      <w:pPr>
        <w:pStyle w:val="BodyText"/>
      </w:pPr>
      <w:r>
        <w:rPr>
          <w:b/>
          <w:bCs/>
        </w:rPr>
        <w:t>Opt-Out of Certain Sharing:</w:t>
      </w:r>
      <w:r>
        <w:t xml:space="preserve"> Because we only share personal data for the limited purposes above, we generally do not offer a blanket opt-out (except for marketing communications and cookies as described elsewhere). However, if you prefer that we </w:t>
      </w:r>
      <w:r>
        <w:rPr>
          <w:i/>
          <w:iCs/>
        </w:rPr>
        <w:t>not</w:t>
      </w:r>
      <w:r>
        <w:t xml:space="preserve"> share your identifiable information with a particular integration or partner (for example, you </w:t>
      </w:r>
      <w:proofErr w:type="gramStart"/>
      <w:r>
        <w:t>don’t</w:t>
      </w:r>
      <w:proofErr w:type="gramEnd"/>
      <w:r>
        <w:t xml:space="preserve"> want us to send your info to a BSN provider without your direct involvement), you can simply choose not to use that feature or inform us of your preferences. California residents have the right to opt out of any “sale” or “sharing” of their personal information for cross-context behavioral advertising purposes; although Founderport does not currently engage in such activities, we honor Do Not Sell/Share requests. You can contact us at any time to inquire about third-party data sharing or to request limitations. We will be transparent and honor applicable opt-out rights</w:t>
      </w:r>
      <w:hyperlink r:id="rId13" w:anchor=":~:text=leverage%20external%20security%20auditing%20to,we%20will%20upfront%20and%20transparent">
        <w:r>
          <w:rPr>
            <w:rStyle w:val="Hyperlink"/>
          </w:rPr>
          <w:t>[8]</w:t>
        </w:r>
      </w:hyperlink>
      <w:r>
        <w:t xml:space="preserve">. Founderport will </w:t>
      </w:r>
      <w:r>
        <w:rPr>
          <w:b/>
          <w:bCs/>
        </w:rPr>
        <w:t>never</w:t>
      </w:r>
      <w:r>
        <w:t xml:space="preserve"> share sensitive details of your business ideas with external parties without your consent, beyond the anonymized recommendations described.</w:t>
      </w:r>
    </w:p>
    <w:p w14:paraId="4EB49786" w14:textId="77777777" w:rsidR="00BC77C8" w:rsidRDefault="00F034EA">
      <w:pPr>
        <w:pStyle w:val="BodyText"/>
      </w:pPr>
      <w:r>
        <w:t xml:space="preserve">Finally, we maintain accountability for any personal data shared. If a third-party service provider or partner fails to handle your data in accordance with our agreements or the law, </w:t>
      </w:r>
      <w:r>
        <w:lastRenderedPageBreak/>
        <w:t>we will take appropriate action, which may include terminating the relationship and, if required, reporting or legal action.</w:t>
      </w:r>
    </w:p>
    <w:p w14:paraId="0125BFC8" w14:textId="77777777" w:rsidR="00BC77C8" w:rsidRDefault="00F034EA">
      <w:pPr>
        <w:pStyle w:val="Heading2"/>
      </w:pPr>
      <w:bookmarkStart w:id="7" w:name="cookies-and-tracking-technologies"/>
      <w:bookmarkEnd w:id="6"/>
      <w:r>
        <w:t>Cookies and Tracking Technologies</w:t>
      </w:r>
    </w:p>
    <w:p w14:paraId="203B15CE" w14:textId="6A826567" w:rsidR="00BC77C8" w:rsidRDefault="00F034EA">
      <w:pPr>
        <w:pStyle w:val="FirstParagraph"/>
      </w:pPr>
      <w:r>
        <w:rPr>
          <w:b/>
          <w:bCs/>
        </w:rPr>
        <w:t>What Are Cookies?</w:t>
      </w:r>
      <w:r>
        <w:t xml:space="preserve"> Cookies are small text files stored on your device by websites you visit. We, and our third-party analytics and advertising partners, use cookies and similar technologies (such as web beacons and local storage) to ensure our platform functions properly, to analyze usage, and to personalize your experience. When you visit Founderport’s site or use </w:t>
      </w:r>
      <w:proofErr w:type="spellStart"/>
      <w:r w:rsidR="001D55CB">
        <w:t>Founderport</w:t>
      </w:r>
      <w:proofErr w:type="spellEnd"/>
      <w:r>
        <w:t>, we may place cookies in your browser for purposes like keeping you logged in, remembering your preferences, and gathering analytic information about how users navigate our platform.</w:t>
      </w:r>
    </w:p>
    <w:p w14:paraId="15C03184" w14:textId="6D2D2233" w:rsidR="00BC77C8" w:rsidRDefault="00F034EA">
      <w:pPr>
        <w:pStyle w:val="BodyText"/>
      </w:pPr>
      <w:r>
        <w:rPr>
          <w:b/>
          <w:bCs/>
        </w:rPr>
        <w:t>Types of Cookies We Use:</w:t>
      </w:r>
      <w:r>
        <w:br/>
        <w:t xml:space="preserve">- </w:t>
      </w:r>
      <w:r>
        <w:rPr>
          <w:b/>
          <w:bCs/>
        </w:rPr>
        <w:t>Essential Cookies:</w:t>
      </w:r>
      <w:r>
        <w:t xml:space="preserve"> These are necessary for the operation of our website and platform. For example, they enable core functionalities such as user authentication and security. Without these cookies, services </w:t>
      </w:r>
      <w:proofErr w:type="gramStart"/>
      <w:r>
        <w:t>you’ve</w:t>
      </w:r>
      <w:proofErr w:type="gramEnd"/>
      <w:r>
        <w:t xml:space="preserve"> asked for (like accessing your account or using </w:t>
      </w:r>
      <w:proofErr w:type="spellStart"/>
      <w:r w:rsidR="001D55CB">
        <w:t>Founderport</w:t>
      </w:r>
      <w:r>
        <w:t>’s</w:t>
      </w:r>
      <w:proofErr w:type="spellEnd"/>
      <w:r>
        <w:t xml:space="preserve"> features) cannot be provided.</w:t>
      </w:r>
      <w:r>
        <w:br/>
        <w:t xml:space="preserve">- </w:t>
      </w:r>
      <w:r>
        <w:rPr>
          <w:b/>
          <w:bCs/>
        </w:rPr>
        <w:t>Analytics and Performance Cookies:</w:t>
      </w:r>
      <w:r>
        <w:t xml:space="preserve"> We use these to collect information about how users interact with our site (e.g. which pages are visited most often, and if users get error messages on certain pages). This helps us improve how the website works. For instance, we use services like Google Analytics that use cookies and similar identifiers to track user interactions</w:t>
      </w:r>
      <w:hyperlink r:id="rId14" w:anchor=":~:text=8">
        <w:r>
          <w:rPr>
            <w:rStyle w:val="Hyperlink"/>
          </w:rPr>
          <w:t>[1]</w:t>
        </w:r>
      </w:hyperlink>
      <w:r>
        <w:t>. These cookies gather data such as your IP address, browser type, referral URL, and time of visit, which we analyze in aggregate to understand user engagement. The information collected is generally processed in an aggregated form (we look at trends, not individual behavior) and is used solely for improving our service performance and UX design.</w:t>
      </w:r>
      <w:r>
        <w:br/>
        <w:t xml:space="preserve">- </w:t>
      </w:r>
      <w:r>
        <w:rPr>
          <w:b/>
          <w:bCs/>
        </w:rPr>
        <w:t>Functional Cookies:</w:t>
      </w:r>
      <w:r>
        <w:t xml:space="preserve"> These remember your choices and preferences to provide a more personalized experience. For example, if our platform offers customization (like language selection or UI theme), these cookies would remember those settings so you </w:t>
      </w:r>
      <w:proofErr w:type="gramStart"/>
      <w:r>
        <w:t>don’t</w:t>
      </w:r>
      <w:proofErr w:type="gramEnd"/>
      <w:r>
        <w:t xml:space="preserve"> have to reapply them each visit.</w:t>
      </w:r>
      <w:r>
        <w:br/>
        <w:t xml:space="preserve">- </w:t>
      </w:r>
      <w:r>
        <w:rPr>
          <w:b/>
          <w:bCs/>
        </w:rPr>
        <w:t>Advertising/Marketing Cookies:</w:t>
      </w:r>
      <w:r>
        <w:t xml:space="preserve"> </w:t>
      </w:r>
      <w:r>
        <w:rPr>
          <w:i/>
          <w:iCs/>
        </w:rPr>
        <w:t>As of now, Founderport does not display third-party ads on the platform,</w:t>
      </w:r>
      <w:r>
        <w:t xml:space="preserve"> so we do not use advertising cookies for third-party targeted ads. If this changes in the future, and we begin using cookies to deliver relevant advertisements or to track the effectiveness of ad campaigns, we will update this section and request any necessary consents.</w:t>
      </w:r>
    </w:p>
    <w:p w14:paraId="09386458" w14:textId="77777777" w:rsidR="00BC77C8" w:rsidRDefault="00F034EA">
      <w:pPr>
        <w:pStyle w:val="BodyText"/>
      </w:pPr>
      <w:r>
        <w:rPr>
          <w:b/>
          <w:bCs/>
        </w:rPr>
        <w:t>Cookie Consent and Your Choices:</w:t>
      </w:r>
      <w:r>
        <w:t xml:space="preserve"> In jurisdictions that require it (such as the EU/EEA under the GDPR), we will obtain your consent before using non-essential cookies on our site</w:t>
      </w:r>
      <w:hyperlink r:id="rId15" w:anchor=":~:text=Cookie%20consent%20requirements%20are%20typically,button%20or%20ticking%20a%20box">
        <w:r>
          <w:rPr>
            <w:rStyle w:val="Hyperlink"/>
          </w:rPr>
          <w:t>[9]</w:t>
        </w:r>
      </w:hyperlink>
      <w:r>
        <w:t xml:space="preserve">. This means you may see a cookie banner or pop-up when you first visit our site, asking you to consent to our use of cookies and giving you the option to accept or decline certain categories of cookies (except those strictly necessary). You can change your cookie preferences at any time by adjusting the settings in that banner (if available) or by modifying your browser settings. Most web browsers allow you to refuse or delete cookies through the browser’s settings. You can usually find these settings in the “options” or </w:t>
      </w:r>
      <w:r>
        <w:lastRenderedPageBreak/>
        <w:t xml:space="preserve">“preferences” menu of your browser. </w:t>
      </w:r>
      <w:r>
        <w:rPr>
          <w:b/>
          <w:bCs/>
        </w:rPr>
        <w:t>Note:</w:t>
      </w:r>
      <w:r>
        <w:t xml:space="preserve"> If you disable or delete certain cookies, some features of our service may not function correctly (for example, you might have to log in repeatedly or some personalization might be lost).</w:t>
      </w:r>
    </w:p>
    <w:p w14:paraId="536E3575" w14:textId="77777777" w:rsidR="00BC77C8" w:rsidRDefault="00F034EA">
      <w:pPr>
        <w:pStyle w:val="BodyText"/>
      </w:pPr>
      <w:r>
        <w:t>We also honor “Do Not Track” signals to the extent feasible. While there is no industry consensus on how to interpret DNT signals, we treat them as a preference to disable analytics/marketing tracking cookies where possible.</w:t>
      </w:r>
    </w:p>
    <w:p w14:paraId="4605B583" w14:textId="77777777" w:rsidR="00BC77C8" w:rsidRDefault="00F034EA">
      <w:pPr>
        <w:pStyle w:val="BodyText"/>
      </w:pPr>
      <w:r>
        <w:rPr>
          <w:b/>
          <w:bCs/>
        </w:rPr>
        <w:t>Third-Party Tracking:</w:t>
      </w:r>
      <w:r>
        <w:t xml:space="preserve"> Besides Google Analytics, we may use other third-party tools that utilize cookies or similar tech (for example, an error tracking service or a customer support chat widget). These third parties may set their own cookies. We do not have control over third-party cookies, but we ensure any third-party integration aligns with our privacy standards. You can learn more about how Google Analytics uses data and how to opt out at the </w:t>
      </w:r>
      <w:hyperlink r:id="rId16">
        <w:r>
          <w:rPr>
            <w:rStyle w:val="Hyperlink"/>
          </w:rPr>
          <w:t>Google Analytics opt-out page</w:t>
        </w:r>
      </w:hyperlink>
      <w:r>
        <w:t>. Similarly, if we send marketing emails, we might use tracking pixels in those emails to log if you open them or click links, to gauge interest and improve content; you can disable image loading in your email client to avoid this, or unsubscribe if you prefer not to be tracked via email.</w:t>
      </w:r>
    </w:p>
    <w:p w14:paraId="6411493D" w14:textId="77777777" w:rsidR="00BC77C8" w:rsidRDefault="00F034EA">
      <w:pPr>
        <w:pStyle w:val="BodyText"/>
      </w:pPr>
      <w:r>
        <w:t xml:space="preserve">For more details on our use of cookies and how to control them, you can refer to our </w:t>
      </w:r>
      <w:r>
        <w:rPr>
          <w:b/>
          <w:bCs/>
        </w:rPr>
        <w:t>Cookie Policy</w:t>
      </w:r>
      <w:r>
        <w:t xml:space="preserve"> (if available) or contact us with any questions. By continuing to use our site and services without disabling cookies, you consent to our use of cookies as described here.</w:t>
      </w:r>
    </w:p>
    <w:p w14:paraId="0633A386" w14:textId="77777777" w:rsidR="00BC77C8" w:rsidRDefault="00F034EA">
      <w:pPr>
        <w:pStyle w:val="Heading2"/>
      </w:pPr>
      <w:bookmarkStart w:id="8" w:name="data-storage-and-retention"/>
      <w:bookmarkEnd w:id="7"/>
      <w:r>
        <w:t>Data Storage and Retention</w:t>
      </w:r>
    </w:p>
    <w:p w14:paraId="0614F08C" w14:textId="77777777" w:rsidR="00BC77C8" w:rsidRDefault="00F034EA">
      <w:pPr>
        <w:pStyle w:val="FirstParagraph"/>
      </w:pPr>
      <w:r>
        <w:rPr>
          <w:b/>
          <w:bCs/>
        </w:rPr>
        <w:t>Data Storage Locations:</w:t>
      </w:r>
      <w:r>
        <w:t xml:space="preserve"> Founderport is headquartered in the United States, and the personal data we collect is primarily stored and processed on secure servers located in the U.S. We may use reputable cloud service providers to host our application and data (for example, AWS or Azure data centers in the U.S.). If you are accessing our platform from outside the U.S., be aware that your information will be transferred to and stored on servers in the U.S. (and possibly in other countries if our service providers use global infrastructure). We take steps to ensure that wherever your data is stored, it is protected by robust security measures and in compliance with this Privacy Policy and applicable law.</w:t>
      </w:r>
    </w:p>
    <w:p w14:paraId="6C5CEC6B" w14:textId="77777777" w:rsidR="00BC77C8" w:rsidRDefault="00F034EA">
      <w:pPr>
        <w:pStyle w:val="BodyText"/>
      </w:pPr>
      <w:r>
        <w:rPr>
          <w:b/>
          <w:bCs/>
        </w:rPr>
        <w:t>Security Measures:</w:t>
      </w:r>
      <w:r>
        <w:t xml:space="preserve"> We maintain appropriate technical and organizational security measures to protect your personal data against unauthorized access, disclosure, alteration, or destruction. This includes using </w:t>
      </w:r>
      <w:r>
        <w:rPr>
          <w:b/>
          <w:bCs/>
        </w:rPr>
        <w:t>encryption in transit and at rest, firewalls, secure network architectures, access controls, and data segregation</w:t>
      </w:r>
      <w:hyperlink r:id="rId17" w:anchor=":~:text=Answer%3A%20We%20believe%20security%20and,we%20will%20upfront%20and%20transparent">
        <w:r>
          <w:rPr>
            <w:rStyle w:val="Hyperlink"/>
          </w:rPr>
          <w:t>[3]</w:t>
        </w:r>
      </w:hyperlink>
      <w:r>
        <w:t xml:space="preserve">. For example, data you provide to our website is transmitted using TLS/SSL encryption. We restrict access to personal data to authorized personnel who need it to operate our business, and they are subject to confidentiality obligations. We also regularly monitor our systems for vulnerabilities and attacks, and we engage in routine security assessments. Founderport is committed to following industry best practices for data security and </w:t>
      </w:r>
      <w:r>
        <w:rPr>
          <w:b/>
          <w:bCs/>
        </w:rPr>
        <w:t>privacy by design</w:t>
      </w:r>
      <w:r>
        <w:t xml:space="preserve"> principles as we develop our platform. Additionally, we plan to leverage external security audits to verify our practices and to promptly address any identified vulnerabilities</w:t>
      </w:r>
      <w:hyperlink r:id="rId18" w:anchor=":~:text=access%20control%20and%20data%20segregation,we%20will%20upfront%20and%20transparent">
        <w:r>
          <w:rPr>
            <w:rStyle w:val="Hyperlink"/>
          </w:rPr>
          <w:t>[10]</w:t>
        </w:r>
      </w:hyperlink>
      <w:r>
        <w:t xml:space="preserve">. Despite all these precautions, please note that no method of transmission over the </w:t>
      </w:r>
      <w:r>
        <w:lastRenderedPageBreak/>
        <w:t>internet or electronic storage is 100% secure. We cannot guarantee absolute security of your data; however, we continuously update and improve our security practices to meet or exceed industry standards and regulatory requirements. In the unfortunate event of a data breach that affects your personal information, we will notify you and the appropriate authorities as required by law.</w:t>
      </w:r>
    </w:p>
    <w:p w14:paraId="43E6C29A" w14:textId="77777777" w:rsidR="00BC77C8" w:rsidRDefault="00F034EA">
      <w:pPr>
        <w:pStyle w:val="BodyText"/>
      </w:pPr>
      <w:r>
        <w:rPr>
          <w:b/>
          <w:bCs/>
        </w:rPr>
        <w:t>Data Retention Period:</w:t>
      </w:r>
      <w:r>
        <w:t xml:space="preserve"> We will retain your personal data only for as long as necessary to fulfill the purposes we collected it for, including for the purposes of providing the service and satisfying any legal, accounting, or reporting requirements</w:t>
      </w:r>
      <w:hyperlink r:id="rId19" w:anchor=":~:text=We%20will%20only%20retain%20your,tax%2C%20accounting%2C%20or%20reporting%20requirements">
        <w:r>
          <w:rPr>
            <w:rStyle w:val="Hyperlink"/>
          </w:rPr>
          <w:t>[11]</w:t>
        </w:r>
      </w:hyperlink>
      <w:r>
        <w:t>. In practical terms:</w:t>
      </w:r>
      <w:r>
        <w:br/>
        <w:t>- For active account holders, we keep the information you provide for as long as your account is in use so that we can provide the service to you.</w:t>
      </w:r>
      <w:r>
        <w:br/>
        <w:t>- If you decide to delete your account or if your account becomes inactive, we will initiate the process to delete or anonymize your personal information. However, we may retain certain data for a limited period afterward in backup archives, or as required for legitimate business interests or legal obligations. For example, we might retain minimal information to prove compliance with user requests (such as a record that we deleted your data upon request), to resolve disputes, enforce our terms, or to comply with record-keeping laws.</w:t>
      </w:r>
      <w:r>
        <w:br/>
        <w:t xml:space="preserve">- Any data that we do keep will be subject to this Privacy Policy and will only be used for the </w:t>
      </w:r>
      <w:proofErr w:type="gramStart"/>
      <w:r>
        <w:t>aforementioned necessary</w:t>
      </w:r>
      <w:proofErr w:type="gramEnd"/>
      <w:r>
        <w:t xml:space="preserve"> reasons. When we no longer have a legitimate need to retain personal data, we will securely destroy it or irreversibly anonymize it.</w:t>
      </w:r>
    </w:p>
    <w:p w14:paraId="06C45FFF" w14:textId="6687EBEC" w:rsidR="00BC77C8" w:rsidRDefault="00F034EA">
      <w:pPr>
        <w:pStyle w:val="BodyText"/>
      </w:pPr>
      <w:r>
        <w:rPr>
          <w:b/>
          <w:bCs/>
        </w:rPr>
        <w:t>Anonymized Data:</w:t>
      </w:r>
      <w:r>
        <w:t xml:space="preserve"> As noted, we may convert personal data into an anonymized or aggregated format for analytical purposes. We reserve the right to retain and use such </w:t>
      </w:r>
      <w:r>
        <w:rPr>
          <w:b/>
          <w:bCs/>
        </w:rPr>
        <w:t>de-identified data</w:t>
      </w:r>
      <w:r>
        <w:t xml:space="preserve"> indefinitely, since it no longer identifies any individual and is not considered personal data under privacy laws</w:t>
      </w:r>
      <w:hyperlink r:id="rId20" w:anchor=":~:text=We%20may%20also%20collect%2C%20use%2C,accordance%20with%20this%20privacy%20notice">
        <w:r>
          <w:rPr>
            <w:rStyle w:val="Hyperlink"/>
          </w:rPr>
          <w:t>[6]</w:t>
        </w:r>
      </w:hyperlink>
      <w:hyperlink r:id="rId21" w:anchor=":~:text=We%20may%20use%20anonymized%20and,does%20not%20identify%20any%20individual">
        <w:r>
          <w:rPr>
            <w:rStyle w:val="Hyperlink"/>
          </w:rPr>
          <w:t>[4]</w:t>
        </w:r>
      </w:hyperlink>
      <w:r>
        <w:t xml:space="preserve">. For instance, general entrepreneurial trends gleaned from our user base can be kept to improve the </w:t>
      </w:r>
      <w:proofErr w:type="spellStart"/>
      <w:r w:rsidR="001D55CB">
        <w:t>Founderport</w:t>
      </w:r>
      <w:proofErr w:type="spellEnd"/>
      <w:r>
        <w:t xml:space="preserve"> AI or to produce market insights, without further notice to you because this data contains no personal identifiers. If we ever combine anonymized data with personal data in a way that it could identify you, we will treat the combined data as personal and ensure it is handled in accordance with this policy.</w:t>
      </w:r>
    </w:p>
    <w:p w14:paraId="36A36924" w14:textId="56122884" w:rsidR="00BC77C8" w:rsidRDefault="00F034EA">
      <w:pPr>
        <w:pStyle w:val="BodyText"/>
      </w:pPr>
      <w:r>
        <w:t xml:space="preserve">In summary, we strive to keep your data only for as long as we truly need it. If you have specific questions about our data retention practices (for example, how long we keep business plan data, chat logs with </w:t>
      </w:r>
      <w:proofErr w:type="spellStart"/>
      <w:r w:rsidR="001D55CB">
        <w:t>Founderport</w:t>
      </w:r>
      <w:proofErr w:type="spellEnd"/>
      <w:r>
        <w:t>, or other specific content), feel free to contact us.</w:t>
      </w:r>
    </w:p>
    <w:p w14:paraId="36056A10" w14:textId="77777777" w:rsidR="00BC77C8" w:rsidRDefault="00F034EA">
      <w:pPr>
        <w:pStyle w:val="Heading2"/>
      </w:pPr>
      <w:bookmarkStart w:id="9" w:name="international-data-transfers"/>
      <w:bookmarkEnd w:id="8"/>
      <w:r>
        <w:t>International Data Transfers</w:t>
      </w:r>
    </w:p>
    <w:p w14:paraId="08C2B571" w14:textId="77777777" w:rsidR="00BC77C8" w:rsidRDefault="00F034EA">
      <w:pPr>
        <w:pStyle w:val="FirstParagraph"/>
      </w:pPr>
      <w:r>
        <w:t xml:space="preserve">Founderport’s users are global, so your personal information may be transferred to, and processed in, countries other than your country of residence. Primarily, data is collected and stored in the United States. If you reside outside the U.S., this means your data will likely be transferred to the U.S. for processing. The U.S. may not have the same level of data protection laws as those in your home country, but please be assured that we take steps to protect your privacy in line with this Policy and applicable law. These steps may include implementing the European Commission’s </w:t>
      </w:r>
      <w:r>
        <w:rPr>
          <w:b/>
          <w:bCs/>
        </w:rPr>
        <w:t xml:space="preserve">Standard Contractual Clauses </w:t>
      </w:r>
      <w:r>
        <w:rPr>
          <w:b/>
          <w:bCs/>
        </w:rPr>
        <w:lastRenderedPageBreak/>
        <w:t>(SCCs)</w:t>
      </w:r>
      <w:r>
        <w:t xml:space="preserve"> for data transfers, and/or ensuring the recipient is certified under frameworks like the EU-U.S. </w:t>
      </w:r>
      <w:r>
        <w:rPr>
          <w:b/>
          <w:bCs/>
        </w:rPr>
        <w:t>Data Privacy Framework</w:t>
      </w:r>
      <w:hyperlink r:id="rId22" w:anchor=":~:text=July%2017%2C%202023%2C%20the%20European,vigorous%20enforcement%20of%20the%20DPF">
        <w:r>
          <w:rPr>
            <w:rStyle w:val="Hyperlink"/>
          </w:rPr>
          <w:t>[12]</w:t>
        </w:r>
      </w:hyperlink>
      <w:r>
        <w:t>, which was adopted to allow compliant transfers of personal data from the EU to the U.S. in a privacy-protective way. For example, we may self-certify under the Data Privacy Framework program or use SCCs in our contracts with U.S. service providers to guarantee that European personal data receives an adequate level of protection comparable to EU standards.</w:t>
      </w:r>
    </w:p>
    <w:p w14:paraId="30B76A6C" w14:textId="77777777" w:rsidR="00BC77C8" w:rsidRDefault="00F034EA">
      <w:pPr>
        <w:pStyle w:val="BodyText"/>
      </w:pPr>
      <w:r>
        <w:t>When we transfer personal data from the European Economic Area (EEA), United Kingdom, or Switzerland to the U.S. or other countries, we will rely on a legal transfer mechanism to ensure appropriate safeguards. These mechanisms may include:</w:t>
      </w:r>
    </w:p>
    <w:p w14:paraId="077A77D2" w14:textId="77777777" w:rsidR="00BC77C8" w:rsidRDefault="00F034EA">
      <w:pPr>
        <w:pStyle w:val="Compact"/>
        <w:numPr>
          <w:ilvl w:val="0"/>
          <w:numId w:val="5"/>
        </w:numPr>
      </w:pPr>
      <w:r>
        <w:rPr>
          <w:b/>
          <w:bCs/>
        </w:rPr>
        <w:t>Adequacy Decisions:</w:t>
      </w:r>
      <w:r>
        <w:t xml:space="preserve"> If the country is deemed by regulators to have adequate data protection (e.g., transfers from the EU to certain countries or via the new EU-U.S. Data Privacy Framework in the case of certified U.S. organizations</w:t>
      </w:r>
      <w:hyperlink r:id="rId23" w:anchor=":~:text=July%2017%2C%202023%2C%20the%20European,vigorous%20enforcement%20of%20the%20DPF">
        <w:r>
          <w:rPr>
            <w:rStyle w:val="Hyperlink"/>
          </w:rPr>
          <w:t>[12]</w:t>
        </w:r>
      </w:hyperlink>
      <w:r>
        <w:t>).</w:t>
      </w:r>
    </w:p>
    <w:p w14:paraId="00536AD1" w14:textId="77777777" w:rsidR="00BC77C8" w:rsidRDefault="00F034EA">
      <w:pPr>
        <w:pStyle w:val="Compact"/>
        <w:numPr>
          <w:ilvl w:val="0"/>
          <w:numId w:val="5"/>
        </w:numPr>
      </w:pPr>
      <w:r>
        <w:rPr>
          <w:b/>
          <w:bCs/>
        </w:rPr>
        <w:t>Standard Contractual Clauses:</w:t>
      </w:r>
      <w:r>
        <w:t xml:space="preserve"> We may incorporate SCCs into our agreements with partners or service providers, which legally commit the recipient to protect the personal data according to EU privacy standards.</w:t>
      </w:r>
    </w:p>
    <w:p w14:paraId="1B3577E5" w14:textId="77777777" w:rsidR="00BC77C8" w:rsidRDefault="00F034EA">
      <w:pPr>
        <w:pStyle w:val="Compact"/>
        <w:numPr>
          <w:ilvl w:val="0"/>
          <w:numId w:val="5"/>
        </w:numPr>
      </w:pPr>
      <w:r>
        <w:rPr>
          <w:b/>
          <w:bCs/>
        </w:rPr>
        <w:t>Your Consent:</w:t>
      </w:r>
      <w:r>
        <w:t xml:space="preserve"> In some cases, we might ask for your explicit consent to transfer your data, after informing you of possible risks (for instance, if none of the above safeguards are available for a particular transfer).</w:t>
      </w:r>
    </w:p>
    <w:p w14:paraId="6D4546DC" w14:textId="77777777" w:rsidR="00BC77C8" w:rsidRDefault="00F034EA">
      <w:pPr>
        <w:pStyle w:val="FirstParagraph"/>
      </w:pPr>
      <w:r>
        <w:t xml:space="preserve">If you </w:t>
      </w:r>
      <w:proofErr w:type="gramStart"/>
      <w:r>
        <w:t>are located in</w:t>
      </w:r>
      <w:proofErr w:type="gramEnd"/>
      <w:r>
        <w:t xml:space="preserve"> the EEA, UK, or other regions with data transfer restrictions, you have the right to contact us to learn more about the safeguards we have in place for international transfers of your personal data (you can reach us using the contact information in the </w:t>
      </w:r>
      <w:r>
        <w:rPr>
          <w:b/>
          <w:bCs/>
        </w:rPr>
        <w:t>Contact Us</w:t>
      </w:r>
      <w:r>
        <w:t xml:space="preserve"> section). We will be happy to provide more specifics relevant to your location. Our goal is to ensure that no matter where your data is processed, your rights and protections travel with it.</w:t>
      </w:r>
    </w:p>
    <w:p w14:paraId="15BC56C4" w14:textId="77777777" w:rsidR="00BC77C8" w:rsidRDefault="00F034EA">
      <w:pPr>
        <w:pStyle w:val="Heading2"/>
      </w:pPr>
      <w:bookmarkStart w:id="10" w:name="your-rights-and-choices"/>
      <w:bookmarkEnd w:id="9"/>
      <w:r>
        <w:t>Your Rights and Choices</w:t>
      </w:r>
    </w:p>
    <w:p w14:paraId="755965F5" w14:textId="77777777" w:rsidR="00BC77C8" w:rsidRDefault="00F034EA">
      <w:pPr>
        <w:pStyle w:val="FirstParagraph"/>
      </w:pPr>
      <w:r>
        <w:t>You have important privacy rights regarding the personal information we hold about you. Founderport is committed to honoring your rights under applicable data protection laws such as GDPR and CCPA/CPRA. Depending on your jurisdiction, these rights may include:</w:t>
      </w:r>
    </w:p>
    <w:p w14:paraId="01A95029" w14:textId="77777777" w:rsidR="00BC77C8" w:rsidRDefault="00F034EA">
      <w:pPr>
        <w:pStyle w:val="Compact"/>
        <w:numPr>
          <w:ilvl w:val="0"/>
          <w:numId w:val="6"/>
        </w:numPr>
      </w:pPr>
      <w:r>
        <w:rPr>
          <w:b/>
          <w:bCs/>
        </w:rPr>
        <w:t>Right to Access:</w:t>
      </w:r>
      <w:r>
        <w:t xml:space="preserve"> You can request confirmation of whether we are processing your personal data, and if so, request a copy of the data we have about you</w:t>
      </w:r>
      <w:hyperlink r:id="rId24" w:anchor=":~:text=Under%20certain%20circumstances%2C%20you%20have,to%20withdraw%20consent">
        <w:r>
          <w:rPr>
            <w:rStyle w:val="Hyperlink"/>
          </w:rPr>
          <w:t>[13]</w:t>
        </w:r>
      </w:hyperlink>
      <w:r>
        <w:t xml:space="preserve">. This enables you to receive an explanation of how we use your data and to verify that we are processing it lawfully. California residents have a similar </w:t>
      </w:r>
      <w:r>
        <w:rPr>
          <w:i/>
          <w:iCs/>
        </w:rPr>
        <w:t>Right to Know</w:t>
      </w:r>
      <w:r>
        <w:t>, which includes the right to request the specific pieces and categories of personal information we have collected about you, as well as details about our data practices (such as the categories of sources, purposes of collection, and third parties with whom we share data).</w:t>
      </w:r>
    </w:p>
    <w:p w14:paraId="5774D497" w14:textId="77777777" w:rsidR="00BC77C8" w:rsidRDefault="00F034EA">
      <w:pPr>
        <w:pStyle w:val="Compact"/>
        <w:numPr>
          <w:ilvl w:val="0"/>
          <w:numId w:val="6"/>
        </w:numPr>
      </w:pPr>
      <w:r>
        <w:rPr>
          <w:b/>
          <w:bCs/>
        </w:rPr>
        <w:t>Right to Rectification (Correction):</w:t>
      </w:r>
      <w:r>
        <w:t xml:space="preserve"> If any of your personal information is inaccurate or incomplete, you have the right to request that we correct or update it</w:t>
      </w:r>
      <w:hyperlink r:id="rId25" w:anchor=":~:text=Under%20certain%20circumstances%2C%20you%20have,to%20withdraw%20consent">
        <w:r>
          <w:rPr>
            <w:rStyle w:val="Hyperlink"/>
          </w:rPr>
          <w:t>[13]</w:t>
        </w:r>
      </w:hyperlink>
      <w:r>
        <w:t xml:space="preserve">. For instance, if you change your email address or notice that we have an </w:t>
      </w:r>
      <w:r>
        <w:lastRenderedPageBreak/>
        <w:t>incorrect education level recorded, you can ask us to fix it. California’s CPRA explicitly provides a right to correct inaccurate personal information, which we fully honor. Many aspects of your basic profile can also be updated directly by you through your account settings.</w:t>
      </w:r>
    </w:p>
    <w:p w14:paraId="380C7854" w14:textId="77777777" w:rsidR="00BC77C8" w:rsidRDefault="00F034EA">
      <w:pPr>
        <w:pStyle w:val="Compact"/>
        <w:numPr>
          <w:ilvl w:val="0"/>
          <w:numId w:val="6"/>
        </w:numPr>
      </w:pPr>
      <w:r>
        <w:rPr>
          <w:b/>
          <w:bCs/>
        </w:rPr>
        <w:t>Right to Deletion:</w:t>
      </w:r>
      <w:r>
        <w:t xml:space="preserve"> You may request that we delete the personal information we have collected from you (and direct our service providers to do the same), subject to certain exceptions</w:t>
      </w:r>
      <w:hyperlink r:id="rId26" w:anchor=":~:text=information%20we%20collect%2C%20use%2C%20disclose%2C,not%20discriminate%20against%20you%20for">
        <w:r>
          <w:rPr>
            <w:rStyle w:val="Hyperlink"/>
          </w:rPr>
          <w:t>[14]</w:t>
        </w:r>
      </w:hyperlink>
      <w:r>
        <w:t xml:space="preserve">. For example, if you decide to discontinue using Founderport, you can ask us to remove your account and data. Do note that we may retain data as allowed by law – for example, we might keep certain records if needed for legal obligations, security purposes, or internal operations (see </w:t>
      </w:r>
      <w:r>
        <w:rPr>
          <w:b/>
          <w:bCs/>
        </w:rPr>
        <w:t>Data Retention</w:t>
      </w:r>
      <w:r>
        <w:t xml:space="preserve"> above). If an exception applies, we will inform you in our response. In any case, if you simply wish to stop using the service, you also </w:t>
      </w:r>
      <w:proofErr w:type="gramStart"/>
      <w:r>
        <w:t>have the ability to</w:t>
      </w:r>
      <w:proofErr w:type="gramEnd"/>
      <w:r>
        <w:t xml:space="preserve"> delete or clear much of your data through the platform, and we will anonymize residual data in backups over time.</w:t>
      </w:r>
    </w:p>
    <w:p w14:paraId="5170FACB" w14:textId="2386CD78" w:rsidR="00BC77C8" w:rsidRDefault="00F034EA">
      <w:pPr>
        <w:pStyle w:val="Compact"/>
        <w:numPr>
          <w:ilvl w:val="0"/>
          <w:numId w:val="6"/>
        </w:numPr>
      </w:pPr>
      <w:r>
        <w:rPr>
          <w:b/>
          <w:bCs/>
        </w:rPr>
        <w:t>Right to Data Portability:</w:t>
      </w:r>
      <w:r>
        <w:t xml:space="preserve"> You have the right to obtain your personal data in a structured, commonly used, and machine-readable format</w:t>
      </w:r>
      <w:hyperlink r:id="rId27" w:anchor=":~:text=Under%20certain%20circumstances%2C%20you%20have,to%20withdraw%20consent">
        <w:r>
          <w:rPr>
            <w:rStyle w:val="Hyperlink"/>
          </w:rPr>
          <w:t>[13]</w:t>
        </w:r>
      </w:hyperlink>
      <w:r>
        <w:t xml:space="preserve">, and to have that data transmitted to another controller where technically feasible. In plain terms, we can provide you with a copy of the information you provided to us in a format like JSON or CSV, so you can reuse it or port it to another service. For example, you might want an export of the business plan or answers you provided to </w:t>
      </w:r>
      <w:proofErr w:type="spellStart"/>
      <w:r w:rsidR="001D55CB">
        <w:t>Founderport</w:t>
      </w:r>
      <w:proofErr w:type="spellEnd"/>
      <w:r>
        <w:t>. We will assist with such requests to the extent required by law.</w:t>
      </w:r>
    </w:p>
    <w:p w14:paraId="76521423" w14:textId="77777777" w:rsidR="00BC77C8" w:rsidRDefault="00F034EA">
      <w:pPr>
        <w:pStyle w:val="Compact"/>
        <w:numPr>
          <w:ilvl w:val="0"/>
          <w:numId w:val="6"/>
        </w:numPr>
      </w:pPr>
      <w:r>
        <w:rPr>
          <w:b/>
          <w:bCs/>
        </w:rPr>
        <w:t>Right to Restrict or Object to Processing:</w:t>
      </w:r>
      <w:r>
        <w:t xml:space="preserve"> Under GDPR, you can request that we restrict processing of your data in certain circumstances – for instance, if you contest the accuracy of the data or if you object to our processing (say, processing based on our legitimate interests)</w:t>
      </w:r>
      <w:hyperlink r:id="rId28" w:anchor=":~:text=1,automated%20decision%20making%20and%20profiling">
        <w:r>
          <w:rPr>
            <w:rStyle w:val="Hyperlink"/>
          </w:rPr>
          <w:t>[15]</w:t>
        </w:r>
      </w:hyperlink>
      <w:r>
        <w:t>. You also have the right to object to processing of your personal information for direct marketing purposes at any time. In practice, this means if you do not wish us to use your data for certain purposes, you can let us know and we will evaluate and comply with such requests as required. For example, if you object to us using your data for improving our AI (a legitimate interest), we would consider if we can cease that use without affecting the core service we provide to you.</w:t>
      </w:r>
    </w:p>
    <w:p w14:paraId="45DB6D1D" w14:textId="77777777" w:rsidR="00BC77C8" w:rsidRDefault="00F034EA">
      <w:pPr>
        <w:pStyle w:val="Compact"/>
        <w:numPr>
          <w:ilvl w:val="0"/>
          <w:numId w:val="6"/>
        </w:numPr>
      </w:pPr>
      <w:r>
        <w:rPr>
          <w:b/>
          <w:bCs/>
        </w:rPr>
        <w:t>Right to Withdraw Consent:</w:t>
      </w:r>
      <w:r>
        <w:t xml:space="preserve"> In cases where we rely on your consent to process personal data (e.g. for sending promotional emails or collecting certain cookies), you have the right to withdraw that consent at any time. Withdrawing consent will not affect the lawfulness of any processing we conducted prior to your withdrawal, and it </w:t>
      </w:r>
      <w:proofErr w:type="gramStart"/>
      <w:r>
        <w:t>won’t</w:t>
      </w:r>
      <w:proofErr w:type="gramEnd"/>
      <w:r>
        <w:t xml:space="preserve"> affect processing that is based on other legal grounds. If you withdraw consent for something like marketing emails, we will stop that use (though we may need to keep a minimal record that you opted out, to honor your request in the future).</w:t>
      </w:r>
    </w:p>
    <w:p w14:paraId="0DF5C8AE" w14:textId="77777777" w:rsidR="00BC77C8" w:rsidRDefault="00F034EA">
      <w:pPr>
        <w:pStyle w:val="Compact"/>
        <w:numPr>
          <w:ilvl w:val="0"/>
          <w:numId w:val="6"/>
        </w:numPr>
      </w:pPr>
      <w:r>
        <w:rPr>
          <w:b/>
          <w:bCs/>
        </w:rPr>
        <w:t>Right to Non-Discrimination:</w:t>
      </w:r>
      <w:r>
        <w:t xml:space="preserve"> If you exercise any of your privacy rights, we will not discriminate against you for doing so</w:t>
      </w:r>
      <w:hyperlink r:id="rId29" w:anchor=":~:text=However%2C%20if%20this%20changes%20in,based%20on%20your%20CCPA%20rights">
        <w:r>
          <w:rPr>
            <w:rStyle w:val="Hyperlink"/>
          </w:rPr>
          <w:t>[16]</w:t>
        </w:r>
      </w:hyperlink>
      <w:r>
        <w:t xml:space="preserve">. This means we </w:t>
      </w:r>
      <w:proofErr w:type="gramStart"/>
      <w:r>
        <w:t>won’t</w:t>
      </w:r>
      <w:proofErr w:type="gramEnd"/>
      <w:r>
        <w:t xml:space="preserve"> deny you our services, give you a lesser experience, or charge you different prices because you </w:t>
      </w:r>
      <w:r>
        <w:lastRenderedPageBreak/>
        <w:t>exercised your rights under CCPA or other laws. Founderport provides equal service and pricing to all users regardless of any privacy choices you make.</w:t>
      </w:r>
    </w:p>
    <w:p w14:paraId="29207834" w14:textId="77777777" w:rsidR="00BC77C8" w:rsidRDefault="00F034EA">
      <w:pPr>
        <w:pStyle w:val="Compact"/>
        <w:numPr>
          <w:ilvl w:val="0"/>
          <w:numId w:val="6"/>
        </w:numPr>
      </w:pPr>
      <w:r>
        <w:rPr>
          <w:b/>
          <w:bCs/>
        </w:rPr>
        <w:t>Additional California Rights:</w:t>
      </w:r>
      <w:r>
        <w:t xml:space="preserve"> California consumers have some additional rights under the CCPA/CPRA, such as the </w:t>
      </w:r>
      <w:r>
        <w:rPr>
          <w:b/>
          <w:bCs/>
        </w:rPr>
        <w:t>Right to Opt-Out of Sale or Sharing</w:t>
      </w:r>
      <w:r>
        <w:t xml:space="preserve"> of personal information. As noted, Founderport does not sell personal data, and we only share personal data with third parties for limited purposes (which typically </w:t>
      </w:r>
      <w:proofErr w:type="gramStart"/>
      <w:r>
        <w:t>don’t</w:t>
      </w:r>
      <w:proofErr w:type="gramEnd"/>
      <w:r>
        <w:t xml:space="preserve"> qualify as “cross-context behavioral advertising”). If we ever engaged in data “sharing” as defined by CPRA, you would have the right to opt out of that, and we would provide a “Do Not Sell or Share My Personal Information” link on our website. There is also a </w:t>
      </w:r>
      <w:r>
        <w:rPr>
          <w:b/>
          <w:bCs/>
        </w:rPr>
        <w:t>Right to Limit Use of Sensitive Personal Information</w:t>
      </w:r>
      <w:r>
        <w:t xml:space="preserve"> under CPRA for categories like precise geolocation, social security number, etc. – however, Founderport does not collect those types of sensitive data from users </w:t>
      </w:r>
      <w:proofErr w:type="gramStart"/>
      <w:r>
        <w:t>at this time</w:t>
      </w:r>
      <w:proofErr w:type="gramEnd"/>
      <w:r>
        <w:t>. If that changes, we will honor the right to limit the use of sensitive info (for example, if we collected something like racial or ethnic origin for some feature, we would allow opting out of its use beyond providing the service).</w:t>
      </w:r>
    </w:p>
    <w:p w14:paraId="5DB0372F" w14:textId="77777777" w:rsidR="00BC77C8" w:rsidRDefault="00F034EA">
      <w:pPr>
        <w:pStyle w:val="Compact"/>
        <w:numPr>
          <w:ilvl w:val="0"/>
          <w:numId w:val="6"/>
        </w:numPr>
      </w:pPr>
      <w:r>
        <w:rPr>
          <w:b/>
          <w:bCs/>
        </w:rPr>
        <w:t>Right to Complain:</w:t>
      </w:r>
      <w:r>
        <w:t xml:space="preserve"> If you believe your privacy rights have been violated, you have the right to lodge a complaint with a supervisory authority. EU/EEA users can contact their country’s Data Protection Authority; UK users can reach out to the ICO. California residents can contact the California Privacy Protection Agency or the state Attorney General. Of course, we would appreciate the chance to address your concerns directly first, and </w:t>
      </w:r>
      <w:proofErr w:type="gramStart"/>
      <w:r>
        <w:t>we’re</w:t>
      </w:r>
      <w:proofErr w:type="gramEnd"/>
      <w:r>
        <w:t xml:space="preserve"> committed to resolving any issues in good faith.</w:t>
      </w:r>
    </w:p>
    <w:p w14:paraId="4C41ED2D" w14:textId="77777777" w:rsidR="00BC77C8" w:rsidRDefault="00F034EA">
      <w:pPr>
        <w:pStyle w:val="FirstParagraph"/>
      </w:pPr>
      <w:r>
        <w:rPr>
          <w:b/>
          <w:bCs/>
        </w:rPr>
        <w:t>Exercising Your Rights:</w:t>
      </w:r>
      <w:r>
        <w:t xml:space="preserve"> You may exercise any of the above rights by contacting us using the information provided in the </w:t>
      </w:r>
      <w:r>
        <w:rPr>
          <w:b/>
          <w:bCs/>
        </w:rPr>
        <w:t>Contact Us</w:t>
      </w:r>
      <w:r>
        <w:t xml:space="preserve"> section below. For certain requests (access, deletion, etc.), we will need to verify your identity to ensure we are protecting your information from unauthorized access or deletion by someone else. We may ask you to provide certain information or identification to confirm that you are the owner of the account or data in question. For example, we might ask you to verify your email address or other details associated with your account. In some cases, if you have an account with us, we might provide self-service tools for you to retrieve or delete information (so we might direct you to those tools as a first step). We will respond to your request within the timeframe required by law (for instance, CCPA requires an initial response within 10 business days and completion within 45 calendar days for verifiable requests, with an extension if necessary). If we need more time or cannot fulfill your request (due to a legal exception), we will inform you of the reason.</w:t>
      </w:r>
    </w:p>
    <w:p w14:paraId="1834AECB" w14:textId="77777777" w:rsidR="00BC77C8" w:rsidRDefault="00F034EA">
      <w:pPr>
        <w:pStyle w:val="BodyText"/>
      </w:pPr>
      <w:r>
        <w:t xml:space="preserve">For California residents: You can make a request up to </w:t>
      </w:r>
      <w:r>
        <w:rPr>
          <w:b/>
          <w:bCs/>
        </w:rPr>
        <w:t>twice in a 12-month period</w:t>
      </w:r>
      <w:r>
        <w:t xml:space="preserve"> free of charge. You may also designate an authorized agent to make a request on your behalf. If you do so, we will take steps to verify the agent’s authority and may still require you to verify your identity directly (as permitted by law)</w:t>
      </w:r>
      <w:hyperlink r:id="rId30" w:anchor=":~:text=,Dr%2C%20San%20Leandro%2C%20CA%2094577">
        <w:r>
          <w:rPr>
            <w:rStyle w:val="Hyperlink"/>
          </w:rPr>
          <w:t>[17]</w:t>
        </w:r>
      </w:hyperlink>
      <w:r>
        <w:t>. We will deliver our response either electronically or by mail, depending on your preference, and it will cover the information required by law. As mentioned, we will not retaliate or discriminate against you for exercising these rights</w:t>
      </w:r>
      <w:hyperlink r:id="rId31" w:anchor=":~:text=However%2C%20if%20this%20changes%20in,based%20on%20your%20CCPA%20rights">
        <w:r>
          <w:rPr>
            <w:rStyle w:val="Hyperlink"/>
          </w:rPr>
          <w:t>[16]</w:t>
        </w:r>
      </w:hyperlink>
      <w:r>
        <w:t>.</w:t>
      </w:r>
    </w:p>
    <w:p w14:paraId="38225440" w14:textId="63BD6569" w:rsidR="00BC77C8" w:rsidRDefault="00F034EA">
      <w:pPr>
        <w:pStyle w:val="BodyText"/>
      </w:pPr>
      <w:r>
        <w:rPr>
          <w:b/>
          <w:bCs/>
        </w:rPr>
        <w:lastRenderedPageBreak/>
        <w:t>Your Choices (Opt-Outs):</w:t>
      </w:r>
      <w:r>
        <w:t xml:space="preserve"> In addition to formal legal rights, we want you to have control over your information:</w:t>
      </w:r>
      <w:r>
        <w:br/>
        <w:t>- You can update or correct much of your personal data through your account profile settings at any time.</w:t>
      </w:r>
      <w:r>
        <w:br/>
        <w:t>- You can opt out of marketing emails by clicking the “unsubscribe” link in those emails or by contacting us.</w:t>
      </w:r>
      <w:r>
        <w:br/>
        <w:t xml:space="preserve">- You can manage cookie preferences through our cookie consent tool or your browser settings (see </w:t>
      </w:r>
      <w:r>
        <w:rPr>
          <w:b/>
          <w:bCs/>
        </w:rPr>
        <w:t>Cookies and Tracking</w:t>
      </w:r>
      <w:r>
        <w:t>).</w:t>
      </w:r>
      <w:r>
        <w:br/>
        <w:t xml:space="preserve">- If </w:t>
      </w:r>
      <w:proofErr w:type="spellStart"/>
      <w:r w:rsidR="001D55CB">
        <w:t>Founderport</w:t>
      </w:r>
      <w:r>
        <w:t>’s</w:t>
      </w:r>
      <w:proofErr w:type="spellEnd"/>
      <w:r>
        <w:t xml:space="preserve"> AI or any feature allows you to make content public (for example, if you create a public profile or share a badge/community post), you have control over what to share publicly. We advise you to be cautious about any personal information you post in areas of the platform that might be visible to others. You can delete posts or content you have shared, and residual copies might remain in backups for a short period but will be removed in accordance with our retention policy.</w:t>
      </w:r>
    </w:p>
    <w:p w14:paraId="1806DF10" w14:textId="77777777" w:rsidR="00BC77C8" w:rsidRDefault="00F034EA">
      <w:pPr>
        <w:pStyle w:val="BodyText"/>
      </w:pPr>
      <w:r>
        <w:t>We are dedicated to empowering you with the means to control your personal information. If you have any questions or need assistance with exercising any right or preference, please let us know.</w:t>
      </w:r>
    </w:p>
    <w:p w14:paraId="5AA82B0C" w14:textId="77777777" w:rsidR="00BC77C8" w:rsidRDefault="00F034EA">
      <w:pPr>
        <w:pStyle w:val="Heading2"/>
      </w:pPr>
      <w:bookmarkStart w:id="11" w:name="childrens-privacy"/>
      <w:bookmarkEnd w:id="10"/>
      <w:r>
        <w:t>Children’s Privacy</w:t>
      </w:r>
    </w:p>
    <w:p w14:paraId="00885B15" w14:textId="355910C8" w:rsidR="00BC77C8" w:rsidRDefault="00F034EA">
      <w:pPr>
        <w:pStyle w:val="FirstParagraph"/>
      </w:pPr>
      <w:r>
        <w:t xml:space="preserve">Founderport is </w:t>
      </w:r>
      <w:r>
        <w:rPr>
          <w:b/>
          <w:bCs/>
        </w:rPr>
        <w:t>not intended for individuals under the age of 18.</w:t>
      </w:r>
      <w:r>
        <w:t xml:space="preserve"> We do not knowingly solicit or collect personal information from children or teenagers under 18 years old. Our platform is designed for adult entrepreneurs and requires users to attest that they are 18 or older during the account registration process. If you are under 18, you should </w:t>
      </w:r>
      <w:r>
        <w:rPr>
          <w:b/>
          <w:bCs/>
        </w:rPr>
        <w:t>not</w:t>
      </w:r>
      <w:r>
        <w:t xml:space="preserve"> use the </w:t>
      </w:r>
      <w:proofErr w:type="spellStart"/>
      <w:r w:rsidR="001D55CB">
        <w:t>Founderport</w:t>
      </w:r>
      <w:proofErr w:type="spellEnd"/>
      <w:r>
        <w:t xml:space="preserve"> platform or provide any personal information to us. If we become aware that we have inadvertently received personal information from someone under 18, we will take immediate steps to delete that information. For example, if an underage user is detected or if a parent/guardian notifies us that their minor child provided data, we will expunge that data from our records in a reasonable timeframe.</w:t>
      </w:r>
    </w:p>
    <w:p w14:paraId="0A1AE171" w14:textId="77777777" w:rsidR="00BC77C8" w:rsidRDefault="00F034EA">
      <w:pPr>
        <w:pStyle w:val="BodyText"/>
      </w:pPr>
      <w:r>
        <w:t xml:space="preserve">Given the limitations of online age verification, we cannot guarantee that we will never have an underage user misrepresent their age. We encourage parents and guardians to supervise their children’s internet usage and to inform their minors not to provide personal data on our platform or any website without permission. If you are a parent or guardian and you believe we have information about a child under 18, please contact us at the email address below so that we can investigate and address the issue. Additionally, although our service is 18+, we recognize U.S. privacy laws like the </w:t>
      </w:r>
      <w:r>
        <w:rPr>
          <w:b/>
          <w:bCs/>
        </w:rPr>
        <w:t>Children’s Online Privacy Protection Act (COPPA)</w:t>
      </w:r>
      <w:r>
        <w:t xml:space="preserve"> apply to children under 13. We do not direct our services at children under 13, and we do not knowingly collect any data from children under 13. Any such data inadvertently collected will be deleted as described. By using Founderport, you represent that you are at least 18.</w:t>
      </w:r>
    </w:p>
    <w:p w14:paraId="444750FE" w14:textId="77777777" w:rsidR="00BC77C8" w:rsidRDefault="00F034EA">
      <w:pPr>
        <w:pStyle w:val="BodyText"/>
      </w:pPr>
      <w:r>
        <w:lastRenderedPageBreak/>
        <w:t xml:space="preserve">In summary, protecting the privacy of young people is very important to us. We ask that anyone under 18 </w:t>
      </w:r>
      <w:proofErr w:type="gramStart"/>
      <w:r>
        <w:t>refrain</w:t>
      </w:r>
      <w:proofErr w:type="gramEnd"/>
      <w:r>
        <w:t xml:space="preserve"> from using our site, and we will act to remove any minor’s data that comes to our attention.</w:t>
      </w:r>
    </w:p>
    <w:p w14:paraId="7EFAF44D" w14:textId="77777777" w:rsidR="00BC77C8" w:rsidRDefault="00F034EA">
      <w:pPr>
        <w:pStyle w:val="Heading2"/>
      </w:pPr>
      <w:bookmarkStart w:id="12" w:name="changes-to-this-policy"/>
      <w:bookmarkEnd w:id="11"/>
      <w:r>
        <w:t>Changes to This Policy</w:t>
      </w:r>
    </w:p>
    <w:p w14:paraId="7C7B3630" w14:textId="77777777" w:rsidR="00BC77C8" w:rsidRDefault="00F034EA">
      <w:pPr>
        <w:pStyle w:val="FirstParagraph"/>
      </w:pPr>
      <w:r>
        <w:t>We may update or modify this Privacy Policy from time to time to reflect changes in our business, legal or regulatory requirements, or to address new features and data practices. When we make changes, we will post the updated policy on our website and change the “Last Updated” or “Effective Date” at the top of this policy. If the changes are significant, we will provide a more prominent notice (such as by email notification to registered users or a notice on our homepage) to inform you of the update. We encourage you to review this Privacy Policy periodically to stay informed about how we are protecting the personal information we collect.</w:t>
      </w:r>
    </w:p>
    <w:p w14:paraId="1DDAD855" w14:textId="6921AD99" w:rsidR="00BC77C8" w:rsidRDefault="00F034EA">
      <w:pPr>
        <w:pStyle w:val="BodyText"/>
      </w:pPr>
      <w:r>
        <w:t xml:space="preserve">If we make a material change to the ways we process or share personal data, we will obtain any necessary consent from you if required by law. For example, if in the future Founderport decides to collect new types of personal data or use your data for a new purpose not originally disclosed, and if such usage requires consent, we will ask for your consent first. Minor changes that do not substantially affect your rights (such as clarifications or drafting improvements) will be effective immediately upon posting. In any event, your continued use of the </w:t>
      </w:r>
      <w:proofErr w:type="spellStart"/>
      <w:r w:rsidR="001D55CB">
        <w:t>Founderport</w:t>
      </w:r>
      <w:proofErr w:type="spellEnd"/>
      <w:r>
        <w:t xml:space="preserve"> platform after the effective date of an updated policy will constitute your acceptance of the revised terms (to the extent permitted by law). If you do not agree with any changes, you should stop using the service and can request that we delete your personal data.</w:t>
      </w:r>
    </w:p>
    <w:p w14:paraId="6FAA0952" w14:textId="77777777" w:rsidR="00BC77C8" w:rsidRDefault="00F034EA">
      <w:pPr>
        <w:pStyle w:val="BodyText"/>
      </w:pPr>
      <w:r>
        <w:t>We maintain an archive of past privacy policy versions for transparency. If you wish to see a prior version, you can contact us to request it. This policy is not a contract, but a notice explaining our privacy practices. However, if you have agreed to our Terms of Service, this policy is incorporated into those terms. We will stand by the commitments we make here unless we have a lawful basis to do otherwise and we inform you accordingly.</w:t>
      </w:r>
    </w:p>
    <w:p w14:paraId="693483D3" w14:textId="77777777" w:rsidR="00BC77C8" w:rsidRDefault="00F034EA">
      <w:pPr>
        <w:pStyle w:val="Heading2"/>
      </w:pPr>
      <w:bookmarkStart w:id="13" w:name="contact-us"/>
      <w:bookmarkEnd w:id="12"/>
      <w:r>
        <w:t>Contact Us</w:t>
      </w:r>
    </w:p>
    <w:p w14:paraId="1EB22B5E" w14:textId="77777777" w:rsidR="00BC77C8" w:rsidRDefault="00F034EA">
      <w:pPr>
        <w:pStyle w:val="FirstParagraph"/>
      </w:pPr>
      <w:r>
        <w:t>If you have any questions, concerns, or requests regarding this Privacy Policy or your personal data, please do not hesitate to contact us. We are here to help and committed to addressing any privacy-related issues. You may reach our privacy team through the following:</w:t>
      </w:r>
    </w:p>
    <w:p w14:paraId="34367656" w14:textId="77777777" w:rsidR="00BC77C8" w:rsidRDefault="00F034EA">
      <w:pPr>
        <w:pStyle w:val="Compact"/>
        <w:numPr>
          <w:ilvl w:val="0"/>
          <w:numId w:val="7"/>
        </w:numPr>
      </w:pPr>
      <w:r>
        <w:rPr>
          <w:b/>
          <w:bCs/>
        </w:rPr>
        <w:t>Email:</w:t>
      </w:r>
      <w:r>
        <w:t xml:space="preserve"> privacy@founderport.com</w:t>
      </w:r>
    </w:p>
    <w:p w14:paraId="28669C22" w14:textId="77777777" w:rsidR="00BC77C8" w:rsidRDefault="00F034EA">
      <w:pPr>
        <w:pStyle w:val="Compact"/>
        <w:numPr>
          <w:ilvl w:val="0"/>
          <w:numId w:val="7"/>
        </w:numPr>
      </w:pPr>
      <w:r>
        <w:rPr>
          <w:b/>
          <w:bCs/>
        </w:rPr>
        <w:t>Postal Mail:</w:t>
      </w:r>
      <w:r>
        <w:t xml:space="preserve"> Founderport, Inc., Attn: Privacy Officer, [1234 Street Address], San Diego, CA, USA </w:t>
      </w:r>
      <w:proofErr w:type="gramStart"/>
      <w:r>
        <w:t xml:space="preserve">( </w:t>
      </w:r>
      <w:r>
        <w:rPr>
          <w:i/>
          <w:iCs/>
        </w:rPr>
        <w:t>Note</w:t>
      </w:r>
      <w:proofErr w:type="gramEnd"/>
      <w:r>
        <w:rPr>
          <w:i/>
          <w:iCs/>
        </w:rPr>
        <w:t>:</w:t>
      </w:r>
      <w:r>
        <w:t xml:space="preserve"> This is a fictitious address for the purpose of this policy – please use the email for fastest response).</w:t>
      </w:r>
    </w:p>
    <w:p w14:paraId="0380847F" w14:textId="4698A9D0" w:rsidR="00BC77C8" w:rsidRDefault="00F034EA">
      <w:pPr>
        <w:pStyle w:val="Compact"/>
        <w:numPr>
          <w:ilvl w:val="0"/>
          <w:numId w:val="7"/>
        </w:numPr>
      </w:pPr>
      <w:r>
        <w:rPr>
          <w:b/>
          <w:bCs/>
        </w:rPr>
        <w:t>In-App:</w:t>
      </w:r>
      <w:r>
        <w:t xml:space="preserve"> If you are logged in, you may also send us a message through the support/chat feature of the </w:t>
      </w:r>
      <w:proofErr w:type="spellStart"/>
      <w:r w:rsidR="001D55CB">
        <w:t>Founderport</w:t>
      </w:r>
      <w:proofErr w:type="spellEnd"/>
      <w:r>
        <w:t xml:space="preserve"> platform for privacy inquiries.</w:t>
      </w:r>
    </w:p>
    <w:p w14:paraId="74679BD4" w14:textId="77777777" w:rsidR="00BC77C8" w:rsidRDefault="00F034EA">
      <w:pPr>
        <w:pStyle w:val="FirstParagraph"/>
      </w:pPr>
      <w:r>
        <w:lastRenderedPageBreak/>
        <w:t xml:space="preserve">We will respond to legitimate inquiries as soon as reasonably possible, and at latest within any timeframes required by law. If you contact us to exercise a privacy right, please provide sufficient information for us to verify your identity (as described in </w:t>
      </w:r>
      <w:r>
        <w:rPr>
          <w:b/>
          <w:bCs/>
        </w:rPr>
        <w:t>Your Rights and Choices</w:t>
      </w:r>
      <w:r>
        <w:t xml:space="preserve"> above) and to understand and respond to your request. For example, if you are requesting data access, specifying the context (your account email, and the data or processing activities you refer to) will help us fulfill your request efficiently.</w:t>
      </w:r>
    </w:p>
    <w:p w14:paraId="45D20DD9" w14:textId="77777777" w:rsidR="00BC77C8" w:rsidRDefault="00F034EA">
      <w:pPr>
        <w:pStyle w:val="BodyText"/>
      </w:pPr>
      <w:r>
        <w:rPr>
          <w:b/>
          <w:bCs/>
        </w:rPr>
        <w:t>International Users:</w:t>
      </w:r>
      <w:r>
        <w:t xml:space="preserve"> If you are in the EU/EEA, you may also contact our designated EU representative or Data Protection Officer (if we are required to appoint one) once we establish such contacts. (As of now, being a growing company, we handle requests directly through the above contact info.) We will update this policy with any representative or DPO contact details if those become applicable. In the meantime, our U.S.-based team will address your concerns with the same diligence and according to EU privacy standards. Additionally, as noted, you have the right to lodge a complaint with a supervisory authority, but we kindly ask you to give us the opportunity to address your concerns first. We take privacy seriously and will work with you to find a satisfactory resolution.</w:t>
      </w:r>
    </w:p>
    <w:p w14:paraId="266A2529" w14:textId="3DC73417" w:rsidR="00BC77C8" w:rsidRDefault="00F034EA">
      <w:pPr>
        <w:pStyle w:val="BodyText"/>
      </w:pPr>
      <w:r>
        <w:t xml:space="preserve">Thank you for trusting </w:t>
      </w:r>
      <w:proofErr w:type="spellStart"/>
      <w:r>
        <w:t>Founderport</w:t>
      </w:r>
      <w:proofErr w:type="spellEnd"/>
      <w:r>
        <w:t xml:space="preserve"> and </w:t>
      </w:r>
      <w:proofErr w:type="spellStart"/>
      <w:r w:rsidR="001D55CB">
        <w:t>Founderport</w:t>
      </w:r>
      <w:proofErr w:type="spellEnd"/>
      <w:r>
        <w:t xml:space="preserve"> with your entrepreneurial journey. We value your privacy and are constantly striving to protect and respect your personal information while delivering a transformative business-building experience. If anything in this Privacy Policy is unclear, please reach out – </w:t>
      </w:r>
      <w:proofErr w:type="gramStart"/>
      <w:r>
        <w:t>we’re</w:t>
      </w:r>
      <w:proofErr w:type="gramEnd"/>
      <w:r>
        <w:t xml:space="preserve"> here to help. Your use of our platform is subject not only to this Privacy Policy but also to our Terms of Service. We encourage you to read both documents fully.</w:t>
      </w:r>
    </w:p>
    <w:p w14:paraId="51205BE0" w14:textId="77777777" w:rsidR="00BC77C8" w:rsidRDefault="00F034EA">
      <w:pPr>
        <w:pStyle w:val="BodyText"/>
      </w:pPr>
      <w:r>
        <w:rPr>
          <w:b/>
          <w:bCs/>
        </w:rPr>
        <w:t>Last Updated:</w:t>
      </w:r>
      <w:r>
        <w:t xml:space="preserve"> August 24, 2025</w:t>
      </w:r>
    </w:p>
    <w:bookmarkEnd w:id="1"/>
    <w:bookmarkEnd w:id="2"/>
    <w:bookmarkEnd w:id="13"/>
    <w:p w14:paraId="6171933D" w14:textId="77777777" w:rsidR="00BC77C8" w:rsidRDefault="007E460D">
      <w:r>
        <w:pict w14:anchorId="4E5A938E">
          <v:rect id="_x0000_i1025" style="width:0;height:1.5pt" o:hralign="center" o:hrstd="t" o:hr="t"/>
        </w:pict>
      </w:r>
    </w:p>
    <w:bookmarkStart w:id="14" w:name="citations"/>
    <w:p w14:paraId="5D2A7675" w14:textId="77777777" w:rsidR="00BC77C8" w:rsidRDefault="00F034EA">
      <w:pPr>
        <w:pStyle w:val="FirstParagraph"/>
      </w:pPr>
      <w:r>
        <w:fldChar w:fldCharType="begin"/>
      </w:r>
      <w:r>
        <w:instrText>HYPERLINK "https://claimguide.org/privacy-policy/" \l ":~:text=8" \h</w:instrText>
      </w:r>
      <w:r>
        <w:fldChar w:fldCharType="separate"/>
      </w:r>
      <w:r>
        <w:rPr>
          <w:rStyle w:val="Hyperlink"/>
        </w:rPr>
        <w:t>[1]</w:t>
      </w:r>
      <w:r>
        <w:fldChar w:fldCharType="end"/>
      </w:r>
      <w:r>
        <w:t xml:space="preserve"> </w:t>
      </w:r>
      <w:hyperlink r:id="rId32" w:anchor=":~:text=We%20may%20use%20anonymized%20and,does%20not%20identify%20any%20individual">
        <w:r>
          <w:rPr>
            <w:rStyle w:val="Hyperlink"/>
          </w:rPr>
          <w:t>[4]</w:t>
        </w:r>
      </w:hyperlink>
      <w:r>
        <w:t xml:space="preserve"> </w:t>
      </w:r>
      <w:hyperlink r:id="rId33" w:anchor=":~:text=We%20may%20also%20collect%2C%20use%2C,accordance%20with%20this%20privacy%20notice">
        <w:r>
          <w:rPr>
            <w:rStyle w:val="Hyperlink"/>
          </w:rPr>
          <w:t>[6]</w:t>
        </w:r>
      </w:hyperlink>
      <w:r>
        <w:t xml:space="preserve"> </w:t>
      </w:r>
      <w:hyperlink r:id="rId34" w:anchor=":~:text=We%20will%20only%20retain%20your,tax%2C%20accounting%2C%20or%20reporting%20requirements">
        <w:r>
          <w:rPr>
            <w:rStyle w:val="Hyperlink"/>
          </w:rPr>
          <w:t>[11]</w:t>
        </w:r>
      </w:hyperlink>
      <w:r>
        <w:t xml:space="preserve"> </w:t>
      </w:r>
      <w:hyperlink r:id="rId35" w:anchor=":~:text=Under%20certain%20circumstances%2C%20you%20have,to%20withdraw%20consent">
        <w:r>
          <w:rPr>
            <w:rStyle w:val="Hyperlink"/>
          </w:rPr>
          <w:t>[13]</w:t>
        </w:r>
      </w:hyperlink>
      <w:r>
        <w:t xml:space="preserve"> Privacy Policy and Terms of Use - ClaimGuide.org</w:t>
      </w:r>
    </w:p>
    <w:p w14:paraId="410F448A" w14:textId="77777777" w:rsidR="00BC77C8" w:rsidRDefault="00F034EA">
      <w:pPr>
        <w:pStyle w:val="BodyText"/>
      </w:pPr>
      <w:hyperlink r:id="rId36">
        <w:r>
          <w:rPr>
            <w:rStyle w:val="Hyperlink"/>
          </w:rPr>
          <w:t>https://claimguide.org/privacy-policy/</w:t>
        </w:r>
      </w:hyperlink>
    </w:p>
    <w:p w14:paraId="01C53A67" w14:textId="77777777" w:rsidR="00BC77C8" w:rsidRDefault="00F034EA">
      <w:pPr>
        <w:pStyle w:val="BodyText"/>
      </w:pPr>
      <w:hyperlink r:id="rId37" w:anchor=":~:text=1,necessary%20for%20the%20specified%20purpose">
        <w:r>
          <w:rPr>
            <w:rStyle w:val="Hyperlink"/>
          </w:rPr>
          <w:t>[2]</w:t>
        </w:r>
      </w:hyperlink>
      <w:r>
        <w:t xml:space="preserve"> </w:t>
      </w:r>
      <w:hyperlink r:id="rId38" w:anchor=":~:text=1,automated%20decision%20making%20and%20profiling">
        <w:r>
          <w:rPr>
            <w:rStyle w:val="Hyperlink"/>
          </w:rPr>
          <w:t>[15]</w:t>
        </w:r>
      </w:hyperlink>
      <w:r>
        <w:t xml:space="preserve"> What is GDPR, the EU’s new data protection law? - GDPR.eu</w:t>
      </w:r>
    </w:p>
    <w:p w14:paraId="065E33D9" w14:textId="77777777" w:rsidR="00BC77C8" w:rsidRDefault="00F034EA">
      <w:pPr>
        <w:pStyle w:val="BodyText"/>
      </w:pPr>
      <w:hyperlink r:id="rId39">
        <w:r>
          <w:rPr>
            <w:rStyle w:val="Hyperlink"/>
          </w:rPr>
          <w:t>https://gdpr.eu/what-is-gdpr/</w:t>
        </w:r>
      </w:hyperlink>
    </w:p>
    <w:p w14:paraId="66F7C8AD" w14:textId="77777777" w:rsidR="00BC77C8" w:rsidRDefault="00F034EA">
      <w:pPr>
        <w:pStyle w:val="BodyText"/>
      </w:pPr>
      <w:hyperlink r:id="rId40" w:anchor=":~:text=Answer%3A%20We%20believe%20security%20and,we%20will%20upfront%20and%20transparent">
        <w:r>
          <w:rPr>
            <w:rStyle w:val="Hyperlink"/>
          </w:rPr>
          <w:t>[3]</w:t>
        </w:r>
      </w:hyperlink>
      <w:r>
        <w:t xml:space="preserve"> </w:t>
      </w:r>
      <w:hyperlink r:id="rId41" w:anchor=":~:text=Answer%3A%20This%20may%20include%20introducing,trusted%20forum%20where%20AEs%20can">
        <w:r>
          <w:rPr>
            <w:rStyle w:val="Hyperlink"/>
          </w:rPr>
          <w:t>[5]</w:t>
        </w:r>
      </w:hyperlink>
      <w:r>
        <w:t xml:space="preserve"> </w:t>
      </w:r>
      <w:hyperlink r:id="rId42" w:anchor=":~:text=leverage%20external%20security%20auditing%20to,we%20will%20upfront%20and%20transparent">
        <w:r>
          <w:rPr>
            <w:rStyle w:val="Hyperlink"/>
          </w:rPr>
          <w:t>[8]</w:t>
        </w:r>
      </w:hyperlink>
      <w:r>
        <w:t xml:space="preserve"> </w:t>
      </w:r>
      <w:hyperlink r:id="rId43" w:anchor=":~:text=access%20control%20and%20data%20segregation,we%20will%20upfront%20and%20transparent">
        <w:r>
          <w:rPr>
            <w:rStyle w:val="Hyperlink"/>
          </w:rPr>
          <w:t>[10]</w:t>
        </w:r>
      </w:hyperlink>
      <w:r>
        <w:t xml:space="preserve"> Founder Business Plan V11.docx</w:t>
      </w:r>
    </w:p>
    <w:p w14:paraId="4ADA7233" w14:textId="77777777" w:rsidR="00BC77C8" w:rsidRDefault="00F034EA">
      <w:pPr>
        <w:pStyle w:val="BodyText"/>
      </w:pPr>
      <w:hyperlink r:id="rId44">
        <w:r>
          <w:rPr>
            <w:rStyle w:val="Hyperlink"/>
          </w:rPr>
          <w:t>file://file-8tyvUNmzbNjTf5x4zoMGXS</w:t>
        </w:r>
      </w:hyperlink>
    </w:p>
    <w:p w14:paraId="395BE585" w14:textId="77777777" w:rsidR="00BC77C8" w:rsidRDefault="00F034EA">
      <w:pPr>
        <w:pStyle w:val="BodyText"/>
      </w:pPr>
      <w:hyperlink r:id="rId45" w:anchor=":~:text=%2A%20Right%20to%20Opt,based%20on%20your%20CCPA%20rights">
        <w:r>
          <w:rPr>
            <w:rStyle w:val="Hyperlink"/>
          </w:rPr>
          <w:t>[7]</w:t>
        </w:r>
      </w:hyperlink>
      <w:r>
        <w:t xml:space="preserve"> </w:t>
      </w:r>
      <w:hyperlink r:id="rId46" w:anchor=":~:text=information%20we%20collect%2C%20use%2C%20disclose%2C,not%20discriminate%20against%20you%20for">
        <w:r>
          <w:rPr>
            <w:rStyle w:val="Hyperlink"/>
          </w:rPr>
          <w:t>[14]</w:t>
        </w:r>
      </w:hyperlink>
      <w:r>
        <w:t xml:space="preserve"> </w:t>
      </w:r>
      <w:hyperlink r:id="rId47" w:anchor=":~:text=However%2C%20if%20this%20changes%20in,based%20on%20your%20CCPA%20rights">
        <w:r>
          <w:rPr>
            <w:rStyle w:val="Hyperlink"/>
          </w:rPr>
          <w:t>[16]</w:t>
        </w:r>
      </w:hyperlink>
      <w:r>
        <w:t xml:space="preserve"> </w:t>
      </w:r>
      <w:hyperlink r:id="rId48" w:anchor=":~:text=,Dr%2C%20San%20Leandro%2C%20CA%2094577">
        <w:r>
          <w:rPr>
            <w:rStyle w:val="Hyperlink"/>
          </w:rPr>
          <w:t>[17]</w:t>
        </w:r>
      </w:hyperlink>
      <w:r>
        <w:t xml:space="preserve">  California Consumer Privacy Act (CCPA) – Glam Tan by Natalie </w:t>
      </w:r>
    </w:p>
    <w:p w14:paraId="1580F4BD" w14:textId="77777777" w:rsidR="00BC77C8" w:rsidRDefault="00F034EA">
      <w:pPr>
        <w:pStyle w:val="BodyText"/>
      </w:pPr>
      <w:hyperlink r:id="rId49">
        <w:r>
          <w:rPr>
            <w:rStyle w:val="Hyperlink"/>
          </w:rPr>
          <w:t>https://glamtanbynatalie.com/pages/california-consumer-privacy-act-ccpa</w:t>
        </w:r>
      </w:hyperlink>
    </w:p>
    <w:p w14:paraId="0F39ACD6" w14:textId="77777777" w:rsidR="00BC77C8" w:rsidRDefault="00F034EA">
      <w:pPr>
        <w:pStyle w:val="BodyText"/>
      </w:pPr>
      <w:hyperlink r:id="rId50" w:anchor=":~:text=Cookie%20consent%20requirements%20are%20typically,button%20or%20ticking%20a%20box">
        <w:r>
          <w:rPr>
            <w:rStyle w:val="Hyperlink"/>
          </w:rPr>
          <w:t>[9]</w:t>
        </w:r>
      </w:hyperlink>
      <w:r>
        <w:t xml:space="preserve"> secureprivacy.ai</w:t>
      </w:r>
    </w:p>
    <w:p w14:paraId="32A84DBB" w14:textId="77777777" w:rsidR="00BC77C8" w:rsidRDefault="00F034EA">
      <w:pPr>
        <w:pStyle w:val="BodyText"/>
      </w:pPr>
      <w:hyperlink r:id="rId51">
        <w:r>
          <w:rPr>
            <w:rStyle w:val="Hyperlink"/>
          </w:rPr>
          <w:t>https://secureprivacy.ai/blog/ccpa-and-cpra-consent-requirements</w:t>
        </w:r>
      </w:hyperlink>
    </w:p>
    <w:p w14:paraId="7DBADD6A" w14:textId="77777777" w:rsidR="00BC77C8" w:rsidRDefault="00F034EA">
      <w:pPr>
        <w:pStyle w:val="BodyText"/>
      </w:pPr>
      <w:hyperlink r:id="rId52" w:anchor=":~:text=July%2017%2C%202023%2C%20the%20European,vigorous%20enforcement%20of%20the%20DPF">
        <w:r>
          <w:rPr>
            <w:rStyle w:val="Hyperlink"/>
          </w:rPr>
          <w:t>[12]</w:t>
        </w:r>
      </w:hyperlink>
      <w:r>
        <w:t xml:space="preserve"> Data Privacy Framework | Federal Trade Commission</w:t>
      </w:r>
    </w:p>
    <w:p w14:paraId="04CD2D96" w14:textId="77777777" w:rsidR="00BC77C8" w:rsidRDefault="00F034EA">
      <w:pPr>
        <w:pStyle w:val="BodyText"/>
      </w:pPr>
      <w:hyperlink r:id="rId53">
        <w:r>
          <w:rPr>
            <w:rStyle w:val="Hyperlink"/>
          </w:rPr>
          <w:t>https://www.ftc.gov/business-guidance/privacy-security/data-privacy-framework</w:t>
        </w:r>
      </w:hyperlink>
      <w:bookmarkEnd w:id="14"/>
    </w:p>
    <w:sectPr w:rsidR="00BC77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E088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CE88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5241840">
    <w:abstractNumId w:val="0"/>
  </w:num>
  <w:num w:numId="2" w16cid:durableId="1132406457">
    <w:abstractNumId w:val="1"/>
  </w:num>
  <w:num w:numId="3" w16cid:durableId="1514613705">
    <w:abstractNumId w:val="1"/>
  </w:num>
  <w:num w:numId="4" w16cid:durableId="414014637">
    <w:abstractNumId w:val="1"/>
  </w:num>
  <w:num w:numId="5" w16cid:durableId="718475136">
    <w:abstractNumId w:val="1"/>
  </w:num>
  <w:num w:numId="6" w16cid:durableId="1212116101">
    <w:abstractNumId w:val="1"/>
  </w:num>
  <w:num w:numId="7" w16cid:durableId="1199972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C8"/>
    <w:rsid w:val="00143C3C"/>
    <w:rsid w:val="001D55CB"/>
    <w:rsid w:val="004845E4"/>
    <w:rsid w:val="00772944"/>
    <w:rsid w:val="00A90F05"/>
    <w:rsid w:val="00B6100B"/>
    <w:rsid w:val="00BC77C8"/>
    <w:rsid w:val="00CD538A"/>
    <w:rsid w:val="00DD0868"/>
    <w:rsid w:val="00F034EA"/>
    <w:rsid w:val="00F11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179D28"/>
  <w15:docId w15:val="{C16CFE41-CF36-43CD-9FE7-DEDEC586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8tyvUNmzbNjTf5x4zoMGXS" TargetMode="External"/><Relationship Id="rId18" Type="http://schemas.openxmlformats.org/officeDocument/2006/relationships/hyperlink" Target="file://file-8tyvUNmzbNjTf5x4zoMGXS" TargetMode="External"/><Relationship Id="rId26" Type="http://schemas.openxmlformats.org/officeDocument/2006/relationships/hyperlink" Target="https://glamtanbynatalie.com/pages/california-consumer-privacy-act-ccpa" TargetMode="External"/><Relationship Id="rId39" Type="http://schemas.openxmlformats.org/officeDocument/2006/relationships/hyperlink" Target="https://gdpr.eu/what-is-gdpr/" TargetMode="External"/><Relationship Id="rId21" Type="http://schemas.openxmlformats.org/officeDocument/2006/relationships/hyperlink" Target="https://claimguide.org/privacy-policy/" TargetMode="External"/><Relationship Id="rId34" Type="http://schemas.openxmlformats.org/officeDocument/2006/relationships/hyperlink" Target="https://claimguide.org/privacy-policy/" TargetMode="External"/><Relationship Id="rId42" Type="http://schemas.openxmlformats.org/officeDocument/2006/relationships/hyperlink" Target="file://file-8tyvUNmzbNjTf5x4zoMGXS" TargetMode="External"/><Relationship Id="rId47" Type="http://schemas.openxmlformats.org/officeDocument/2006/relationships/hyperlink" Target="https://glamtanbynatalie.com/pages/california-consumer-privacy-act-ccpa" TargetMode="External"/><Relationship Id="rId50" Type="http://schemas.openxmlformats.org/officeDocument/2006/relationships/hyperlink" Target="https://secureprivacy.ai/blog/ccpa-and-cpra-consent-requirements" TargetMode="External"/><Relationship Id="rId55" Type="http://schemas.openxmlformats.org/officeDocument/2006/relationships/theme" Target="theme/theme1.xml"/><Relationship Id="rId7" Type="http://schemas.openxmlformats.org/officeDocument/2006/relationships/hyperlink" Target="file://file-8tyvUNmzbNjTf5x4zoMGXS" TargetMode="External"/><Relationship Id="rId2" Type="http://schemas.openxmlformats.org/officeDocument/2006/relationships/styles" Target="styles.xml"/><Relationship Id="rId16" Type="http://schemas.openxmlformats.org/officeDocument/2006/relationships/hyperlink" Target="https://tools.google.com/dlpage/gaoptout" TargetMode="External"/><Relationship Id="rId29" Type="http://schemas.openxmlformats.org/officeDocument/2006/relationships/hyperlink" Target="https://glamtanbynatalie.com/pages/california-consumer-privacy-act-ccpa" TargetMode="External"/><Relationship Id="rId11" Type="http://schemas.openxmlformats.org/officeDocument/2006/relationships/hyperlink" Target="https://claimguide.org/privacy-policy/" TargetMode="External"/><Relationship Id="rId24" Type="http://schemas.openxmlformats.org/officeDocument/2006/relationships/hyperlink" Target="https://claimguide.org/privacy-policy/" TargetMode="External"/><Relationship Id="rId32" Type="http://schemas.openxmlformats.org/officeDocument/2006/relationships/hyperlink" Target="https://claimguide.org/privacy-policy/" TargetMode="External"/><Relationship Id="rId37" Type="http://schemas.openxmlformats.org/officeDocument/2006/relationships/hyperlink" Target="https://gdpr.eu/what-is-gdpr/" TargetMode="External"/><Relationship Id="rId40" Type="http://schemas.openxmlformats.org/officeDocument/2006/relationships/hyperlink" Target="file://file-8tyvUNmzbNjTf5x4zoMGXS" TargetMode="External"/><Relationship Id="rId45" Type="http://schemas.openxmlformats.org/officeDocument/2006/relationships/hyperlink" Target="https://glamtanbynatalie.com/pages/california-consumer-privacy-act-ccpa" TargetMode="External"/><Relationship Id="rId53" Type="http://schemas.openxmlformats.org/officeDocument/2006/relationships/hyperlink" Target="https://www.ftc.gov/business-guidance/privacy-security/data-privacy-framework" TargetMode="External"/><Relationship Id="rId5" Type="http://schemas.openxmlformats.org/officeDocument/2006/relationships/hyperlink" Target="https://claimguide.org/privacy-policy/" TargetMode="External"/><Relationship Id="rId10" Type="http://schemas.openxmlformats.org/officeDocument/2006/relationships/hyperlink" Target="https://claimguide.org/privacy-policy/" TargetMode="External"/><Relationship Id="rId19" Type="http://schemas.openxmlformats.org/officeDocument/2006/relationships/hyperlink" Target="https://claimguide.org/privacy-policy/" TargetMode="External"/><Relationship Id="rId31" Type="http://schemas.openxmlformats.org/officeDocument/2006/relationships/hyperlink" Target="https://glamtanbynatalie.com/pages/california-consumer-privacy-act-ccpa" TargetMode="External"/><Relationship Id="rId44" Type="http://schemas.openxmlformats.org/officeDocument/2006/relationships/hyperlink" Target="file://file-8tyvUNmzbNjTf5x4zoMGXS" TargetMode="External"/><Relationship Id="rId52" Type="http://schemas.openxmlformats.org/officeDocument/2006/relationships/hyperlink" Target="https://www.ftc.gov/business-guidance/privacy-security/data-privacy-framework" TargetMode="External"/><Relationship Id="rId4" Type="http://schemas.openxmlformats.org/officeDocument/2006/relationships/webSettings" Target="webSettings.xml"/><Relationship Id="rId9" Type="http://schemas.openxmlformats.org/officeDocument/2006/relationships/hyperlink" Target="file://file-8tyvUNmzbNjTf5x4zoMGXS" TargetMode="External"/><Relationship Id="rId14" Type="http://schemas.openxmlformats.org/officeDocument/2006/relationships/hyperlink" Target="https://claimguide.org/privacy-policy/" TargetMode="External"/><Relationship Id="rId22" Type="http://schemas.openxmlformats.org/officeDocument/2006/relationships/hyperlink" Target="https://www.ftc.gov/business-guidance/privacy-security/data-privacy-framework" TargetMode="External"/><Relationship Id="rId27" Type="http://schemas.openxmlformats.org/officeDocument/2006/relationships/hyperlink" Target="https://claimguide.org/privacy-policy/" TargetMode="External"/><Relationship Id="rId30" Type="http://schemas.openxmlformats.org/officeDocument/2006/relationships/hyperlink" Target="https://glamtanbynatalie.com/pages/california-consumer-privacy-act-ccpa" TargetMode="External"/><Relationship Id="rId35" Type="http://schemas.openxmlformats.org/officeDocument/2006/relationships/hyperlink" Target="https://claimguide.org/privacy-policy/" TargetMode="External"/><Relationship Id="rId43" Type="http://schemas.openxmlformats.org/officeDocument/2006/relationships/hyperlink" Target="file://file-8tyvUNmzbNjTf5x4zoMGXS" TargetMode="External"/><Relationship Id="rId48" Type="http://schemas.openxmlformats.org/officeDocument/2006/relationships/hyperlink" Target="https://glamtanbynatalie.com/pages/california-consumer-privacy-act-ccpa" TargetMode="External"/><Relationship Id="rId8" Type="http://schemas.openxmlformats.org/officeDocument/2006/relationships/hyperlink" Target="https://claimguide.org/privacy-policy/" TargetMode="External"/><Relationship Id="rId51" Type="http://schemas.openxmlformats.org/officeDocument/2006/relationships/hyperlink" Target="https://secureprivacy.ai/blog/ccpa-and-cpra-consent-requirements" TargetMode="External"/><Relationship Id="rId3" Type="http://schemas.openxmlformats.org/officeDocument/2006/relationships/settings" Target="settings.xml"/><Relationship Id="rId12" Type="http://schemas.openxmlformats.org/officeDocument/2006/relationships/hyperlink" Target="https://glamtanbynatalie.com/pages/california-consumer-privacy-act-ccpa" TargetMode="External"/><Relationship Id="rId17" Type="http://schemas.openxmlformats.org/officeDocument/2006/relationships/hyperlink" Target="file://file-8tyvUNmzbNjTf5x4zoMGXS" TargetMode="External"/><Relationship Id="rId25" Type="http://schemas.openxmlformats.org/officeDocument/2006/relationships/hyperlink" Target="https://claimguide.org/privacy-policy/" TargetMode="External"/><Relationship Id="rId33" Type="http://schemas.openxmlformats.org/officeDocument/2006/relationships/hyperlink" Target="https://claimguide.org/privacy-policy/" TargetMode="External"/><Relationship Id="rId38" Type="http://schemas.openxmlformats.org/officeDocument/2006/relationships/hyperlink" Target="https://gdpr.eu/what-is-gdpr/" TargetMode="External"/><Relationship Id="rId46" Type="http://schemas.openxmlformats.org/officeDocument/2006/relationships/hyperlink" Target="https://glamtanbynatalie.com/pages/california-consumer-privacy-act-ccpa" TargetMode="External"/><Relationship Id="rId20" Type="http://schemas.openxmlformats.org/officeDocument/2006/relationships/hyperlink" Target="https://claimguide.org/privacy-policy/" TargetMode="External"/><Relationship Id="rId41" Type="http://schemas.openxmlformats.org/officeDocument/2006/relationships/hyperlink" Target="file://file-8tyvUNmzbNjTf5x4zoMGX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dpr.eu/what-is-gdpr/" TargetMode="External"/><Relationship Id="rId15" Type="http://schemas.openxmlformats.org/officeDocument/2006/relationships/hyperlink" Target="https://secureprivacy.ai/blog/ccpa-and-cpra-consent-requirements" TargetMode="External"/><Relationship Id="rId23" Type="http://schemas.openxmlformats.org/officeDocument/2006/relationships/hyperlink" Target="https://www.ftc.gov/business-guidance/privacy-security/data-privacy-framework" TargetMode="External"/><Relationship Id="rId28" Type="http://schemas.openxmlformats.org/officeDocument/2006/relationships/hyperlink" Target="https://gdpr.eu/what-is-gdpr/" TargetMode="External"/><Relationship Id="rId36" Type="http://schemas.openxmlformats.org/officeDocument/2006/relationships/hyperlink" Target="https://claimguide.org/privacy-policy/" TargetMode="External"/><Relationship Id="rId49" Type="http://schemas.openxmlformats.org/officeDocument/2006/relationships/hyperlink" Target="https://glamtanbynatalie.com/pages/california-consumer-privacy-act-cc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7374</Words>
  <Characters>42037</Characters>
  <Application>Microsoft Office Word</Application>
  <DocSecurity>0</DocSecurity>
  <Lines>350</Lines>
  <Paragraphs>98</Paragraphs>
  <ScaleCrop>false</ScaleCrop>
  <Company/>
  <LinksUpToDate>false</LinksUpToDate>
  <CharactersWithSpaces>49313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 M</dc:creator>
  <cp:keywords/>
  <cp:lastModifiedBy>Kevin M</cp:lastModifiedBy>
  <cp:revision>2</cp:revision>
  <dcterms:created xsi:type="dcterms:W3CDTF">2025-11-30T15:39:00Z</dcterms:created>
  <dcterms:modified xsi:type="dcterms:W3CDTF">2025-11-30T15:39:00Z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