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63" w:line="410" w:lineRule="auto"/>
        <w:ind w:left="100" w:right="7128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AVIRAL SRIVASTAVA</w:t>
      </w:r>
    </w:p>
    <w:p>
      <w:pPr>
        <w:pStyle w:val="Body"/>
        <w:spacing w:before="63" w:line="410" w:lineRule="auto"/>
        <w:ind w:left="100" w:right="7128" w:firstLine="0"/>
        <w:rPr>
          <w:b w:val="1"/>
          <w:bCs w:val="1"/>
        </w:rPr>
      </w:pPr>
      <w:r>
        <w:rPr>
          <w:b w:val="1"/>
          <w:bCs w:val="1"/>
          <w:rtl w:val="0"/>
        </w:rPr>
        <w:t>4NI19IS0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8</w:t>
      </w:r>
    </w:p>
    <w:p>
      <w:pPr>
        <w:pStyle w:val="Body"/>
        <w:spacing w:before="63" w:line="410" w:lineRule="auto"/>
        <w:ind w:left="100" w:right="7128" w:firstLine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SECTION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</w:rPr>
        <w:t>–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</w:rPr>
        <w:t>A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spacing w:before="8"/>
        <w:rPr>
          <w:b w:val="1"/>
          <w:bCs w:val="1"/>
          <w:sz w:val="16"/>
          <w:szCs w:val="16"/>
        </w:rPr>
      </w:pPr>
    </w:p>
    <w:p>
      <w:pPr>
        <w:pStyle w:val="Body Text"/>
        <w:spacing w:before="87"/>
        <w:ind w:left="3685" w:right="4051" w:firstLine="0"/>
        <w:jc w:val="center"/>
      </w:pPr>
      <w:r>
        <w:rPr>
          <w:rtl w:val="0"/>
          <w:lang w:val="en-US"/>
        </w:rPr>
        <w:t>ASSIGNMENT 2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spacing w:before="10"/>
        <w:rPr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Comparison</w:t>
      </w:r>
      <w:r>
        <w:rPr>
          <w:b w:val="1"/>
          <w:bCs w:val="1"/>
          <w:spacing w:val="-5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between</w:t>
      </w:r>
      <w:r>
        <w:rPr>
          <w:b w:val="1"/>
          <w:bCs w:val="1"/>
          <w:spacing w:val="-10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Hypervisor</w:t>
      </w:r>
      <w:r>
        <w:rPr>
          <w:b w:val="1"/>
          <w:bCs w:val="1"/>
          <w:spacing w:val="-3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and</w:t>
      </w:r>
      <w:r>
        <w:rPr>
          <w:b w:val="1"/>
          <w:bCs w:val="1"/>
          <w:spacing w:val="-6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Docker.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spacing w:before="3"/>
        <w:rPr>
          <w:b w:val="1"/>
          <w:bCs w:val="1"/>
          <w:sz w:val="20"/>
          <w:szCs w:val="20"/>
        </w:rPr>
      </w:pPr>
    </w:p>
    <w:tbl>
      <w:tblPr>
        <w:tblW w:w="9278" w:type="dxa"/>
        <w:jc w:val="left"/>
        <w:tblInd w:w="1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"/>
        <w:gridCol w:w="3957"/>
        <w:gridCol w:w="4538"/>
      </w:tblGrid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S.No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Hypervisor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  <w:ind w:left="109" w:firstLine="0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Docker</w:t>
            </w:r>
          </w:p>
        </w:tc>
      </w:tr>
      <w:tr>
        <w:tblPrEx>
          <w:shd w:val="clear" w:color="auto" w:fill="ced7e7"/>
        </w:tblPrEx>
        <w:trPr>
          <w:trHeight w:val="1106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9"/>
            </w:tcMar>
            <w:vAlign w:val="top"/>
          </w:tcPr>
          <w:p>
            <w:pPr>
              <w:pStyle w:val="Table Paragraph"/>
              <w:ind w:right="99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Hypervisors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made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software and hardware where it works 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operating system or on the CPU 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storage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services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 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system.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ind w:left="109" w:right="9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Dockers work only on software of the 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 and not on the hardware side. It takes 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host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kernel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principle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virtualization.</w:t>
            </w:r>
          </w:p>
        </w:tc>
      </w:tr>
      <w:tr>
        <w:tblPrEx>
          <w:shd w:val="clear" w:color="auto" w:fill="ced7e7"/>
        </w:tblPrEx>
        <w:trPr>
          <w:trHeight w:val="1860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ind w:right="96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In a single system, we can use multiple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help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Hypervisor.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makes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multiple users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 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methods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even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program.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Hence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done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systems.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5"/>
            </w:tcMar>
            <w:vAlign w:val="top"/>
          </w:tcPr>
          <w:p>
            <w:pPr>
              <w:pStyle w:val="Table Paragraph"/>
              <w:ind w:left="109" w:right="95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Docker does not allow user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users to create 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instances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computer but virtualization </w:t>
            </w:r>
            <w:r>
              <w:rPr>
                <w:shd w:val="nil" w:color="auto" w:fill="auto"/>
                <w:rtl w:val="0"/>
                <w:lang w:val="en-US"/>
              </w:rPr>
              <w:t>by making containers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system.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help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separately on different or same applications. 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 operations are carried out by containers 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system.</w:t>
            </w:r>
          </w:p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4"/>
            </w:tcMar>
            <w:vAlign w:val="top"/>
          </w:tcPr>
          <w:p>
            <w:pPr>
              <w:pStyle w:val="Table Paragraph"/>
              <w:ind w:right="94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More power and resources are required by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systems using hypervisor as 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programs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run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systems.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ind w:left="109" w:right="93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Resource requirement is low as containers are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which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makes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resources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containers.</w:t>
            </w:r>
          </w:p>
        </w:tc>
      </w:tr>
      <w:tr>
        <w:tblPrEx>
          <w:shd w:val="clear" w:color="auto" w:fill="ced7e7"/>
        </w:tblPrEx>
        <w:trPr>
          <w:trHeight w:val="1357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4.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4"/>
            </w:tcMar>
            <w:vAlign w:val="top"/>
          </w:tcPr>
          <w:p>
            <w:pPr>
              <w:pStyle w:val="Table Paragraph"/>
              <w:ind w:right="94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Boot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time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high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for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hypervisors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used.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may take some minutes to start the 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users 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resume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their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only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after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booting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machine.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ind w:left="109" w:right="92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Boot time is low for dockers as all the containers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 on the same machine. User Users can start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system in seconds 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working on the 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machine.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320" w:lineRule="exact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5.</w:t>
            </w:r>
          </w:p>
        </w:tc>
        <w:tc>
          <w:tcPr>
            <w:tcW w:type="dxa" w:w="39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right="97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We cannot test the same application 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 parameters in hypervisor as there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container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available.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application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needs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developed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tested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system.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>If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parameters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must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 changed, it should be modified in 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same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itself.</w:t>
            </w:r>
          </w:p>
        </w:tc>
        <w:tc>
          <w:tcPr>
            <w:tcW w:type="dxa" w:w="4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178"/>
            </w:tcMar>
            <w:vAlign w:val="top"/>
          </w:tcPr>
          <w:p>
            <w:pPr>
              <w:pStyle w:val="Table Paragraph"/>
              <w:ind w:left="109" w:right="9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If the same application needs to be tested in the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with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instances,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use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parameters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given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application in the same container and can be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tested at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the same time.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Dockers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support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this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method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working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which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called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an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agile</w:t>
            </w: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model.</w:t>
            </w:r>
          </w:p>
        </w:tc>
      </w:tr>
    </w:tbl>
    <w:p>
      <w:pPr>
        <w:pStyle w:val="Body"/>
        <w:spacing w:before="3"/>
        <w:ind w:left="9" w:hanging="9"/>
        <w:rPr>
          <w:b w:val="1"/>
          <w:bCs w:val="1"/>
          <w:sz w:val="20"/>
          <w:szCs w:val="20"/>
        </w:rPr>
      </w:pPr>
    </w:p>
    <w:p>
      <w:pPr>
        <w:pStyle w:val="Body"/>
        <w:jc w:val="both"/>
        <w:sectPr>
          <w:headerReference w:type="default" r:id="rId4"/>
          <w:footerReference w:type="default" r:id="rId5"/>
          <w:pgSz w:w="11920" w:h="16840" w:orient="portrait"/>
          <w:pgMar w:top="1360" w:right="700" w:bottom="280" w:left="1340" w:header="720" w:footer="720"/>
          <w:bidi w:val="0"/>
        </w:sectPr>
      </w:pPr>
    </w:p>
    <w:p>
      <w:pPr>
        <w:pStyle w:val="List Paragraph"/>
        <w:numPr>
          <w:ilvl w:val="0"/>
          <w:numId w:val="3"/>
        </w:numPr>
        <w:bidi w:val="0"/>
        <w:spacing w:before="78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Comparison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between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Containers</w:t>
      </w:r>
      <w:r>
        <w:rPr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and</w:t>
      </w:r>
      <w:r>
        <w:rPr>
          <w:b w:val="1"/>
          <w:b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Virtual</w:t>
      </w:r>
      <w:r>
        <w:rPr>
          <w:b w:val="1"/>
          <w:bCs w:val="1"/>
          <w:spacing w:val="-6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Machines.</w:t>
      </w:r>
    </w:p>
    <w:p>
      <w:pPr>
        <w:pStyle w:val="Body"/>
        <w:spacing w:before="1"/>
        <w:rPr>
          <w:b w:val="1"/>
          <w:bCs w:val="1"/>
          <w:sz w:val="28"/>
          <w:szCs w:val="28"/>
        </w:rPr>
      </w:pPr>
    </w:p>
    <w:tbl>
      <w:tblPr>
        <w:tblW w:w="8297" w:type="dxa"/>
        <w:jc w:val="left"/>
        <w:tblInd w:w="9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63"/>
        <w:gridCol w:w="4134"/>
      </w:tblGrid>
      <w:tr>
        <w:tblPrEx>
          <w:shd w:val="clear" w:color="auto" w:fill="ced7e7"/>
        </w:tblPrEx>
        <w:trPr>
          <w:trHeight w:val="268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8" w:lineRule="exact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Containers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8" w:lineRule="exact"/>
              <w:ind w:left="105" w:firstLine="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Virtual</w:t>
            </w:r>
            <w:r>
              <w:rPr>
                <w:b w:val="1"/>
                <w:bCs w:val="1"/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Machines</w:t>
            </w:r>
          </w:p>
        </w:tc>
      </w:tr>
      <w:tr>
        <w:tblPrEx>
          <w:shd w:val="clear" w:color="auto" w:fill="ced7e7"/>
        </w:tblPrEx>
        <w:trPr>
          <w:trHeight w:val="1712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554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1.</w:t>
            </w:r>
            <w:r>
              <w:rPr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container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software</w:t>
            </w:r>
            <w:r>
              <w:rPr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that</w:t>
            </w:r>
            <w:r>
              <w:rPr>
                <w:spacing w:val="-5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allows different functionalities of an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application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independently.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5" w:right="137" w:firstLine="0"/>
              <w:jc w:val="left"/>
              <w:rPr>
                <w:rtl w:val="0"/>
              </w:rPr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piece</w:t>
            </w:r>
            <w:r>
              <w:rPr>
                <w:spacing w:val="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software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that allows</w:t>
            </w:r>
            <w:r>
              <w:rPr>
                <w:spacing w:val="7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you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install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other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software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inside of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it so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you</w:t>
            </w:r>
            <w:r>
              <w:rPr>
                <w:spacing w:val="-5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basically control it virtually as opposed to</w:t>
            </w:r>
            <w:r>
              <w:rPr>
                <w:spacing w:val="-5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installing the software directly on the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computer.</w:t>
            </w:r>
          </w:p>
        </w:tc>
      </w:tr>
      <w:tr>
        <w:tblPrEx>
          <w:shd w:val="clear" w:color="auto" w:fill="ced7e7"/>
        </w:tblPrEx>
        <w:trPr>
          <w:trHeight w:val="960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243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2.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While applications running in a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container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environment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share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single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OS.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5" w:right="276" w:firstLine="0"/>
              <w:jc w:val="left"/>
              <w:rPr>
                <w:rtl w:val="0"/>
              </w:rPr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Applications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running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on</w:t>
            </w:r>
            <w:r>
              <w:rPr>
                <w:spacing w:val="-7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can</w:t>
            </w:r>
            <w:r>
              <w:rPr>
                <w:spacing w:val="-5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run</w:t>
            </w:r>
            <w:r>
              <w:rPr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different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OS.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977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3.</w:t>
            </w:r>
            <w:r>
              <w:rPr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6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virtualize</w:t>
            </w:r>
            <w:r>
              <w:rPr>
                <w:spacing w:val="-6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5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operating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only.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0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virtualizes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computer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system.</w:t>
            </w:r>
          </w:p>
        </w:tc>
      </w:tr>
      <w:tr>
        <w:tblPrEx>
          <w:shd w:val="clear" w:color="auto" w:fill="ced7e7"/>
        </w:tblPrEx>
        <w:trPr>
          <w:trHeight w:val="919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114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4.</w:t>
            </w:r>
            <w:r>
              <w:rPr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5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the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size of</w:t>
            </w:r>
            <w:r>
              <w:rPr>
                <w:spacing w:val="-7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container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very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light;</w:t>
            </w:r>
            <w:r>
              <w:rPr>
                <w:spacing w:val="-5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i.e.,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few megabytes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before="1"/>
              <w:ind w:left="10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size</w:t>
            </w:r>
            <w:r>
              <w:rPr>
                <w:spacing w:val="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very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large.</w:t>
            </w:r>
          </w:p>
        </w:tc>
      </w:tr>
      <w:tr>
        <w:tblPrEx>
          <w:shd w:val="clear" w:color="auto" w:fill="ced7e7"/>
        </w:tblPrEx>
        <w:trPr>
          <w:trHeight w:val="943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237" w:lineRule="auto"/>
              <w:ind w:left="110" w:right="297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5.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take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few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seconds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run.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8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spacing w:line="237" w:lineRule="auto"/>
              <w:ind w:left="105" w:right="383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takes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minutes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run, due</w:t>
            </w:r>
            <w:r>
              <w:rPr>
                <w:spacing w:val="-8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to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large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size.</w:t>
            </w:r>
          </w:p>
        </w:tc>
      </w:tr>
      <w:tr>
        <w:tblPrEx>
          <w:shd w:val="clear" w:color="auto" w:fill="ced7e7"/>
        </w:tblPrEx>
        <w:trPr>
          <w:trHeight w:val="944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519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6.</w:t>
            </w:r>
            <w:r>
              <w:rPr>
                <w:b w:val="1"/>
                <w:bCs w:val="1"/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require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very</w:t>
            </w:r>
            <w:r>
              <w:rPr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less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memory.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uses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  <w:r>
              <w:rPr>
                <w:spacing w:val="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lot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of</w:t>
            </w:r>
            <w:r>
              <w:rPr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system</w:t>
            </w:r>
            <w:r>
              <w:rPr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memory.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41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1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7.</w:t>
            </w:r>
            <w:r>
              <w:rPr>
                <w:b w:val="1"/>
                <w:bCs w:val="1"/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While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containers</w:t>
            </w:r>
            <w:r>
              <w:rPr>
                <w:spacing w:val="-1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are less</w:t>
            </w:r>
            <w:r>
              <w:rPr>
                <w:spacing w:val="0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secure.</w:t>
            </w:r>
          </w:p>
        </w:tc>
        <w:tc>
          <w:tcPr>
            <w:tcW w:type="dxa" w:w="4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5"/>
              <w:ind w:left="0" w:firstLine="0"/>
              <w:rPr>
                <w:b w:val="1"/>
                <w:bCs w:val="1"/>
                <w:sz w:val="23"/>
                <w:szCs w:val="23"/>
                <w:shd w:val="nil" w:color="auto" w:fill="auto"/>
                <w:lang w:val="en-US"/>
              </w:rPr>
            </w:pPr>
          </w:p>
          <w:p>
            <w:pPr>
              <w:pStyle w:val="Table Paragraph"/>
              <w:bidi w:val="0"/>
              <w:ind w:left="105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VM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more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secure.</w:t>
            </w:r>
          </w:p>
        </w:tc>
      </w:tr>
    </w:tbl>
    <w:p>
      <w:pPr>
        <w:pStyle w:val="Body"/>
        <w:spacing w:before="1"/>
        <w:ind w:left="830" w:hanging="830"/>
      </w:pPr>
      <w:r>
        <w:rPr>
          <w:b w:val="1"/>
          <w:bCs w:val="1"/>
          <w:sz w:val="28"/>
          <w:szCs w:val="28"/>
        </w:rPr>
      </w:r>
    </w:p>
    <w:sectPr>
      <w:headerReference w:type="default" r:id="rId6"/>
      <w:pgSz w:w="11920" w:h="16840" w:orient="portrait"/>
      <w:pgMar w:top="1340" w:right="70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82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21"/>
        </w:tabs>
        <w:ind w:left="108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821"/>
        </w:tabs>
        <w:ind w:left="180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21"/>
        </w:tabs>
        <w:ind w:left="252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821"/>
        </w:tabs>
        <w:ind w:left="324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821"/>
        </w:tabs>
        <w:ind w:left="396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21"/>
        </w:tabs>
        <w:ind w:left="468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821"/>
        </w:tabs>
        <w:ind w:left="540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821"/>
        </w:tabs>
        <w:ind w:left="6121" w:hanging="3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82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821"/>
          </w:tabs>
          <w:ind w:left="108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821"/>
          </w:tabs>
          <w:ind w:left="180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21"/>
          </w:tabs>
          <w:ind w:left="252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821"/>
          </w:tabs>
          <w:ind w:left="324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821"/>
          </w:tabs>
          <w:ind w:left="396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21"/>
          </w:tabs>
          <w:ind w:left="468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821"/>
          </w:tabs>
          <w:ind w:left="540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821"/>
          </w:tabs>
          <w:ind w:left="6121" w:hanging="3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1" w:right="0" w:hanging="361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